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71F45" w:rsidP="00771F45" w:rsidRDefault="00771F45" w14:paraId="0A616385" w14:textId="77777777">
      <w:pPr>
        <w:ind w:right="-143"/>
        <w:jc w:val="center"/>
        <w:rPr>
          <w:sz w:val="28"/>
          <w:szCs w:val="28"/>
        </w:rPr>
      </w:pPr>
      <w:r>
        <w:rPr>
          <w:sz w:val="28"/>
          <w:szCs w:val="28"/>
        </w:rPr>
        <w:t>Міністерство освіти і науки України</w:t>
      </w:r>
    </w:p>
    <w:p w:rsidR="00771F45" w:rsidP="00771F45" w:rsidRDefault="00771F45" w14:paraId="55339BF0" w14:textId="77777777">
      <w:pPr>
        <w:widowControl w:val="0"/>
        <w:tabs>
          <w:tab w:val="left" w:pos="-24"/>
          <w:tab w:val="left" w:pos="864"/>
          <w:tab w:val="left" w:pos="1146"/>
        </w:tabs>
        <w:jc w:val="center"/>
        <w:rPr>
          <w:sz w:val="28"/>
          <w:szCs w:val="28"/>
        </w:rPr>
      </w:pPr>
      <w:r>
        <w:rPr>
          <w:sz w:val="28"/>
          <w:szCs w:val="28"/>
        </w:rPr>
        <w:t>Національний технічний університет</w:t>
      </w:r>
    </w:p>
    <w:p w:rsidR="00771F45" w:rsidP="00771F45" w:rsidRDefault="00771F45" w14:paraId="37F22FFD" w14:textId="77777777">
      <w:pPr>
        <w:widowControl w:val="0"/>
        <w:tabs>
          <w:tab w:val="left" w:pos="-24"/>
          <w:tab w:val="left" w:pos="864"/>
          <w:tab w:val="left" w:pos="1146"/>
        </w:tabs>
        <w:jc w:val="center"/>
        <w:rPr>
          <w:sz w:val="28"/>
          <w:szCs w:val="28"/>
        </w:rPr>
      </w:pPr>
      <w:r>
        <w:rPr>
          <w:sz w:val="28"/>
          <w:szCs w:val="28"/>
        </w:rPr>
        <w:t>«Дніпровська політехніка»</w:t>
      </w:r>
    </w:p>
    <w:p w:rsidR="00771F45" w:rsidP="00771F45" w:rsidRDefault="00771F45" w14:paraId="6127C2AB" w14:textId="77777777">
      <w:pPr>
        <w:widowControl w:val="0"/>
        <w:tabs>
          <w:tab w:val="left" w:pos="-24"/>
          <w:tab w:val="left" w:pos="864"/>
          <w:tab w:val="left" w:pos="1146"/>
        </w:tabs>
        <w:spacing w:before="120" w:after="120"/>
        <w:rPr>
          <w:b/>
          <w:sz w:val="28"/>
          <w:szCs w:val="28"/>
        </w:rPr>
      </w:pPr>
    </w:p>
    <w:p w:rsidR="00771F45" w:rsidP="00771F45" w:rsidRDefault="00771F45" w14:paraId="4D63F815" w14:textId="77777777">
      <w:pPr>
        <w:widowControl w:val="0"/>
        <w:tabs>
          <w:tab w:val="left" w:pos="-24"/>
          <w:tab w:val="left" w:pos="864"/>
          <w:tab w:val="left" w:pos="1146"/>
        </w:tabs>
        <w:spacing w:before="120" w:after="120"/>
        <w:jc w:val="center"/>
        <w:rPr>
          <w:b/>
          <w:sz w:val="28"/>
          <w:szCs w:val="28"/>
        </w:rPr>
      </w:pPr>
    </w:p>
    <w:p w:rsidR="00771F45" w:rsidP="00771F45" w:rsidRDefault="00771F45" w14:paraId="0F310EEE" w14:textId="77777777">
      <w:pPr>
        <w:spacing w:before="120" w:after="120"/>
        <w:jc w:val="center"/>
        <w:rPr>
          <w:sz w:val="28"/>
          <w:szCs w:val="28"/>
        </w:rPr>
      </w:pPr>
      <w:r>
        <w:rPr>
          <w:sz w:val="28"/>
          <w:szCs w:val="28"/>
        </w:rPr>
        <w:t>Кафедра економіки та економічної кібернетики</w:t>
      </w:r>
    </w:p>
    <w:tbl>
      <w:tblPr>
        <w:tblW w:w="9854" w:type="dxa"/>
        <w:tblLayout w:type="fixed"/>
        <w:tblLook w:val="0000" w:firstRow="0" w:lastRow="0" w:firstColumn="0" w:lastColumn="0" w:noHBand="0" w:noVBand="0"/>
      </w:tblPr>
      <w:tblGrid>
        <w:gridCol w:w="4928"/>
        <w:gridCol w:w="4926"/>
      </w:tblGrid>
      <w:tr w:rsidR="00771F45" w:rsidTr="2D54EF50" w14:paraId="0CCD213B" w14:textId="77777777">
        <w:trPr>
          <w:trHeight w:val="1440"/>
        </w:trPr>
        <w:tc>
          <w:tcPr>
            <w:tcW w:w="4928" w:type="dxa"/>
            <w:tcMar/>
          </w:tcPr>
          <w:p w:rsidR="00771F45" w:rsidP="00964ADE" w:rsidRDefault="00771F45" w14:paraId="68167702" w14:textId="77777777">
            <w:pPr>
              <w:ind w:left="34"/>
              <w:jc w:val="center"/>
              <w:rPr>
                <w:b/>
                <w:i/>
                <w:sz w:val="28"/>
                <w:szCs w:val="28"/>
              </w:rPr>
            </w:pPr>
          </w:p>
        </w:tc>
        <w:tc>
          <w:tcPr>
            <w:tcW w:w="4926" w:type="dxa"/>
            <w:tcMar/>
          </w:tcPr>
          <w:p w:rsidR="00771F45" w:rsidP="2D54EF50" w:rsidRDefault="00771F45" w14:paraId="4553F199" w14:textId="021EAE93">
            <w:pPr>
              <w:spacing w:after="0" w:line="240" w:lineRule="auto"/>
              <w:ind w:left="34"/>
              <w:jc w:val="center"/>
              <w:rPr>
                <w:rFonts w:ascii="Times New Roman" w:hAnsi="Times New Roman" w:eastAsia="Times New Roman" w:cs="Times New Roman"/>
                <w:noProof w:val="0"/>
                <w:sz w:val="24"/>
                <w:szCs w:val="24"/>
                <w:lang w:val="uk-UA"/>
              </w:rPr>
            </w:pPr>
            <w:r w:rsidRPr="2D54EF50" w:rsidR="5C2481BE">
              <w:rPr>
                <w:rFonts w:ascii="Times New Roman" w:hAnsi="Times New Roman" w:eastAsia="Times New Roman" w:cs="Times New Roman"/>
                <w:b w:val="1"/>
                <w:bCs w:val="1"/>
                <w:noProof w:val="0"/>
                <w:sz w:val="24"/>
                <w:szCs w:val="24"/>
                <w:lang w:val="uk-UA"/>
              </w:rPr>
              <w:t>«</w:t>
            </w:r>
            <w:r w:rsidRPr="2D54EF50" w:rsidR="5C2481BE">
              <w:rPr>
                <w:b w:val="1"/>
                <w:bCs w:val="1"/>
                <w:noProof w:val="0"/>
                <w:sz w:val="24"/>
                <w:szCs w:val="24"/>
                <w:lang w:val="uk-UA"/>
              </w:rPr>
              <w:t>ЗАТВЕРДЖЕНО</w:t>
            </w:r>
            <w:r w:rsidRPr="2D54EF50" w:rsidR="5C2481BE">
              <w:rPr>
                <w:rFonts w:ascii="Times New Roman" w:hAnsi="Times New Roman" w:eastAsia="Times New Roman" w:cs="Times New Roman"/>
                <w:b w:val="1"/>
                <w:bCs w:val="1"/>
                <w:noProof w:val="0"/>
                <w:sz w:val="24"/>
                <w:szCs w:val="24"/>
                <w:lang w:val="uk-UA"/>
              </w:rPr>
              <w:t>»</w:t>
            </w:r>
          </w:p>
          <w:p w:rsidR="00771F45" w:rsidP="2D54EF50" w:rsidRDefault="00771F45" w14:paraId="7B7936BB" w14:textId="5A97FB0E">
            <w:pPr>
              <w:spacing w:after="120" w:line="240" w:lineRule="auto"/>
              <w:ind w:left="34"/>
              <w:jc w:val="center"/>
              <w:rPr>
                <w:rFonts w:ascii="Times New Roman" w:hAnsi="Times New Roman" w:eastAsia="Times New Roman" w:cs="Times New Roman"/>
                <w:noProof w:val="0"/>
                <w:color w:val="191919"/>
                <w:sz w:val="24"/>
                <w:szCs w:val="24"/>
                <w:lang w:val="uk-UA"/>
              </w:rPr>
            </w:pPr>
            <w:r w:rsidRPr="2D54EF50" w:rsidR="5C2481BE">
              <w:rPr>
                <w:noProof w:val="0"/>
                <w:color w:val="191919"/>
                <w:sz w:val="24"/>
                <w:szCs w:val="24"/>
                <w:lang w:val="uk-UA"/>
              </w:rPr>
              <w:t>завідувач кафедри</w:t>
            </w:r>
            <w:r w:rsidRPr="2D54EF50" w:rsidR="5C2481BE">
              <w:rPr>
                <w:rFonts w:ascii="Times New Roman" w:hAnsi="Times New Roman" w:eastAsia="Times New Roman" w:cs="Times New Roman"/>
                <w:noProof w:val="0"/>
                <w:color w:val="191919"/>
                <w:sz w:val="24"/>
                <w:szCs w:val="24"/>
                <w:lang w:val="uk-UA"/>
              </w:rPr>
              <w:t xml:space="preserve"> </w:t>
            </w:r>
          </w:p>
          <w:p w:rsidR="00771F45" w:rsidP="2D54EF50" w:rsidRDefault="00771F45" w14:paraId="31E17DE2" w14:textId="4845DDC0">
            <w:pPr>
              <w:spacing w:after="0" w:line="240" w:lineRule="auto"/>
              <w:ind/>
              <w:jc w:val="center"/>
              <w:rPr>
                <w:rFonts w:ascii="Times New Roman" w:hAnsi="Times New Roman" w:eastAsia="Times New Roman" w:cs="Times New Roman"/>
                <w:noProof w:val="0"/>
                <w:sz w:val="24"/>
                <w:szCs w:val="24"/>
                <w:lang w:val="uk-UA"/>
              </w:rPr>
            </w:pPr>
            <w:r w:rsidRPr="2D54EF50" w:rsidR="5C2481BE">
              <w:rPr>
                <w:noProof w:val="0"/>
                <w:sz w:val="24"/>
                <w:szCs w:val="24"/>
                <w:lang w:val="uk-UA"/>
              </w:rPr>
              <w:t>Чуріканова О.Ю.</w:t>
            </w:r>
            <w:r w:rsidRPr="2D54EF50" w:rsidR="5C2481BE">
              <w:rPr>
                <w:rFonts w:ascii="Times New Roman" w:hAnsi="Times New Roman" w:eastAsia="Times New Roman" w:cs="Times New Roman"/>
                <w:noProof w:val="0"/>
                <w:sz w:val="24"/>
                <w:szCs w:val="24"/>
                <w:lang w:val="uk-UA"/>
              </w:rPr>
              <w:t xml:space="preserve"> </w:t>
            </w:r>
          </w:p>
          <w:p w:rsidR="00771F45" w:rsidP="2D54EF50" w:rsidRDefault="00771F45" w14:paraId="0BFBBD6D" w14:textId="48E0F2A3">
            <w:pPr>
              <w:spacing w:after="240" w:line="240" w:lineRule="auto"/>
              <w:ind w:left="34"/>
              <w:jc w:val="center"/>
              <w:rPr>
                <w:rFonts w:ascii="Times New Roman" w:hAnsi="Times New Roman" w:eastAsia="Times New Roman" w:cs="Times New Roman"/>
                <w:noProof w:val="0"/>
                <w:sz w:val="24"/>
                <w:szCs w:val="24"/>
                <w:lang w:val="uk-UA"/>
              </w:rPr>
            </w:pPr>
            <w:r w:rsidR="5C2481BE">
              <w:drawing>
                <wp:inline wp14:editId="0E0E106A" wp14:anchorId="08A69724">
                  <wp:extent cx="600075" cy="419100"/>
                  <wp:effectExtent l="0" t="0" r="0" b="0"/>
                  <wp:docPr id="1316446044" name="" title=""/>
                  <wp:cNvGraphicFramePr>
                    <a:graphicFrameLocks noChangeAspect="1"/>
                  </wp:cNvGraphicFramePr>
                  <a:graphic>
                    <a:graphicData uri="http://schemas.openxmlformats.org/drawingml/2006/picture">
                      <pic:pic>
                        <pic:nvPicPr>
                          <pic:cNvPr id="0" name=""/>
                          <pic:cNvPicPr/>
                        </pic:nvPicPr>
                        <pic:blipFill>
                          <a:blip r:embed="R044340c15b31489c">
                            <a:extLst>
                              <a:ext xmlns:a="http://schemas.openxmlformats.org/drawingml/2006/main" uri="{28A0092B-C50C-407E-A947-70E740481C1C}">
                                <a14:useLocalDpi val="0"/>
                              </a:ext>
                            </a:extLst>
                          </a:blip>
                          <a:stretch>
                            <a:fillRect/>
                          </a:stretch>
                        </pic:blipFill>
                        <pic:spPr>
                          <a:xfrm>
                            <a:off x="0" y="0"/>
                            <a:ext cx="600075" cy="419100"/>
                          </a:xfrm>
                          <a:prstGeom prst="rect">
                            <a:avLst/>
                          </a:prstGeom>
                        </pic:spPr>
                      </pic:pic>
                    </a:graphicData>
                  </a:graphic>
                </wp:inline>
              </w:drawing>
            </w:r>
            <w:r w:rsidRPr="2D54EF50" w:rsidR="5C2481BE">
              <w:rPr>
                <w:rFonts w:ascii="Times New Roman" w:hAnsi="Times New Roman" w:eastAsia="Times New Roman" w:cs="Times New Roman"/>
                <w:noProof w:val="0"/>
                <w:sz w:val="24"/>
                <w:szCs w:val="24"/>
                <w:lang w:val="uk-UA"/>
              </w:rPr>
              <w:t xml:space="preserve"> </w:t>
            </w:r>
          </w:p>
          <w:p w:rsidR="00771F45" w:rsidP="2D54EF50" w:rsidRDefault="00771F45" w14:paraId="26DCA3C8" w14:textId="45065359">
            <w:pPr>
              <w:spacing w:after="240" w:line="240" w:lineRule="auto"/>
              <w:ind w:left="34"/>
              <w:jc w:val="center"/>
              <w:rPr>
                <w:noProof w:val="0"/>
                <w:sz w:val="24"/>
                <w:szCs w:val="24"/>
                <w:lang w:val="ru-RU"/>
              </w:rPr>
            </w:pPr>
            <w:r w:rsidRPr="2D54EF50" w:rsidR="5C2481BE">
              <w:rPr>
                <w:rFonts w:ascii="Times New Roman" w:hAnsi="Times New Roman" w:eastAsia="Times New Roman" w:cs="Times New Roman"/>
                <w:noProof w:val="0"/>
                <w:sz w:val="24"/>
                <w:szCs w:val="24"/>
                <w:lang w:val="uk-UA"/>
              </w:rPr>
              <w:t>«30» серпня2022</w:t>
            </w:r>
            <w:r w:rsidRPr="2D54EF50" w:rsidR="5C2481BE">
              <w:rPr>
                <w:noProof w:val="0"/>
                <w:sz w:val="24"/>
                <w:szCs w:val="24"/>
                <w:lang w:val="uk-UA"/>
              </w:rPr>
              <w:t xml:space="preserve"> р.</w:t>
            </w:r>
          </w:p>
          <w:p w:rsidR="00771F45" w:rsidP="2D54EF50" w:rsidRDefault="00771F45" w14:paraId="291103D7" w14:textId="4A998998">
            <w:pPr>
              <w:pStyle w:val="a"/>
              <w:spacing w:after="240"/>
              <w:ind w:left="34"/>
              <w:jc w:val="center"/>
            </w:pPr>
          </w:p>
        </w:tc>
      </w:tr>
    </w:tbl>
    <w:p w:rsidR="00771F45" w:rsidP="00771F45" w:rsidRDefault="00771F45" w14:paraId="34808AE8" w14:textId="77777777">
      <w:pPr>
        <w:jc w:val="center"/>
        <w:rPr>
          <w:b/>
          <w:sz w:val="28"/>
          <w:szCs w:val="28"/>
        </w:rPr>
      </w:pPr>
      <w:r>
        <w:rPr>
          <w:b/>
          <w:sz w:val="28"/>
          <w:szCs w:val="28"/>
        </w:rPr>
        <w:t>РОБОЧА ПРОГРАМА НАВЧАЛЬНОЇ ДИСЦИПЛІНИ</w:t>
      </w:r>
    </w:p>
    <w:p w:rsidR="00771F45" w:rsidP="00771F45" w:rsidRDefault="00771F45" w14:paraId="425DC225" w14:textId="77777777">
      <w:pPr>
        <w:tabs>
          <w:tab w:val="left" w:pos="7371"/>
        </w:tabs>
        <w:spacing w:before="120" w:after="120"/>
        <w:jc w:val="center"/>
        <w:rPr>
          <w:i/>
          <w:sz w:val="28"/>
          <w:szCs w:val="28"/>
        </w:rPr>
      </w:pPr>
      <w:r>
        <w:rPr>
          <w:color w:val="000000"/>
          <w:sz w:val="28"/>
          <w:szCs w:val="28"/>
        </w:rPr>
        <w:t>«</w:t>
      </w:r>
      <w:r>
        <w:rPr>
          <w:b/>
          <w:sz w:val="28"/>
          <w:szCs w:val="28"/>
        </w:rPr>
        <w:t>Інформаційний менеджмент</w:t>
      </w:r>
      <w:r>
        <w:rPr>
          <w:sz w:val="28"/>
          <w:szCs w:val="28"/>
        </w:rPr>
        <w:t>»</w:t>
      </w:r>
    </w:p>
    <w:p w:rsidR="00771F45" w:rsidP="00771F45" w:rsidRDefault="00771F45" w14:paraId="21EDD372" w14:textId="77777777">
      <w:pPr>
        <w:ind w:firstLine="284"/>
        <w:rPr>
          <w:sz w:val="22"/>
          <w:szCs w:val="22"/>
        </w:rPr>
      </w:pPr>
    </w:p>
    <w:tbl>
      <w:tblPr>
        <w:tblW w:w="7370" w:type="dxa"/>
        <w:tblInd w:w="1445" w:type="dxa"/>
        <w:tblLayout w:type="fixed"/>
        <w:tblLook w:val="0000" w:firstRow="0" w:lastRow="0" w:firstColumn="0" w:lastColumn="0" w:noHBand="0" w:noVBand="0"/>
      </w:tblPr>
      <w:tblGrid>
        <w:gridCol w:w="3402"/>
        <w:gridCol w:w="3968"/>
      </w:tblGrid>
      <w:tr w:rsidR="00771F45" w:rsidTr="01CAAC87" w14:paraId="358157F8" w14:textId="77777777">
        <w:tc>
          <w:tcPr>
            <w:tcW w:w="3402" w:type="dxa"/>
            <w:tcMar>
              <w:left w:w="28" w:type="dxa"/>
              <w:right w:w="28" w:type="dxa"/>
            </w:tcMar>
            <w:vAlign w:val="center"/>
          </w:tcPr>
          <w:p w:rsidR="00771F45" w:rsidP="00964ADE" w:rsidRDefault="00771F45" w14:paraId="3BD57343" w14:textId="77777777">
            <w:r>
              <w:t>Галузь знань …………….…</w:t>
            </w:r>
          </w:p>
        </w:tc>
        <w:tc>
          <w:tcPr>
            <w:tcW w:w="3969" w:type="dxa"/>
            <w:tcMar>
              <w:left w:w="28" w:type="dxa"/>
              <w:right w:w="28" w:type="dxa"/>
            </w:tcMar>
            <w:vAlign w:val="center"/>
          </w:tcPr>
          <w:p w:rsidR="00771F45" w:rsidP="00964ADE" w:rsidRDefault="00771F45" w14:paraId="06B3A9AF" w14:textId="77777777">
            <w:r>
              <w:t>05 Соціальні та поведінкові науки</w:t>
            </w:r>
          </w:p>
        </w:tc>
      </w:tr>
      <w:tr w:rsidR="00771F45" w:rsidTr="01CAAC87" w14:paraId="2B11BDE0" w14:textId="77777777">
        <w:tc>
          <w:tcPr>
            <w:tcW w:w="3402" w:type="dxa"/>
            <w:tcMar>
              <w:left w:w="28" w:type="dxa"/>
              <w:right w:w="28" w:type="dxa"/>
            </w:tcMar>
            <w:vAlign w:val="center"/>
          </w:tcPr>
          <w:p w:rsidR="00771F45" w:rsidP="00964ADE" w:rsidRDefault="00771F45" w14:paraId="3E18A42E" w14:textId="77777777">
            <w:r>
              <w:t>Спеціальність ……………...</w:t>
            </w:r>
          </w:p>
        </w:tc>
        <w:tc>
          <w:tcPr>
            <w:tcW w:w="3969" w:type="dxa"/>
            <w:tcMar>
              <w:left w:w="28" w:type="dxa"/>
              <w:right w:w="28" w:type="dxa"/>
            </w:tcMar>
            <w:vAlign w:val="center"/>
          </w:tcPr>
          <w:p w:rsidR="00771F45" w:rsidP="00964ADE" w:rsidRDefault="00771F45" w14:paraId="525F3F71" w14:textId="77777777">
            <w:r>
              <w:t>051 Економіка</w:t>
            </w:r>
          </w:p>
        </w:tc>
      </w:tr>
      <w:tr w:rsidR="00771F45" w:rsidTr="01CAAC87" w14:paraId="7046E7B7" w14:textId="77777777">
        <w:tc>
          <w:tcPr>
            <w:tcW w:w="3402" w:type="dxa"/>
            <w:tcMar>
              <w:left w:w="28" w:type="dxa"/>
              <w:right w:w="28" w:type="dxa"/>
            </w:tcMar>
            <w:vAlign w:val="center"/>
          </w:tcPr>
          <w:p w:rsidR="00771F45" w:rsidP="00964ADE" w:rsidRDefault="00771F45" w14:paraId="62ADFC76" w14:textId="77777777">
            <w:r>
              <w:t>Освітній рівень…………….</w:t>
            </w:r>
          </w:p>
        </w:tc>
        <w:tc>
          <w:tcPr>
            <w:tcW w:w="3969" w:type="dxa"/>
            <w:tcMar>
              <w:left w:w="28" w:type="dxa"/>
              <w:right w:w="28" w:type="dxa"/>
            </w:tcMar>
            <w:vAlign w:val="center"/>
          </w:tcPr>
          <w:p w:rsidR="00771F45" w:rsidP="00964ADE" w:rsidRDefault="00771F45" w14:paraId="47BB1CA6" w14:textId="77777777">
            <w:r>
              <w:t>магістр</w:t>
            </w:r>
          </w:p>
        </w:tc>
      </w:tr>
      <w:tr w:rsidR="00771F45" w:rsidTr="01CAAC87" w14:paraId="1D211687" w14:textId="77777777">
        <w:tc>
          <w:tcPr>
            <w:tcW w:w="3402" w:type="dxa"/>
            <w:tcMar>
              <w:left w:w="28" w:type="dxa"/>
              <w:right w:w="28" w:type="dxa"/>
            </w:tcMar>
            <w:vAlign w:val="center"/>
          </w:tcPr>
          <w:p w:rsidR="00771F45" w:rsidP="00964ADE" w:rsidRDefault="00771F45" w14:paraId="6B344865" w14:textId="77777777">
            <w:r>
              <w:t xml:space="preserve">Освітньо-професійна програма </w:t>
            </w:r>
          </w:p>
        </w:tc>
        <w:tc>
          <w:tcPr>
            <w:tcW w:w="3969" w:type="dxa"/>
            <w:tcMar>
              <w:left w:w="28" w:type="dxa"/>
              <w:right w:w="28" w:type="dxa"/>
            </w:tcMar>
            <w:vAlign w:val="center"/>
          </w:tcPr>
          <w:p w:rsidR="00771F45" w:rsidP="00964ADE" w:rsidRDefault="00771F45" w14:paraId="4FCA40B4" w14:textId="555B069E">
            <w:r w:rsidRPr="01CAAC87" w:rsidR="753264E6">
              <w:rPr>
                <w:rFonts w:ascii="Times New Roman" w:hAnsi="Times New Roman" w:eastAsia="Times New Roman" w:cs="Times New Roman"/>
                <w:noProof w:val="0"/>
                <w:sz w:val="24"/>
                <w:szCs w:val="24"/>
                <w:lang w:val="uk-UA"/>
              </w:rPr>
              <w:t>Цифрова економіка</w:t>
            </w:r>
          </w:p>
        </w:tc>
      </w:tr>
      <w:tr w:rsidR="00771F45" w:rsidTr="01CAAC87" w14:paraId="6D977CAC" w14:textId="77777777">
        <w:tc>
          <w:tcPr>
            <w:tcW w:w="3402" w:type="dxa"/>
            <w:tcMar>
              <w:left w:w="28" w:type="dxa"/>
              <w:right w:w="28" w:type="dxa"/>
            </w:tcMar>
            <w:vAlign w:val="center"/>
          </w:tcPr>
          <w:p w:rsidR="00771F45" w:rsidP="00964ADE" w:rsidRDefault="00771F45" w14:paraId="196A0A6B" w14:textId="77777777">
            <w:r>
              <w:t>Спеціалізація ………………</w:t>
            </w:r>
          </w:p>
        </w:tc>
        <w:tc>
          <w:tcPr>
            <w:tcW w:w="3969" w:type="dxa"/>
            <w:tcMar>
              <w:left w:w="28" w:type="dxa"/>
              <w:right w:w="28" w:type="dxa"/>
            </w:tcMar>
            <w:vAlign w:val="center"/>
          </w:tcPr>
          <w:p w:rsidR="00771F45" w:rsidP="00964ADE" w:rsidRDefault="00771F45" w14:paraId="141E6864" w14:textId="1D70A8D0">
            <w:pPr/>
            <w:r w:rsidRPr="01CAAC87" w:rsidR="29BD2C64">
              <w:rPr>
                <w:rFonts w:ascii="Times New Roman" w:hAnsi="Times New Roman" w:eastAsia="Times New Roman" w:cs="Times New Roman"/>
                <w:noProof w:val="0"/>
                <w:sz w:val="24"/>
                <w:szCs w:val="24"/>
                <w:lang w:val="uk-UA"/>
              </w:rPr>
              <w:t>Цифрова економіка</w:t>
            </w:r>
          </w:p>
        </w:tc>
      </w:tr>
      <w:tr w:rsidR="00771F45" w:rsidTr="01CAAC87" w14:paraId="0CE8BFAD" w14:textId="77777777">
        <w:tc>
          <w:tcPr>
            <w:tcW w:w="3402" w:type="dxa"/>
            <w:tcMar>
              <w:left w:w="28" w:type="dxa"/>
              <w:right w:w="28" w:type="dxa"/>
            </w:tcMar>
            <w:vAlign w:val="center"/>
          </w:tcPr>
          <w:p w:rsidR="00771F45" w:rsidP="00964ADE" w:rsidRDefault="00771F45" w14:paraId="6796C319" w14:textId="77777777">
            <w:r>
              <w:t>Статус ………………………</w:t>
            </w:r>
          </w:p>
        </w:tc>
        <w:tc>
          <w:tcPr>
            <w:tcW w:w="3969" w:type="dxa"/>
            <w:tcMar>
              <w:left w:w="28" w:type="dxa"/>
              <w:right w:w="28" w:type="dxa"/>
            </w:tcMar>
            <w:vAlign w:val="center"/>
          </w:tcPr>
          <w:p w:rsidR="00771F45" w:rsidP="00964ADE" w:rsidRDefault="00771F45" w14:paraId="1DC79696" w14:textId="77777777">
            <w:r>
              <w:t>вибіркова</w:t>
            </w:r>
          </w:p>
        </w:tc>
      </w:tr>
      <w:tr w:rsidR="00771F45" w:rsidTr="01CAAC87" w14:paraId="1DE0BCC6" w14:textId="77777777">
        <w:tc>
          <w:tcPr>
            <w:tcW w:w="3402" w:type="dxa"/>
            <w:tcMar>
              <w:left w:w="28" w:type="dxa"/>
              <w:right w:w="28" w:type="dxa"/>
            </w:tcMar>
          </w:tcPr>
          <w:p w:rsidR="00771F45" w:rsidP="00964ADE" w:rsidRDefault="00771F45" w14:paraId="580E18C0" w14:textId="77777777">
            <w:r>
              <w:t>Загальний обсяг ..………….</w:t>
            </w:r>
          </w:p>
        </w:tc>
        <w:tc>
          <w:tcPr>
            <w:tcW w:w="3969" w:type="dxa"/>
            <w:tcMar>
              <w:left w:w="28" w:type="dxa"/>
              <w:right w:w="28" w:type="dxa"/>
            </w:tcMar>
          </w:tcPr>
          <w:p w:rsidR="00771F45" w:rsidP="00964ADE" w:rsidRDefault="00771F45" w14:paraId="2FD873D7" w14:textId="77777777">
            <w:r>
              <w:t>3 кредити ЄКТС (90 годин)</w:t>
            </w:r>
          </w:p>
        </w:tc>
      </w:tr>
      <w:tr w:rsidR="00771F45" w:rsidTr="01CAAC87" w14:paraId="07327788" w14:textId="77777777">
        <w:tc>
          <w:tcPr>
            <w:tcW w:w="3402" w:type="dxa"/>
            <w:tcMar>
              <w:left w:w="28" w:type="dxa"/>
              <w:right w:w="28" w:type="dxa"/>
            </w:tcMar>
          </w:tcPr>
          <w:p w:rsidR="00771F45" w:rsidP="00964ADE" w:rsidRDefault="00771F45" w14:paraId="51B6BE36" w14:textId="77777777">
            <w:r>
              <w:t xml:space="preserve">Форма підсумкового контролю </w:t>
            </w:r>
          </w:p>
        </w:tc>
        <w:tc>
          <w:tcPr>
            <w:tcW w:w="3969" w:type="dxa"/>
            <w:tcMar>
              <w:left w:w="28" w:type="dxa"/>
              <w:right w:w="28" w:type="dxa"/>
            </w:tcMar>
          </w:tcPr>
          <w:p w:rsidR="00771F45" w:rsidP="00964ADE" w:rsidRDefault="00771F45" w14:paraId="6AAC05FD" w14:textId="77777777"/>
          <w:p w:rsidR="00771F45" w:rsidP="00964ADE" w:rsidRDefault="00771F45" w14:paraId="646EBC16" w14:textId="77777777">
            <w:r>
              <w:t>екзамен</w:t>
            </w:r>
          </w:p>
        </w:tc>
      </w:tr>
      <w:tr w:rsidR="00771F45" w:rsidTr="01CAAC87" w14:paraId="2C4EAC2C" w14:textId="77777777">
        <w:tc>
          <w:tcPr>
            <w:tcW w:w="3402" w:type="dxa"/>
            <w:tcMar>
              <w:left w:w="28" w:type="dxa"/>
              <w:right w:w="28" w:type="dxa"/>
            </w:tcMar>
          </w:tcPr>
          <w:p w:rsidR="00771F45" w:rsidP="00964ADE" w:rsidRDefault="00771F45" w14:paraId="36204039" w14:textId="77777777">
            <w:r>
              <w:t>Термін викладання ………..</w:t>
            </w:r>
          </w:p>
        </w:tc>
        <w:tc>
          <w:tcPr>
            <w:tcW w:w="3969" w:type="dxa"/>
            <w:tcMar>
              <w:left w:w="28" w:type="dxa"/>
              <w:right w:w="28" w:type="dxa"/>
            </w:tcMar>
          </w:tcPr>
          <w:p w:rsidR="00771F45" w:rsidP="00964ADE" w:rsidRDefault="00771F45" w14:paraId="0E4C9DCE" w14:textId="77777777">
            <w:r>
              <w:t>2-й семестр</w:t>
            </w:r>
          </w:p>
        </w:tc>
      </w:tr>
      <w:tr w:rsidR="00771F45" w:rsidTr="01CAAC87" w14:paraId="460F41C9" w14:textId="77777777">
        <w:tc>
          <w:tcPr>
            <w:tcW w:w="3402" w:type="dxa"/>
            <w:tcMar>
              <w:left w:w="28" w:type="dxa"/>
              <w:right w:w="28" w:type="dxa"/>
            </w:tcMar>
          </w:tcPr>
          <w:p w:rsidR="00771F45" w:rsidP="00964ADE" w:rsidRDefault="00771F45" w14:paraId="612FE0A2" w14:textId="77777777">
            <w:r>
              <w:t>Мова викладання …………….</w:t>
            </w:r>
          </w:p>
        </w:tc>
        <w:tc>
          <w:tcPr>
            <w:tcW w:w="3969" w:type="dxa"/>
            <w:tcMar>
              <w:left w:w="28" w:type="dxa"/>
              <w:right w:w="28" w:type="dxa"/>
            </w:tcMar>
          </w:tcPr>
          <w:p w:rsidR="00771F45" w:rsidP="00964ADE" w:rsidRDefault="00771F45" w14:paraId="04C9A017" w14:textId="77777777">
            <w:r>
              <w:t>українська</w:t>
            </w:r>
          </w:p>
        </w:tc>
      </w:tr>
    </w:tbl>
    <w:p w:rsidR="00771F45" w:rsidP="00771F45" w:rsidRDefault="00771F45" w14:paraId="525B9509" w14:textId="77777777">
      <w:pPr>
        <w:spacing w:before="80"/>
      </w:pPr>
    </w:p>
    <w:p w:rsidR="00771F45" w:rsidP="00771F45" w:rsidRDefault="00771F45" w14:paraId="1E714C05" w14:textId="77777777">
      <w:pPr>
        <w:spacing w:before="80"/>
        <w:ind w:firstLine="1843"/>
      </w:pPr>
      <w:r>
        <w:t>Викладачі: доц. Чуріканова О.Ю.</w:t>
      </w:r>
    </w:p>
    <w:p w:rsidR="00771F45" w:rsidP="00771F45" w:rsidRDefault="00771F45" w14:paraId="7B7E15CF" w14:textId="77777777">
      <w:pPr>
        <w:spacing w:before="80"/>
        <w:ind w:firstLine="1843"/>
        <w:rPr>
          <w:i/>
          <w:sz w:val="16"/>
          <w:szCs w:val="16"/>
        </w:rPr>
      </w:pPr>
    </w:p>
    <w:p w:rsidR="7B849AEC" w:rsidP="34320D89" w:rsidRDefault="7B849AEC" w14:paraId="4CF4B137" w14:textId="532ED3EA">
      <w:pPr>
        <w:spacing w:after="0" w:line="240" w:lineRule="auto"/>
        <w:ind w:left="1134"/>
        <w:jc w:val="center"/>
        <w:rPr>
          <w:rFonts w:ascii="Times New Roman" w:hAnsi="Times New Roman" w:eastAsia="Times New Roman" w:cs="Times New Roman"/>
          <w:noProof w:val="0"/>
          <w:sz w:val="22"/>
          <w:szCs w:val="22"/>
          <w:lang w:val="uk-UA"/>
        </w:rPr>
      </w:pPr>
      <w:r w:rsidRPr="34320D89" w:rsidR="7B849AEC">
        <w:rPr>
          <w:rFonts w:ascii="Times New Roman" w:hAnsi="Times New Roman" w:eastAsia="Times New Roman" w:cs="Times New Roman"/>
          <w:noProof w:val="0"/>
          <w:sz w:val="22"/>
          <w:szCs w:val="22"/>
          <w:lang w:val="uk-UA"/>
        </w:rPr>
        <w:t xml:space="preserve">Пролонговано: на 2023/2024_ н.р. </w:t>
      </w:r>
      <w:r w:rsidR="7B849AEC">
        <w:drawing>
          <wp:inline wp14:editId="2298BEB8" wp14:anchorId="3AA5A4B3">
            <wp:extent cx="600075" cy="419100"/>
            <wp:effectExtent l="0" t="0" r="0" b="0"/>
            <wp:docPr id="1426609558" name="" descr="Изображение выглядит как текст, коллекция картинок&#10;&#10;Автоматически созданное описание" title=""/>
            <wp:cNvGraphicFramePr>
              <a:graphicFrameLocks noChangeAspect="1"/>
            </wp:cNvGraphicFramePr>
            <a:graphic>
              <a:graphicData uri="http://schemas.openxmlformats.org/drawingml/2006/picture">
                <pic:pic>
                  <pic:nvPicPr>
                    <pic:cNvPr id="0" name=""/>
                    <pic:cNvPicPr/>
                  </pic:nvPicPr>
                  <pic:blipFill>
                    <a:blip r:embed="R5c5ab65b19e74df0">
                      <a:extLst>
                        <a:ext xmlns:a="http://schemas.openxmlformats.org/drawingml/2006/main" uri="{28A0092B-C50C-407E-A947-70E740481C1C}">
                          <a14:useLocalDpi val="0"/>
                        </a:ext>
                      </a:extLst>
                    </a:blip>
                    <a:stretch>
                      <a:fillRect/>
                    </a:stretch>
                  </pic:blipFill>
                  <pic:spPr>
                    <a:xfrm>
                      <a:off x="0" y="0"/>
                      <a:ext cx="600075" cy="419100"/>
                    </a:xfrm>
                    <a:prstGeom prst="rect">
                      <a:avLst/>
                    </a:prstGeom>
                  </pic:spPr>
                </pic:pic>
              </a:graphicData>
            </a:graphic>
          </wp:inline>
        </w:drawing>
      </w:r>
      <w:r w:rsidRPr="34320D89" w:rsidR="7B849AEC">
        <w:rPr>
          <w:rFonts w:ascii="Times New Roman" w:hAnsi="Times New Roman" w:eastAsia="Times New Roman" w:cs="Times New Roman"/>
          <w:noProof w:val="0"/>
          <w:sz w:val="22"/>
          <w:szCs w:val="22"/>
          <w:lang w:val="uk-UA"/>
        </w:rPr>
        <w:t>(О.Ю. Чуріканова) «12» червня 2023р.</w:t>
      </w:r>
    </w:p>
    <w:p w:rsidR="7B849AEC" w:rsidP="34320D89" w:rsidRDefault="7B849AEC" w14:paraId="07C8EAA2" w14:textId="3BC16E06">
      <w:pPr>
        <w:spacing w:after="0" w:line="240" w:lineRule="auto"/>
        <w:ind w:left="1134"/>
        <w:jc w:val="center"/>
        <w:rPr>
          <w:rFonts w:ascii="Times New Roman" w:hAnsi="Times New Roman" w:eastAsia="Times New Roman" w:cs="Times New Roman"/>
          <w:noProof w:val="0"/>
          <w:sz w:val="17"/>
          <w:szCs w:val="17"/>
          <w:lang w:val="uk-UA"/>
        </w:rPr>
      </w:pPr>
      <w:r w:rsidRPr="34320D89" w:rsidR="7B849AEC">
        <w:rPr>
          <w:rFonts w:ascii="Times New Roman" w:hAnsi="Times New Roman" w:eastAsia="Times New Roman" w:cs="Times New Roman"/>
          <w:noProof w:val="0"/>
          <w:sz w:val="22"/>
          <w:szCs w:val="22"/>
          <w:vertAlign w:val="superscript"/>
          <w:lang w:val="uk-UA"/>
        </w:rPr>
        <w:t xml:space="preserve">                                              (підпис, ПІБ, дата)</w:t>
      </w:r>
    </w:p>
    <w:p w:rsidR="34320D89" w:rsidP="34320D89" w:rsidRDefault="34320D89" w14:paraId="5F0178AD" w14:textId="37649B80">
      <w:pPr>
        <w:pStyle w:val="a"/>
        <w:ind w:left="1134"/>
        <w:jc w:val="center"/>
        <w:rPr>
          <w:sz w:val="22"/>
          <w:szCs w:val="22"/>
        </w:rPr>
      </w:pPr>
    </w:p>
    <w:p w:rsidR="00771F45" w:rsidP="00771F45" w:rsidRDefault="00771F45" w14:paraId="36FBEA53" w14:textId="77777777">
      <w:pPr>
        <w:ind w:left="1134"/>
        <w:jc w:val="center"/>
        <w:rPr>
          <w:sz w:val="22"/>
          <w:szCs w:val="22"/>
          <w:vertAlign w:val="superscript"/>
        </w:rPr>
      </w:pPr>
      <w:r>
        <w:rPr>
          <w:sz w:val="22"/>
          <w:szCs w:val="22"/>
          <w:vertAlign w:val="superscript"/>
        </w:rPr>
        <w:t xml:space="preserve">                                              (підпис, ПІБ, дата)</w:t>
      </w:r>
    </w:p>
    <w:p w:rsidR="00771F45" w:rsidP="00771F45" w:rsidRDefault="00771F45" w14:paraId="79594193" w14:textId="77777777">
      <w:pPr>
        <w:ind w:left="1134"/>
        <w:jc w:val="center"/>
        <w:rPr>
          <w:sz w:val="22"/>
          <w:szCs w:val="22"/>
        </w:rPr>
      </w:pPr>
      <w:r>
        <w:rPr>
          <w:sz w:val="22"/>
          <w:szCs w:val="22"/>
        </w:rPr>
        <w:t xml:space="preserve">                           на 20__/20__ н.р. __________(___________) «__»___ 20__р.</w:t>
      </w:r>
    </w:p>
    <w:p w:rsidR="00771F45" w:rsidP="00771F45" w:rsidRDefault="00771F45" w14:paraId="703592EB" w14:textId="77777777">
      <w:pPr>
        <w:ind w:left="1134"/>
        <w:jc w:val="center"/>
        <w:rPr>
          <w:sz w:val="22"/>
          <w:szCs w:val="22"/>
          <w:vertAlign w:val="superscript"/>
        </w:rPr>
      </w:pPr>
      <w:r>
        <w:rPr>
          <w:sz w:val="22"/>
          <w:szCs w:val="22"/>
          <w:vertAlign w:val="superscript"/>
        </w:rPr>
        <w:t xml:space="preserve">                                         (підпис, ПІБ, дата)</w:t>
      </w:r>
    </w:p>
    <w:p w:rsidR="00771F45" w:rsidP="00771F45" w:rsidRDefault="00771F45" w14:paraId="52523E93" w14:textId="77777777">
      <w:pPr>
        <w:ind w:left="1134"/>
        <w:jc w:val="center"/>
        <w:rPr>
          <w:sz w:val="22"/>
          <w:szCs w:val="22"/>
          <w:vertAlign w:val="superscript"/>
        </w:rPr>
      </w:pPr>
    </w:p>
    <w:p w:rsidR="00771F45" w:rsidP="00771F45" w:rsidRDefault="00771F45" w14:paraId="38377B53" w14:textId="77777777">
      <w:pPr>
        <w:spacing w:before="120" w:after="120"/>
        <w:jc w:val="center"/>
        <w:rPr>
          <w:b/>
          <w:sz w:val="28"/>
          <w:szCs w:val="28"/>
        </w:rPr>
      </w:pPr>
    </w:p>
    <w:p w:rsidR="00771F45" w:rsidP="00771F45" w:rsidRDefault="00771F45" w14:paraId="4382E489" w14:textId="77777777">
      <w:pPr>
        <w:spacing w:before="120" w:after="120"/>
        <w:jc w:val="center"/>
        <w:rPr>
          <w:b/>
          <w:sz w:val="28"/>
          <w:szCs w:val="28"/>
        </w:rPr>
      </w:pPr>
    </w:p>
    <w:p w:rsidR="00771F45" w:rsidP="00771F45" w:rsidRDefault="00771F45" w14:paraId="0F863D41" w14:textId="77777777">
      <w:pPr>
        <w:spacing w:before="120" w:after="120"/>
        <w:jc w:val="center"/>
        <w:rPr>
          <w:b/>
          <w:sz w:val="28"/>
          <w:szCs w:val="28"/>
        </w:rPr>
      </w:pPr>
    </w:p>
    <w:p w:rsidR="00771F45" w:rsidP="00771F45" w:rsidRDefault="00771F45" w14:paraId="2BE8A627" w14:textId="77777777">
      <w:pPr>
        <w:spacing w:before="120" w:after="120"/>
        <w:jc w:val="center"/>
        <w:rPr>
          <w:b/>
          <w:sz w:val="28"/>
          <w:szCs w:val="28"/>
        </w:rPr>
      </w:pPr>
    </w:p>
    <w:p w:rsidR="00771F45" w:rsidP="00771F45" w:rsidRDefault="00771F45" w14:paraId="173B0135" w14:textId="77777777">
      <w:pPr>
        <w:tabs>
          <w:tab w:val="left" w:pos="4253"/>
        </w:tabs>
        <w:jc w:val="center"/>
        <w:rPr>
          <w:sz w:val="28"/>
          <w:szCs w:val="28"/>
        </w:rPr>
      </w:pPr>
      <w:r>
        <w:rPr>
          <w:sz w:val="28"/>
          <w:szCs w:val="28"/>
        </w:rPr>
        <w:t>Дніпро</w:t>
      </w:r>
    </w:p>
    <w:p w:rsidR="00771F45" w:rsidP="00771F45" w:rsidRDefault="00771F45" w14:paraId="4DAA1C54" w14:textId="77777777">
      <w:pPr>
        <w:tabs>
          <w:tab w:val="left" w:pos="4253"/>
        </w:tabs>
        <w:jc w:val="center"/>
        <w:rPr>
          <w:sz w:val="28"/>
          <w:szCs w:val="28"/>
        </w:rPr>
      </w:pPr>
      <w:r>
        <w:rPr>
          <w:sz w:val="28"/>
          <w:szCs w:val="28"/>
        </w:rPr>
        <w:t>НТУ «ДП»</w:t>
      </w:r>
    </w:p>
    <w:p w:rsidR="00771F45" w:rsidP="00771F45" w:rsidRDefault="00771F45" w14:paraId="120DA6B3" w14:textId="0979B9AF">
      <w:pPr>
        <w:tabs>
          <w:tab w:val="left" w:pos="4253"/>
        </w:tabs>
        <w:jc w:val="center"/>
        <w:rPr>
          <w:sz w:val="28"/>
          <w:szCs w:val="28"/>
        </w:rPr>
      </w:pPr>
      <w:r w:rsidRPr="27067CA9" w:rsidR="00771F45">
        <w:rPr>
          <w:sz w:val="28"/>
          <w:szCs w:val="28"/>
        </w:rPr>
        <w:t>20</w:t>
      </w:r>
      <w:r w:rsidRPr="27067CA9" w:rsidR="0D767EEC">
        <w:rPr>
          <w:sz w:val="28"/>
          <w:szCs w:val="28"/>
        </w:rPr>
        <w:t>20</w:t>
      </w:r>
    </w:p>
    <w:p w:rsidR="00771F45" w:rsidP="00771F45" w:rsidRDefault="00771F45" w14:paraId="30C0CEE2" w14:textId="77777777">
      <w:pPr>
        <w:spacing w:before="120"/>
        <w:jc w:val="center"/>
        <w:rPr>
          <w:sz w:val="28"/>
          <w:szCs w:val="28"/>
        </w:rPr>
      </w:pPr>
      <w:r>
        <w:br w:type="page"/>
      </w:r>
    </w:p>
    <w:p w:rsidR="00771F45" w:rsidP="00771F45" w:rsidRDefault="00771F45" w14:paraId="6FCD943B" w14:textId="3367325F">
      <w:pPr>
        <w:tabs>
          <w:tab w:val="left" w:pos="7371"/>
        </w:tabs>
        <w:ind w:firstLine="567"/>
        <w:jc w:val="both"/>
        <w:rPr>
          <w:sz w:val="28"/>
          <w:szCs w:val="28"/>
        </w:rPr>
      </w:pPr>
      <w:r w:rsidRPr="27067CA9" w:rsidR="00771F45">
        <w:rPr>
          <w:sz w:val="28"/>
          <w:szCs w:val="28"/>
        </w:rPr>
        <w:t xml:space="preserve">Робоча програма навчальної дисципліни </w:t>
      </w:r>
      <w:r w:rsidRPr="27067CA9" w:rsidR="00771F45">
        <w:rPr>
          <w:color w:val="000000" w:themeColor="text1" w:themeTint="FF" w:themeShade="FF"/>
          <w:sz w:val="28"/>
          <w:szCs w:val="28"/>
        </w:rPr>
        <w:t>«</w:t>
      </w:r>
      <w:r w:rsidRPr="27067CA9" w:rsidR="00771F45">
        <w:rPr>
          <w:sz w:val="28"/>
          <w:szCs w:val="28"/>
        </w:rPr>
        <w:t xml:space="preserve">Інформаційний менеджмент» для магістрів спеціальності 051 «Економіка» / </w:t>
      </w:r>
      <w:proofErr w:type="spellStart"/>
      <w:r w:rsidRPr="27067CA9" w:rsidR="00771F45">
        <w:rPr>
          <w:sz w:val="28"/>
          <w:szCs w:val="28"/>
        </w:rPr>
        <w:t>Нац</w:t>
      </w:r>
      <w:proofErr w:type="spellEnd"/>
      <w:r w:rsidRPr="27067CA9" w:rsidR="00771F45">
        <w:rPr>
          <w:sz w:val="28"/>
          <w:szCs w:val="28"/>
        </w:rPr>
        <w:t xml:space="preserve">. </w:t>
      </w:r>
      <w:proofErr w:type="spellStart"/>
      <w:r w:rsidRPr="27067CA9" w:rsidR="00771F45">
        <w:rPr>
          <w:sz w:val="28"/>
          <w:szCs w:val="28"/>
        </w:rPr>
        <w:t>техн</w:t>
      </w:r>
      <w:proofErr w:type="spellEnd"/>
      <w:r w:rsidRPr="27067CA9" w:rsidR="00771F45">
        <w:rPr>
          <w:sz w:val="28"/>
          <w:szCs w:val="28"/>
        </w:rPr>
        <w:t>. ун-т. «Дніпровська політехніка», каф. Е та ЕК. – Д. : НТУ «ДП», 20</w:t>
      </w:r>
      <w:r w:rsidRPr="27067CA9" w:rsidR="60DDE567">
        <w:rPr>
          <w:sz w:val="28"/>
          <w:szCs w:val="28"/>
        </w:rPr>
        <w:t>20</w:t>
      </w:r>
      <w:r w:rsidRPr="27067CA9" w:rsidR="00771F45">
        <w:rPr>
          <w:sz w:val="28"/>
          <w:szCs w:val="28"/>
        </w:rPr>
        <w:t>. – 11 с.</w:t>
      </w:r>
    </w:p>
    <w:p w:rsidR="00771F45" w:rsidP="00771F45" w:rsidRDefault="00771F45" w14:paraId="3CBC9D5C" w14:textId="77777777">
      <w:pPr>
        <w:spacing w:after="120"/>
        <w:ind w:firstLine="567"/>
        <w:jc w:val="both"/>
        <w:rPr>
          <w:sz w:val="28"/>
          <w:szCs w:val="28"/>
        </w:rPr>
      </w:pPr>
    </w:p>
    <w:p w:rsidR="00771F45" w:rsidP="00771F45" w:rsidRDefault="00771F45" w14:paraId="2AEDAB10" w14:textId="77777777">
      <w:pPr>
        <w:spacing w:after="120"/>
        <w:ind w:firstLine="567"/>
        <w:jc w:val="both"/>
        <w:rPr>
          <w:sz w:val="28"/>
          <w:szCs w:val="28"/>
        </w:rPr>
      </w:pPr>
      <w:r>
        <w:rPr>
          <w:sz w:val="28"/>
          <w:szCs w:val="28"/>
        </w:rPr>
        <w:t>Розробник – Чуріканова О.Ю.</w:t>
      </w:r>
    </w:p>
    <w:p w:rsidR="00771F45" w:rsidP="00771F45" w:rsidRDefault="00771F45" w14:paraId="7AC85A14" w14:textId="77777777">
      <w:pPr>
        <w:spacing w:before="120"/>
        <w:ind w:firstLine="567"/>
        <w:jc w:val="both"/>
        <w:rPr>
          <w:sz w:val="28"/>
          <w:szCs w:val="28"/>
        </w:rPr>
      </w:pPr>
      <w:r>
        <w:rPr>
          <w:sz w:val="28"/>
          <w:szCs w:val="28"/>
        </w:rPr>
        <w:t>Робоча програма регламентує:</w:t>
      </w:r>
    </w:p>
    <w:p w:rsidR="00771F45" w:rsidP="00771F45" w:rsidRDefault="00771F45" w14:paraId="7334A63A" w14:textId="77777777">
      <w:pPr>
        <w:numPr>
          <w:ilvl w:val="0"/>
          <w:numId w:val="1"/>
        </w:numPr>
        <w:ind w:left="0" w:firstLine="567"/>
        <w:jc w:val="both"/>
        <w:rPr>
          <w:sz w:val="28"/>
          <w:szCs w:val="28"/>
        </w:rPr>
      </w:pPr>
      <w:r>
        <w:rPr>
          <w:sz w:val="28"/>
          <w:szCs w:val="28"/>
        </w:rPr>
        <w:t>мету дисципліни;</w:t>
      </w:r>
    </w:p>
    <w:p w:rsidR="00771F45" w:rsidP="00771F45" w:rsidRDefault="00771F45" w14:paraId="45D9EDBD" w14:textId="77777777">
      <w:pPr>
        <w:numPr>
          <w:ilvl w:val="0"/>
          <w:numId w:val="1"/>
        </w:numPr>
        <w:ind w:left="0" w:firstLine="567"/>
        <w:jc w:val="both"/>
        <w:rPr>
          <w:sz w:val="28"/>
          <w:szCs w:val="28"/>
        </w:rPr>
      </w:pPr>
      <w:r>
        <w:rPr>
          <w:sz w:val="28"/>
          <w:szCs w:val="28"/>
        </w:rPr>
        <w:t xml:space="preserve">дисциплінарні результати навчання, сформовані на основі трансформації очікуваних результатів навчання освітньої програми; </w:t>
      </w:r>
    </w:p>
    <w:p w:rsidR="00771F45" w:rsidP="00771F45" w:rsidRDefault="00771F45" w14:paraId="54825070" w14:textId="77777777">
      <w:pPr>
        <w:numPr>
          <w:ilvl w:val="0"/>
          <w:numId w:val="1"/>
        </w:numPr>
        <w:ind w:left="0" w:firstLine="567"/>
        <w:jc w:val="both"/>
        <w:rPr>
          <w:sz w:val="28"/>
          <w:szCs w:val="28"/>
        </w:rPr>
      </w:pPr>
      <w:r>
        <w:rPr>
          <w:sz w:val="28"/>
          <w:szCs w:val="28"/>
        </w:rPr>
        <w:t>базові дисципліни;</w:t>
      </w:r>
    </w:p>
    <w:p w:rsidR="00771F45" w:rsidP="00771F45" w:rsidRDefault="00771F45" w14:paraId="2654BE4B" w14:textId="77777777">
      <w:pPr>
        <w:numPr>
          <w:ilvl w:val="0"/>
          <w:numId w:val="1"/>
        </w:numPr>
        <w:ind w:left="0" w:firstLine="567"/>
        <w:jc w:val="both"/>
        <w:rPr>
          <w:sz w:val="28"/>
          <w:szCs w:val="28"/>
        </w:rPr>
      </w:pPr>
      <w:r>
        <w:rPr>
          <w:sz w:val="28"/>
          <w:szCs w:val="28"/>
        </w:rPr>
        <w:t>обсяг і розподіл за формами організації освітнього процесу та видами навчальних занять;</w:t>
      </w:r>
    </w:p>
    <w:p w:rsidR="00771F45" w:rsidP="00771F45" w:rsidRDefault="00771F45" w14:paraId="1C15026A" w14:textId="77777777">
      <w:pPr>
        <w:numPr>
          <w:ilvl w:val="0"/>
          <w:numId w:val="1"/>
        </w:numPr>
        <w:ind w:left="0" w:firstLine="567"/>
        <w:jc w:val="both"/>
        <w:rPr>
          <w:sz w:val="28"/>
          <w:szCs w:val="28"/>
        </w:rPr>
      </w:pPr>
      <w:r>
        <w:rPr>
          <w:sz w:val="28"/>
          <w:szCs w:val="28"/>
        </w:rPr>
        <w:t>програму дисципліни (тематичний план за видами навчальних занять);</w:t>
      </w:r>
    </w:p>
    <w:p w:rsidR="00771F45" w:rsidP="00771F45" w:rsidRDefault="00771F45" w14:paraId="6D0A54B4" w14:textId="77777777">
      <w:pPr>
        <w:numPr>
          <w:ilvl w:val="0"/>
          <w:numId w:val="1"/>
        </w:numPr>
        <w:ind w:left="0" w:firstLine="567"/>
        <w:jc w:val="both"/>
        <w:rPr>
          <w:sz w:val="28"/>
          <w:szCs w:val="28"/>
        </w:rPr>
      </w:pPr>
      <w:r>
        <w:rPr>
          <w:sz w:val="28"/>
          <w:szCs w:val="28"/>
        </w:rPr>
        <w:t xml:space="preserve">алгоритм оцінювання рівня досягнення дисциплінарних результатів навчання (шкали, засоби, процедури та критерії оцінювання); </w:t>
      </w:r>
    </w:p>
    <w:p w:rsidR="00771F45" w:rsidP="00771F45" w:rsidRDefault="00771F45" w14:paraId="40606012" w14:textId="77777777">
      <w:pPr>
        <w:numPr>
          <w:ilvl w:val="0"/>
          <w:numId w:val="1"/>
        </w:numPr>
        <w:ind w:left="0" w:firstLine="567"/>
        <w:jc w:val="both"/>
        <w:rPr>
          <w:sz w:val="28"/>
          <w:szCs w:val="28"/>
        </w:rPr>
      </w:pPr>
      <w:r>
        <w:rPr>
          <w:sz w:val="28"/>
          <w:szCs w:val="28"/>
        </w:rPr>
        <w:t>інструменти, обладнання та програмне забезпечення;</w:t>
      </w:r>
    </w:p>
    <w:p w:rsidR="00771F45" w:rsidP="00771F45" w:rsidRDefault="00771F45" w14:paraId="4C5274EB" w14:textId="77777777">
      <w:pPr>
        <w:numPr>
          <w:ilvl w:val="0"/>
          <w:numId w:val="1"/>
        </w:numPr>
        <w:ind w:left="0" w:firstLine="567"/>
        <w:jc w:val="both"/>
        <w:rPr>
          <w:sz w:val="28"/>
          <w:szCs w:val="28"/>
        </w:rPr>
      </w:pPr>
      <w:r>
        <w:rPr>
          <w:sz w:val="28"/>
          <w:szCs w:val="28"/>
        </w:rPr>
        <w:t>рекомендовані джерела інформації.</w:t>
      </w:r>
    </w:p>
    <w:p w:rsidR="00771F45" w:rsidP="00771F45" w:rsidRDefault="00771F45" w14:paraId="125C482C" w14:textId="77777777">
      <w:pPr>
        <w:ind w:left="567"/>
        <w:jc w:val="both"/>
        <w:rPr>
          <w:sz w:val="28"/>
          <w:szCs w:val="28"/>
        </w:rPr>
      </w:pPr>
    </w:p>
    <w:p w:rsidR="00771F45" w:rsidP="00771F45" w:rsidRDefault="00771F45" w14:paraId="79496991" w14:textId="77777777">
      <w:pPr>
        <w:tabs>
          <w:tab w:val="left" w:pos="851"/>
          <w:tab w:val="left" w:pos="2160"/>
        </w:tabs>
        <w:spacing w:before="120"/>
        <w:ind w:firstLine="567"/>
        <w:jc w:val="both"/>
        <w:rPr>
          <w:sz w:val="28"/>
          <w:szCs w:val="28"/>
        </w:rPr>
      </w:pPr>
      <w:r>
        <w:rPr>
          <w:color w:val="000000"/>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rsidR="00771F45" w:rsidP="00771F45" w:rsidRDefault="00771F45" w14:paraId="1063D89D" w14:textId="77777777">
      <w:pPr>
        <w:tabs>
          <w:tab w:val="left" w:pos="284"/>
          <w:tab w:val="left" w:pos="851"/>
        </w:tabs>
        <w:spacing w:before="240" w:after="240"/>
        <w:ind w:firstLine="567"/>
        <w:jc w:val="both"/>
        <w:rPr>
          <w:sz w:val="28"/>
          <w:szCs w:val="28"/>
        </w:rPr>
      </w:pPr>
      <w:r>
        <w:rPr>
          <w:sz w:val="28"/>
          <w:szCs w:val="28"/>
        </w:rPr>
        <w:t>Робоча програма буде в пригоді для формування змісту підвищення кваліфікації науково-педагогічних працівників кафедр університету.</w:t>
      </w:r>
    </w:p>
    <w:p w:rsidR="00771F45" w:rsidP="00771F45" w:rsidRDefault="00771F45" w14:paraId="6179B91A" w14:textId="77777777">
      <w:pPr>
        <w:spacing w:after="240"/>
        <w:ind w:firstLine="561"/>
        <w:jc w:val="both"/>
        <w:rPr>
          <w:sz w:val="28"/>
          <w:szCs w:val="28"/>
        </w:rPr>
      </w:pPr>
    </w:p>
    <w:p w:rsidRPr="00D857BB" w:rsidR="00771F45" w:rsidP="00771F45" w:rsidRDefault="00771F45" w14:paraId="15BF11E2" w14:textId="38204A47">
      <w:pPr>
        <w:pStyle w:val="a4"/>
        <w:ind w:firstLine="567"/>
        <w:jc w:val="both"/>
        <w:rPr>
          <w:rFonts w:eastAsia="TimesNewRoman"/>
          <w:b w:val="0"/>
          <w:bCs w:val="0"/>
          <w:sz w:val="28"/>
          <w:szCs w:val="28"/>
        </w:rPr>
      </w:pPr>
      <w:r w:rsidRPr="27067CA9" w:rsidR="00771F45">
        <w:rPr>
          <w:rFonts w:eastAsia="TimesNewRoman"/>
          <w:b w:val="0"/>
          <w:bCs w:val="0"/>
          <w:sz w:val="28"/>
          <w:szCs w:val="28"/>
        </w:rPr>
        <w:t>Погоджено</w:t>
      </w:r>
      <w:r w:rsidRPr="27067CA9" w:rsidR="00771F45">
        <w:rPr>
          <w:b w:val="0"/>
          <w:bCs w:val="0"/>
          <w:sz w:val="28"/>
          <w:szCs w:val="28"/>
        </w:rPr>
        <w:t xml:space="preserve"> рішенням методичної комісії спеціальності 0</w:t>
      </w:r>
      <w:r w:rsidRPr="27067CA9" w:rsidR="00771F45">
        <w:rPr>
          <w:b w:val="0"/>
          <w:bCs w:val="0"/>
          <w:sz w:val="28"/>
          <w:szCs w:val="28"/>
        </w:rPr>
        <w:t>5</w:t>
      </w:r>
      <w:r w:rsidRPr="27067CA9" w:rsidR="00771F45">
        <w:rPr>
          <w:b w:val="0"/>
          <w:bCs w:val="0"/>
          <w:sz w:val="28"/>
          <w:szCs w:val="28"/>
        </w:rPr>
        <w:t xml:space="preserve">1 </w:t>
      </w:r>
      <w:r w:rsidRPr="27067CA9" w:rsidR="00771F45">
        <w:rPr>
          <w:b w:val="0"/>
          <w:bCs w:val="0"/>
          <w:sz w:val="28"/>
          <w:szCs w:val="28"/>
        </w:rPr>
        <w:t>Економіка</w:t>
      </w:r>
      <w:r w:rsidRPr="27067CA9" w:rsidR="00771F45">
        <w:rPr>
          <w:b w:val="0"/>
          <w:bCs w:val="0"/>
          <w:sz w:val="28"/>
          <w:szCs w:val="28"/>
        </w:rPr>
        <w:t xml:space="preserve"> </w:t>
      </w:r>
      <w:r w:rsidRPr="27067CA9" w:rsidR="7DD33CE6">
        <w:rPr>
          <w:b w:val="0"/>
          <w:bCs w:val="0"/>
          <w:sz w:val="28"/>
          <w:szCs w:val="28"/>
        </w:rPr>
        <w:t xml:space="preserve">(протокол № 1 від </w:t>
      </w:r>
      <w:r w:rsidRPr="27067CA9" w:rsidR="3AA458B2">
        <w:rPr>
          <w:b w:val="0"/>
          <w:bCs w:val="0"/>
          <w:sz w:val="28"/>
          <w:szCs w:val="28"/>
        </w:rPr>
        <w:t>28</w:t>
      </w:r>
      <w:r w:rsidRPr="27067CA9" w:rsidR="7DD33CE6">
        <w:rPr>
          <w:b w:val="0"/>
          <w:bCs w:val="0"/>
          <w:sz w:val="28"/>
          <w:szCs w:val="28"/>
        </w:rPr>
        <w:t>.08.20</w:t>
      </w:r>
      <w:r w:rsidRPr="27067CA9" w:rsidR="58807494">
        <w:rPr>
          <w:b w:val="0"/>
          <w:bCs w:val="0"/>
          <w:sz w:val="28"/>
          <w:szCs w:val="28"/>
        </w:rPr>
        <w:t>20</w:t>
      </w:r>
      <w:r w:rsidRPr="27067CA9" w:rsidR="7DD33CE6">
        <w:rPr>
          <w:b w:val="0"/>
          <w:bCs w:val="0"/>
          <w:sz w:val="28"/>
          <w:szCs w:val="28"/>
        </w:rPr>
        <w:t xml:space="preserve"> року)</w:t>
      </w:r>
      <w:r w:rsidRPr="27067CA9" w:rsidR="00771F45">
        <w:rPr>
          <w:b w:val="0"/>
          <w:bCs w:val="0"/>
          <w:sz w:val="28"/>
          <w:szCs w:val="28"/>
        </w:rPr>
        <w:t>.</w:t>
      </w:r>
    </w:p>
    <w:p w:rsidR="00771F45" w:rsidP="00771F45" w:rsidRDefault="00771F45" w14:paraId="5E1DD31B" w14:textId="77777777">
      <w:pPr>
        <w:rPr>
          <w:color w:val="000000"/>
          <w:sz w:val="28"/>
          <w:szCs w:val="28"/>
        </w:rPr>
      </w:pPr>
      <w:r>
        <w:br w:type="page"/>
      </w:r>
    </w:p>
    <w:p w:rsidR="00771F45" w:rsidP="00771F45" w:rsidRDefault="00771F45" w14:paraId="3938A201" w14:textId="77777777">
      <w:pPr>
        <w:keepNext/>
        <w:keepLines/>
        <w:pBdr>
          <w:top w:val="nil"/>
          <w:left w:val="nil"/>
          <w:bottom w:val="nil"/>
          <w:right w:val="nil"/>
          <w:between w:val="nil"/>
        </w:pBdr>
        <w:spacing w:after="120" w:line="259" w:lineRule="auto"/>
        <w:jc w:val="center"/>
        <w:rPr>
          <w:b/>
          <w:color w:val="000000"/>
          <w:sz w:val="28"/>
          <w:szCs w:val="28"/>
        </w:rPr>
      </w:pPr>
      <w:r>
        <w:rPr>
          <w:b/>
          <w:color w:val="000000"/>
          <w:sz w:val="28"/>
          <w:szCs w:val="28"/>
        </w:rPr>
        <w:lastRenderedPageBreak/>
        <w:t>ЗМІСТ</w:t>
      </w:r>
    </w:p>
    <w:sdt>
      <w:sdtPr>
        <w:id w:val="-1455633023"/>
        <w:docPartObj>
          <w:docPartGallery w:val="Table of Contents"/>
          <w:docPartUnique/>
        </w:docPartObj>
      </w:sdtPr>
      <w:sdtContent>
        <w:p w:rsidR="00771F45" w:rsidP="00771F45" w:rsidRDefault="00771F45" w14:paraId="4CABC91E" w14:textId="77777777">
          <w:pPr>
            <w:widowControl w:val="0"/>
            <w:pBdr>
              <w:top w:val="nil"/>
              <w:left w:val="nil"/>
              <w:bottom w:val="nil"/>
              <w:right w:val="nil"/>
              <w:between w:val="nil"/>
            </w:pBdr>
            <w:spacing w:line="276" w:lineRule="auto"/>
            <w:rPr>
              <w:b/>
              <w:color w:val="000000"/>
              <w:sz w:val="28"/>
              <w:szCs w:val="28"/>
            </w:rPr>
          </w:pPr>
          <w:r>
            <w:fldChar w:fldCharType="begin"/>
          </w:r>
          <w:r>
            <w:instrText xml:space="preserve"> TOC \h \u \z </w:instrText>
          </w:r>
          <w:r>
            <w:fldChar w:fldCharType="end"/>
          </w:r>
        </w:p>
      </w:sdtContent>
    </w:sdt>
    <w:p w:rsidR="00771F45" w:rsidP="00771F45" w:rsidRDefault="00771F45" w14:paraId="754F6C0C" w14:textId="77777777">
      <w:pPr>
        <w:widowControl w:val="0"/>
        <w:pBdr>
          <w:top w:val="nil"/>
          <w:left w:val="nil"/>
          <w:bottom w:val="nil"/>
          <w:right w:val="nil"/>
          <w:between w:val="nil"/>
        </w:pBdr>
        <w:spacing w:line="276" w:lineRule="auto"/>
        <w:rPr>
          <w:b/>
          <w:color w:val="000000"/>
          <w:sz w:val="28"/>
          <w:szCs w:val="28"/>
        </w:rPr>
      </w:pPr>
    </w:p>
    <w:sdt>
      <w:sdtPr>
        <w:id w:val="806202499"/>
        <w:docPartObj>
          <w:docPartGallery w:val="Table of Contents"/>
          <w:docPartUnique/>
        </w:docPartObj>
      </w:sdtPr>
      <w:sdtContent>
        <w:p w:rsidR="00771F45" w:rsidP="00771F45" w:rsidRDefault="00771F45" w14:paraId="02F0F4A3" w14:textId="77777777">
          <w:pPr>
            <w:pBdr>
              <w:top w:val="nil"/>
              <w:left w:val="nil"/>
              <w:bottom w:val="nil"/>
              <w:right w:val="nil"/>
              <w:between w:val="nil"/>
            </w:pBdr>
            <w:tabs>
              <w:tab w:val="right" w:pos="9628"/>
            </w:tabs>
            <w:spacing w:after="100"/>
            <w:rPr>
              <w:rFonts w:ascii="Calibri" w:hAnsi="Calibri" w:eastAsia="Calibri" w:cs="Calibri"/>
              <w:color w:val="000000"/>
              <w:sz w:val="28"/>
              <w:szCs w:val="28"/>
            </w:rPr>
          </w:pPr>
          <w:r>
            <w:fldChar w:fldCharType="begin"/>
          </w:r>
          <w:r>
            <w:instrText xml:space="preserve"> TOC \h \u \z </w:instrText>
          </w:r>
          <w:r>
            <w:fldChar w:fldCharType="separate"/>
          </w:r>
          <w:hyperlink w:anchor="_heading=h.30j0zll">
            <w:r>
              <w:rPr>
                <w:color w:val="000000"/>
                <w:sz w:val="28"/>
                <w:szCs w:val="28"/>
              </w:rPr>
              <w:t>1 МЕТА НАВЧАЛЬНОЇ ДИСЦИПЛІНИ</w:t>
            </w:r>
            <w:r>
              <w:rPr>
                <w:color w:val="000000"/>
                <w:sz w:val="28"/>
                <w:szCs w:val="28"/>
              </w:rPr>
              <w:tab/>
            </w:r>
          </w:hyperlink>
          <w:r>
            <w:rPr>
              <w:color w:val="000000"/>
              <w:sz w:val="28"/>
              <w:szCs w:val="28"/>
            </w:rPr>
            <w:t>4</w:t>
          </w:r>
        </w:p>
        <w:p w:rsidR="00771F45" w:rsidP="00771F45" w:rsidRDefault="00771F45" w14:paraId="70E5B075" w14:textId="77777777">
          <w:pPr>
            <w:pBdr>
              <w:top w:val="nil"/>
              <w:left w:val="nil"/>
              <w:bottom w:val="nil"/>
              <w:right w:val="nil"/>
              <w:between w:val="nil"/>
            </w:pBdr>
            <w:tabs>
              <w:tab w:val="right" w:pos="9628"/>
            </w:tabs>
            <w:spacing w:after="100"/>
            <w:rPr>
              <w:rFonts w:ascii="Calibri" w:hAnsi="Calibri" w:eastAsia="Calibri" w:cs="Calibri"/>
              <w:color w:val="000000"/>
              <w:sz w:val="28"/>
              <w:szCs w:val="28"/>
            </w:rPr>
          </w:pPr>
          <w:hyperlink w:anchor="_heading=h.3znysh7">
            <w:r>
              <w:rPr>
                <w:color w:val="000000"/>
                <w:sz w:val="28"/>
                <w:szCs w:val="28"/>
              </w:rPr>
              <w:t>2 ОЧІКУВАНІ ДИСЦИПЛІНАРНІ РЕЗУЛЬТАТИ НАВЧАННЯ</w:t>
            </w:r>
            <w:r>
              <w:rPr>
                <w:color w:val="000000"/>
                <w:sz w:val="28"/>
                <w:szCs w:val="28"/>
              </w:rPr>
              <w:tab/>
            </w:r>
            <w:r>
              <w:rPr>
                <w:color w:val="000000"/>
                <w:sz w:val="28"/>
                <w:szCs w:val="28"/>
              </w:rPr>
              <w:t>4</w:t>
            </w:r>
          </w:hyperlink>
        </w:p>
        <w:p w:rsidR="00771F45" w:rsidP="00771F45" w:rsidRDefault="00771F45" w14:paraId="36AF6EE5" w14:textId="77777777">
          <w:pPr>
            <w:pBdr>
              <w:top w:val="nil"/>
              <w:left w:val="nil"/>
              <w:bottom w:val="nil"/>
              <w:right w:val="nil"/>
              <w:between w:val="nil"/>
            </w:pBdr>
            <w:tabs>
              <w:tab w:val="right" w:pos="9628"/>
            </w:tabs>
            <w:spacing w:after="100"/>
            <w:rPr>
              <w:rFonts w:ascii="Calibri" w:hAnsi="Calibri" w:eastAsia="Calibri" w:cs="Calibri"/>
              <w:color w:val="000000"/>
              <w:sz w:val="28"/>
              <w:szCs w:val="28"/>
            </w:rPr>
          </w:pPr>
          <w:hyperlink w:anchor="_heading=h.tyjcwt">
            <w:r>
              <w:rPr>
                <w:color w:val="000000"/>
                <w:sz w:val="28"/>
                <w:szCs w:val="28"/>
              </w:rPr>
              <w:t>3 БАЗОВІ ДИСЦИПЛІНИ</w:t>
            </w:r>
            <w:r>
              <w:rPr>
                <w:color w:val="000000"/>
                <w:sz w:val="28"/>
                <w:szCs w:val="28"/>
              </w:rPr>
              <w:tab/>
            </w:r>
            <w:r>
              <w:rPr>
                <w:color w:val="000000"/>
                <w:sz w:val="28"/>
                <w:szCs w:val="28"/>
              </w:rPr>
              <w:t>4</w:t>
            </w:r>
          </w:hyperlink>
        </w:p>
        <w:p w:rsidR="00771F45" w:rsidP="00771F45" w:rsidRDefault="00771F45" w14:paraId="033E1173" w14:textId="77777777">
          <w:pPr>
            <w:pBdr>
              <w:top w:val="nil"/>
              <w:left w:val="nil"/>
              <w:bottom w:val="nil"/>
              <w:right w:val="nil"/>
              <w:between w:val="nil"/>
            </w:pBdr>
            <w:tabs>
              <w:tab w:val="right" w:pos="9628"/>
            </w:tabs>
            <w:spacing w:after="100"/>
            <w:rPr>
              <w:rFonts w:ascii="Calibri" w:hAnsi="Calibri" w:eastAsia="Calibri" w:cs="Calibri"/>
              <w:color w:val="000000"/>
              <w:sz w:val="28"/>
              <w:szCs w:val="28"/>
            </w:rPr>
          </w:pPr>
          <w:hyperlink w:anchor="_heading=h.3dy6vkm">
            <w:r>
              <w:rPr>
                <w:color w:val="000000"/>
                <w:sz w:val="28"/>
                <w:szCs w:val="28"/>
              </w:rPr>
              <w:t>4 ОБСЯГ І РОЗПОДІЛ ЗА ФОРМАМИ ОРГАНІЗАЦІЇ ОСВІТНЬОГО ПРОЦЕСУ ТА ВИДАМИ НАВЧАЛЬНИХ ЗАНЯТЬ</w:t>
            </w:r>
            <w:r>
              <w:rPr>
                <w:color w:val="000000"/>
                <w:sz w:val="28"/>
                <w:szCs w:val="28"/>
              </w:rPr>
              <w:tab/>
            </w:r>
            <w:r>
              <w:rPr>
                <w:color w:val="000000"/>
                <w:sz w:val="28"/>
                <w:szCs w:val="28"/>
              </w:rPr>
              <w:t>5</w:t>
            </w:r>
          </w:hyperlink>
        </w:p>
        <w:p w:rsidR="00771F45" w:rsidP="00771F45" w:rsidRDefault="00771F45" w14:paraId="7F301C79" w14:textId="77777777">
          <w:pPr>
            <w:pBdr>
              <w:top w:val="nil"/>
              <w:left w:val="nil"/>
              <w:bottom w:val="nil"/>
              <w:right w:val="nil"/>
              <w:between w:val="nil"/>
            </w:pBdr>
            <w:tabs>
              <w:tab w:val="right" w:pos="9628"/>
            </w:tabs>
            <w:spacing w:after="100"/>
            <w:rPr>
              <w:rFonts w:ascii="Calibri" w:hAnsi="Calibri" w:eastAsia="Calibri" w:cs="Calibri"/>
              <w:color w:val="000000"/>
              <w:sz w:val="28"/>
              <w:szCs w:val="28"/>
            </w:rPr>
          </w:pPr>
          <w:hyperlink w:anchor="_heading=h.1t3h5sf">
            <w:r>
              <w:rPr>
                <w:color w:val="000000"/>
                <w:sz w:val="28"/>
                <w:szCs w:val="28"/>
              </w:rPr>
              <w:t>5 ПРОГРАМА ДИСЦИПЛІНИ ЗА ВИДАМИ НАВЧАЛЬНИХ ЗАНЯТЬ</w:t>
            </w:r>
            <w:r>
              <w:rPr>
                <w:color w:val="000000"/>
                <w:sz w:val="28"/>
                <w:szCs w:val="28"/>
              </w:rPr>
              <w:tab/>
            </w:r>
            <w:r>
              <w:rPr>
                <w:color w:val="000000"/>
                <w:sz w:val="28"/>
                <w:szCs w:val="28"/>
              </w:rPr>
              <w:t>5</w:t>
            </w:r>
          </w:hyperlink>
        </w:p>
        <w:p w:rsidR="00771F45" w:rsidP="00771F45" w:rsidRDefault="00771F45" w14:paraId="73C15AE6" w14:textId="77777777">
          <w:pPr>
            <w:pBdr>
              <w:top w:val="nil"/>
              <w:left w:val="nil"/>
              <w:bottom w:val="nil"/>
              <w:right w:val="nil"/>
              <w:between w:val="nil"/>
            </w:pBdr>
            <w:tabs>
              <w:tab w:val="right" w:pos="9628"/>
            </w:tabs>
            <w:spacing w:after="100"/>
            <w:rPr>
              <w:rFonts w:ascii="Calibri" w:hAnsi="Calibri" w:eastAsia="Calibri" w:cs="Calibri"/>
              <w:color w:val="000000"/>
              <w:sz w:val="28"/>
              <w:szCs w:val="28"/>
            </w:rPr>
          </w:pPr>
          <w:hyperlink w:anchor="_heading=h.4d34og8">
            <w:r>
              <w:rPr>
                <w:color w:val="000000"/>
                <w:sz w:val="28"/>
                <w:szCs w:val="28"/>
              </w:rPr>
              <w:t>6 ОЦІНЮВАННЯ РЕЗУЛЬТАТІВ НАВЧАННЯ</w:t>
            </w:r>
            <w:r>
              <w:rPr>
                <w:color w:val="000000"/>
                <w:sz w:val="28"/>
                <w:szCs w:val="28"/>
              </w:rPr>
              <w:tab/>
            </w:r>
            <w:r>
              <w:rPr>
                <w:color w:val="000000"/>
                <w:sz w:val="28"/>
                <w:szCs w:val="28"/>
              </w:rPr>
              <w:t>7</w:t>
            </w:r>
          </w:hyperlink>
        </w:p>
        <w:p w:rsidR="00771F45" w:rsidP="00771F45" w:rsidRDefault="00771F45" w14:paraId="5BC90D95" w14:textId="77777777">
          <w:pPr>
            <w:pBdr>
              <w:top w:val="nil"/>
              <w:left w:val="nil"/>
              <w:bottom w:val="nil"/>
              <w:right w:val="nil"/>
              <w:between w:val="nil"/>
            </w:pBdr>
            <w:tabs>
              <w:tab w:val="right" w:pos="9628"/>
            </w:tabs>
            <w:spacing w:after="100"/>
            <w:rPr>
              <w:rFonts w:ascii="Calibri" w:hAnsi="Calibri" w:eastAsia="Calibri" w:cs="Calibri"/>
              <w:color w:val="000000"/>
              <w:sz w:val="28"/>
              <w:szCs w:val="28"/>
            </w:rPr>
          </w:pPr>
          <w:hyperlink w:anchor="_heading=h.2s8eyo1">
            <w:r>
              <w:rPr>
                <w:color w:val="000000"/>
                <w:sz w:val="28"/>
                <w:szCs w:val="28"/>
              </w:rPr>
              <w:t>6.1 Шкали</w:t>
            </w:r>
            <w:r>
              <w:rPr>
                <w:color w:val="000000"/>
                <w:sz w:val="28"/>
                <w:szCs w:val="28"/>
              </w:rPr>
              <w:tab/>
            </w:r>
            <w:r>
              <w:rPr>
                <w:color w:val="000000"/>
                <w:sz w:val="28"/>
                <w:szCs w:val="28"/>
              </w:rPr>
              <w:t>7</w:t>
            </w:r>
          </w:hyperlink>
        </w:p>
        <w:p w:rsidR="00771F45" w:rsidP="00771F45" w:rsidRDefault="00771F45" w14:paraId="4B1AF9D9" w14:textId="77777777">
          <w:pPr>
            <w:pBdr>
              <w:top w:val="nil"/>
              <w:left w:val="nil"/>
              <w:bottom w:val="nil"/>
              <w:right w:val="nil"/>
              <w:between w:val="nil"/>
            </w:pBdr>
            <w:tabs>
              <w:tab w:val="right" w:pos="9628"/>
            </w:tabs>
            <w:spacing w:after="100"/>
            <w:rPr>
              <w:rFonts w:ascii="Calibri" w:hAnsi="Calibri" w:eastAsia="Calibri" w:cs="Calibri"/>
              <w:color w:val="000000"/>
              <w:sz w:val="28"/>
              <w:szCs w:val="28"/>
            </w:rPr>
          </w:pPr>
          <w:hyperlink w:anchor="_heading=h.17dp8vu">
            <w:r>
              <w:rPr>
                <w:color w:val="000000"/>
                <w:sz w:val="28"/>
                <w:szCs w:val="28"/>
              </w:rPr>
              <w:t>6.2 Засоби та процедури</w:t>
            </w:r>
            <w:r>
              <w:rPr>
                <w:color w:val="000000"/>
                <w:sz w:val="28"/>
                <w:szCs w:val="28"/>
              </w:rPr>
              <w:tab/>
            </w:r>
            <w:r>
              <w:rPr>
                <w:color w:val="000000"/>
                <w:sz w:val="28"/>
                <w:szCs w:val="28"/>
              </w:rPr>
              <w:t>7</w:t>
            </w:r>
          </w:hyperlink>
        </w:p>
        <w:p w:rsidR="00771F45" w:rsidP="00771F45" w:rsidRDefault="00771F45" w14:paraId="64EFE92C" w14:textId="77777777">
          <w:pPr>
            <w:pBdr>
              <w:top w:val="nil"/>
              <w:left w:val="nil"/>
              <w:bottom w:val="nil"/>
              <w:right w:val="nil"/>
              <w:between w:val="nil"/>
            </w:pBdr>
            <w:tabs>
              <w:tab w:val="right" w:pos="9628"/>
            </w:tabs>
            <w:spacing w:after="100"/>
            <w:rPr>
              <w:rFonts w:ascii="Calibri" w:hAnsi="Calibri" w:eastAsia="Calibri" w:cs="Calibri"/>
              <w:color w:val="000000"/>
              <w:sz w:val="28"/>
              <w:szCs w:val="28"/>
            </w:rPr>
          </w:pPr>
          <w:hyperlink w:anchor="_heading=h.lnxbz9">
            <w:r>
              <w:rPr>
                <w:color w:val="000000"/>
                <w:sz w:val="28"/>
                <w:szCs w:val="28"/>
              </w:rPr>
              <w:t>6.3 Критерії</w:t>
            </w:r>
            <w:r>
              <w:rPr>
                <w:color w:val="000000"/>
                <w:sz w:val="28"/>
                <w:szCs w:val="28"/>
              </w:rPr>
              <w:tab/>
            </w:r>
            <w:r>
              <w:rPr>
                <w:color w:val="000000"/>
                <w:sz w:val="28"/>
                <w:szCs w:val="28"/>
              </w:rPr>
              <w:t>8</w:t>
            </w:r>
          </w:hyperlink>
        </w:p>
        <w:p w:rsidR="00771F45" w:rsidP="00771F45" w:rsidRDefault="00771F45" w14:paraId="62D13A0A" w14:textId="77777777">
          <w:pPr>
            <w:pBdr>
              <w:top w:val="nil"/>
              <w:left w:val="nil"/>
              <w:bottom w:val="nil"/>
              <w:right w:val="nil"/>
              <w:between w:val="nil"/>
            </w:pBdr>
            <w:tabs>
              <w:tab w:val="right" w:pos="9628"/>
            </w:tabs>
            <w:spacing w:after="100"/>
            <w:rPr>
              <w:rFonts w:ascii="Calibri" w:hAnsi="Calibri" w:eastAsia="Calibri" w:cs="Calibri"/>
              <w:color w:val="000000"/>
              <w:sz w:val="28"/>
              <w:szCs w:val="28"/>
            </w:rPr>
          </w:pPr>
          <w:hyperlink w:anchor="_heading=h.35nkun2">
            <w:r>
              <w:rPr>
                <w:color w:val="000000"/>
                <w:sz w:val="28"/>
                <w:szCs w:val="28"/>
              </w:rPr>
              <w:t>7 ІНСТРУМЕНТИ, ОБЛАДНАННЯ ТА ПРОГРАМНЕ ЗАБЕЗПЕЧЕННЯ</w:t>
            </w:r>
            <w:r>
              <w:rPr>
                <w:color w:val="000000"/>
                <w:sz w:val="28"/>
                <w:szCs w:val="28"/>
              </w:rPr>
              <w:tab/>
            </w:r>
            <w:r>
              <w:rPr>
                <w:color w:val="000000"/>
                <w:sz w:val="28"/>
                <w:szCs w:val="28"/>
              </w:rPr>
              <w:t>12</w:t>
            </w:r>
          </w:hyperlink>
        </w:p>
        <w:p w:rsidR="00771F45" w:rsidP="00771F45" w:rsidRDefault="00771F45" w14:paraId="0FAC718B" w14:textId="77777777">
          <w:pPr>
            <w:pBdr>
              <w:top w:val="nil"/>
              <w:left w:val="nil"/>
              <w:bottom w:val="nil"/>
              <w:right w:val="nil"/>
              <w:between w:val="nil"/>
            </w:pBdr>
            <w:tabs>
              <w:tab w:val="right" w:pos="9628"/>
            </w:tabs>
            <w:spacing w:after="100"/>
            <w:rPr>
              <w:rFonts w:ascii="Calibri" w:hAnsi="Calibri" w:eastAsia="Calibri" w:cs="Calibri"/>
              <w:color w:val="000000"/>
              <w:sz w:val="28"/>
              <w:szCs w:val="28"/>
            </w:rPr>
          </w:pPr>
          <w:hyperlink w:anchor="_heading=h.1ksv4uv">
            <w:r>
              <w:rPr>
                <w:color w:val="000000"/>
                <w:sz w:val="28"/>
                <w:szCs w:val="28"/>
              </w:rPr>
              <w:t>8 РЕКОМЕНДОВАНІ ДЖЕРЕЛА ІНФОРМАЦІЇ</w:t>
            </w:r>
            <w:r>
              <w:rPr>
                <w:color w:val="000000"/>
                <w:sz w:val="28"/>
                <w:szCs w:val="28"/>
              </w:rPr>
              <w:tab/>
            </w:r>
            <w:r>
              <w:rPr>
                <w:color w:val="000000"/>
                <w:sz w:val="28"/>
                <w:szCs w:val="28"/>
              </w:rPr>
              <w:t>12</w:t>
            </w:r>
          </w:hyperlink>
          <w:r>
            <w:fldChar w:fldCharType="end"/>
          </w:r>
        </w:p>
      </w:sdtContent>
    </w:sdt>
    <w:p w:rsidR="00771F45" w:rsidP="00771F45" w:rsidRDefault="00771F45" w14:paraId="658CA827" w14:textId="77777777">
      <w:pPr>
        <w:pBdr>
          <w:top w:val="nil"/>
          <w:left w:val="nil"/>
          <w:bottom w:val="nil"/>
          <w:right w:val="nil"/>
          <w:between w:val="nil"/>
        </w:pBdr>
        <w:tabs>
          <w:tab w:val="right" w:pos="9628"/>
        </w:tabs>
        <w:spacing w:after="100"/>
        <w:rPr>
          <w:rFonts w:ascii="Calibri" w:hAnsi="Calibri" w:eastAsia="Calibri" w:cs="Calibri"/>
          <w:color w:val="000000"/>
          <w:sz w:val="28"/>
          <w:szCs w:val="28"/>
        </w:rPr>
      </w:pPr>
      <w:bookmarkStart w:name="_heading=h.gjdgxs" w:colFirst="0" w:colLast="0" w:id="0"/>
      <w:bookmarkEnd w:id="0"/>
    </w:p>
    <w:p w:rsidR="00771F45" w:rsidP="00771F45" w:rsidRDefault="00771F45" w14:paraId="601BC505" w14:textId="77777777">
      <w:pPr>
        <w:spacing w:after="120"/>
        <w:rPr>
          <w:sz w:val="28"/>
          <w:szCs w:val="28"/>
        </w:rPr>
      </w:pPr>
    </w:p>
    <w:p w:rsidR="00771F45" w:rsidP="00771F45" w:rsidRDefault="00771F45" w14:paraId="24623D64" w14:textId="77777777">
      <w:pPr>
        <w:spacing w:before="120" w:after="120"/>
        <w:jc w:val="center"/>
        <w:rPr>
          <w:color w:val="000000"/>
          <w:sz w:val="28"/>
          <w:szCs w:val="28"/>
        </w:rPr>
      </w:pPr>
      <w:r>
        <w:br w:type="page"/>
      </w:r>
    </w:p>
    <w:p w:rsidR="00771F45" w:rsidP="00771F45" w:rsidRDefault="00771F45" w14:paraId="67D9E05F" w14:textId="77777777">
      <w:pPr>
        <w:pStyle w:val="1"/>
        <w:spacing w:before="120"/>
        <w:jc w:val="center"/>
        <w:rPr>
          <w:rFonts w:ascii="Times New Roman" w:hAnsi="Times New Roman"/>
          <w:b/>
          <w:color w:val="000000"/>
          <w:sz w:val="28"/>
          <w:szCs w:val="28"/>
        </w:rPr>
      </w:pPr>
      <w:bookmarkStart w:name="_heading=h.30j0zll" w:colFirst="0" w:colLast="0" w:id="1"/>
      <w:bookmarkEnd w:id="1"/>
      <w:r>
        <w:rPr>
          <w:rFonts w:ascii="Times New Roman" w:hAnsi="Times New Roman"/>
          <w:b/>
          <w:color w:val="000000"/>
          <w:sz w:val="28"/>
          <w:szCs w:val="28"/>
        </w:rPr>
        <w:lastRenderedPageBreak/>
        <w:t>1 МЕТА НАВЧАЛЬНОЇ ДИЦИПЛІНИ</w:t>
      </w:r>
    </w:p>
    <w:p w:rsidR="00771F45" w:rsidP="00771F45" w:rsidRDefault="00771F45" w14:paraId="2C817B73" w14:textId="77777777">
      <w:pPr>
        <w:widowControl w:val="0"/>
        <w:pBdr>
          <w:top w:val="nil"/>
          <w:left w:val="nil"/>
          <w:bottom w:val="nil"/>
          <w:right w:val="nil"/>
          <w:between w:val="nil"/>
        </w:pBdr>
        <w:tabs>
          <w:tab w:val="left" w:pos="2694"/>
        </w:tabs>
        <w:spacing w:after="60"/>
        <w:ind w:firstLine="567"/>
        <w:jc w:val="both"/>
        <w:rPr>
          <w:color w:val="000000"/>
          <w:sz w:val="28"/>
          <w:szCs w:val="28"/>
        </w:rPr>
      </w:pPr>
      <w:r>
        <w:rPr>
          <w:color w:val="000000"/>
          <w:sz w:val="28"/>
          <w:szCs w:val="28"/>
        </w:rPr>
        <w:t>В освітньо-професійній програмі Національного технічного університету «Дніпровська політехніка» спеціальності 051 «Економіка» здійснено розподіл програмних результатів навчання (ПРН) за організаційними формами освітнього процесу. Зокрема, до дисципліни В1.5  «Інформаційний менеджмент» віднесено такі результати навчання:</w:t>
      </w:r>
    </w:p>
    <w:p w:rsidRPr="00055076" w:rsidR="00771F45" w:rsidP="00771F45" w:rsidRDefault="00771F45" w14:paraId="7E69A392" w14:textId="77777777">
      <w:pPr>
        <w:widowControl w:val="0"/>
        <w:pBdr>
          <w:top w:val="nil"/>
          <w:left w:val="nil"/>
          <w:bottom w:val="nil"/>
          <w:right w:val="nil"/>
          <w:between w:val="nil"/>
        </w:pBdr>
        <w:tabs>
          <w:tab w:val="left" w:pos="1560"/>
        </w:tabs>
        <w:spacing w:after="60"/>
        <w:ind w:firstLine="567"/>
        <w:jc w:val="both"/>
        <w:rPr>
          <w:color w:val="000000"/>
          <w:sz w:val="28"/>
          <w:szCs w:val="28"/>
        </w:rPr>
      </w:pPr>
      <w:bookmarkStart w:name="_heading=h.1fob9te" w:colFirst="0" w:colLast="0" w:id="2"/>
      <w:bookmarkEnd w:id="2"/>
      <w:r w:rsidRPr="00055076">
        <w:rPr>
          <w:color w:val="000000"/>
          <w:sz w:val="28"/>
          <w:szCs w:val="28"/>
        </w:rPr>
        <w:t>ВР1.1</w:t>
      </w:r>
      <w:r w:rsidRPr="00055076">
        <w:rPr>
          <w:color w:val="000000"/>
          <w:sz w:val="28"/>
          <w:szCs w:val="28"/>
        </w:rPr>
        <w:tab/>
      </w:r>
      <w:r w:rsidRPr="00055076">
        <w:rPr>
          <w:color w:val="000000"/>
          <w:sz w:val="28"/>
          <w:szCs w:val="28"/>
        </w:rPr>
        <w:t>Здійснювати електронне управління економічними системами.</w:t>
      </w:r>
    </w:p>
    <w:p w:rsidRPr="009135E6" w:rsidR="00771F45" w:rsidP="00771F45" w:rsidRDefault="00771F45" w14:paraId="35B50C1B" w14:textId="77777777">
      <w:pPr>
        <w:tabs>
          <w:tab w:val="left" w:pos="142"/>
          <w:tab w:val="left" w:pos="284"/>
          <w:tab w:val="left" w:pos="709"/>
          <w:tab w:val="left" w:pos="851"/>
        </w:tabs>
        <w:spacing w:after="60"/>
        <w:ind w:firstLine="567"/>
        <w:jc w:val="both"/>
        <w:rPr>
          <w:b/>
          <w:sz w:val="28"/>
          <w:szCs w:val="28"/>
          <w:lang w:val="ru-RU"/>
        </w:rPr>
      </w:pPr>
      <w:r w:rsidRPr="00055076">
        <w:rPr>
          <w:color w:val="000000"/>
          <w:sz w:val="28"/>
          <w:szCs w:val="28"/>
        </w:rPr>
        <w:t>ВР1.5</w:t>
      </w:r>
      <w:r w:rsidRPr="00055076">
        <w:rPr>
          <w:color w:val="000000"/>
          <w:sz w:val="28"/>
          <w:szCs w:val="28"/>
        </w:rPr>
        <w:tab/>
      </w:r>
      <w:r w:rsidRPr="00055076">
        <w:rPr>
          <w:color w:val="000000"/>
          <w:sz w:val="28"/>
          <w:szCs w:val="28"/>
        </w:rPr>
        <w:t>Створювати та впроваджувати сучасні інформаційні системи на підприємства (установах) різних сфер діяльності</w:t>
      </w:r>
    </w:p>
    <w:p w:rsidR="00771F45" w:rsidP="00771F45" w:rsidRDefault="00771F45" w14:paraId="7D9E2938" w14:textId="77777777">
      <w:pPr>
        <w:tabs>
          <w:tab w:val="left" w:pos="142"/>
          <w:tab w:val="left" w:pos="284"/>
          <w:tab w:val="left" w:pos="709"/>
          <w:tab w:val="left" w:pos="851"/>
        </w:tabs>
        <w:spacing w:after="60"/>
        <w:ind w:firstLine="567"/>
        <w:jc w:val="both"/>
        <w:rPr>
          <w:sz w:val="28"/>
          <w:szCs w:val="28"/>
        </w:rPr>
      </w:pPr>
      <w:r>
        <w:rPr>
          <w:b/>
          <w:sz w:val="28"/>
          <w:szCs w:val="28"/>
        </w:rPr>
        <w:t>Мета дисципліни</w:t>
      </w:r>
      <w:r>
        <w:rPr>
          <w:sz w:val="28"/>
          <w:szCs w:val="28"/>
        </w:rPr>
        <w:t xml:space="preserve"> – формування у майбутніх спеціалістів знань і навичок щодо сучасних методів створення, управління та постачання інформації, пошук інформації.</w:t>
      </w:r>
    </w:p>
    <w:p w:rsidR="00771F45" w:rsidP="00771F45" w:rsidRDefault="00771F45" w14:paraId="37A03923" w14:textId="77777777">
      <w:pPr>
        <w:widowControl w:val="0"/>
        <w:pBdr>
          <w:top w:val="nil"/>
          <w:left w:val="nil"/>
          <w:bottom w:val="nil"/>
          <w:right w:val="nil"/>
          <w:between w:val="nil"/>
        </w:pBdr>
        <w:tabs>
          <w:tab w:val="left" w:pos="2694"/>
        </w:tabs>
        <w:spacing w:after="60"/>
        <w:ind w:firstLine="567"/>
        <w:jc w:val="both"/>
        <w:rPr>
          <w:color w:val="000000"/>
          <w:sz w:val="28"/>
          <w:szCs w:val="28"/>
        </w:rPr>
      </w:pPr>
      <w:r>
        <w:rPr>
          <w:color w:val="000000"/>
          <w:sz w:val="28"/>
          <w:szCs w:val="28"/>
        </w:rPr>
        <w:t>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w:t>
      </w:r>
    </w:p>
    <w:p w:rsidR="00771F45" w:rsidP="00771F45" w:rsidRDefault="00771F45" w14:paraId="18BCCDDB" w14:textId="77777777">
      <w:pPr>
        <w:pStyle w:val="1"/>
        <w:spacing w:after="120"/>
        <w:jc w:val="center"/>
        <w:rPr>
          <w:rFonts w:ascii="Times New Roman" w:hAnsi="Times New Roman"/>
          <w:b/>
          <w:color w:val="000000"/>
          <w:sz w:val="28"/>
          <w:szCs w:val="28"/>
        </w:rPr>
      </w:pPr>
      <w:bookmarkStart w:name="_heading=h.3znysh7" w:colFirst="0" w:colLast="0" w:id="3"/>
      <w:bookmarkEnd w:id="3"/>
      <w:r>
        <w:rPr>
          <w:rFonts w:ascii="Times New Roman" w:hAnsi="Times New Roman"/>
          <w:b/>
          <w:color w:val="000000"/>
          <w:sz w:val="28"/>
          <w:szCs w:val="28"/>
        </w:rPr>
        <w:t>2 ОЧІКУВАНІ ДИСЦИПЛІНАРНІ РЕЗУЛЬТАТИ НАВЧАННЯ</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1"/>
        <w:gridCol w:w="1518"/>
        <w:gridCol w:w="7365"/>
      </w:tblGrid>
      <w:tr w:rsidRPr="00B02D1F" w:rsidR="00771F45" w:rsidTr="00964ADE" w14:paraId="2C6F9F1B" w14:textId="77777777">
        <w:trPr>
          <w:tblHeader/>
        </w:trPr>
        <w:tc>
          <w:tcPr>
            <w:tcW w:w="493" w:type="pct"/>
            <w:vMerge w:val="restart"/>
            <w:vAlign w:val="center"/>
          </w:tcPr>
          <w:p w:rsidRPr="00B02D1F" w:rsidR="00771F45" w:rsidP="00964ADE" w:rsidRDefault="00771F45" w14:paraId="1E3211BE" w14:textId="77777777">
            <w:pPr>
              <w:jc w:val="center"/>
              <w:rPr>
                <w:b/>
              </w:rPr>
            </w:pPr>
            <w:bookmarkStart w:name="_heading=h.tyjcwt" w:colFirst="0" w:colLast="0" w:id="4"/>
            <w:bookmarkEnd w:id="4"/>
            <w:r w:rsidRPr="00B02D1F">
              <w:rPr>
                <w:b/>
              </w:rPr>
              <w:t>Шифр</w:t>
            </w:r>
          </w:p>
          <w:p w:rsidRPr="00B02D1F" w:rsidR="00771F45" w:rsidP="00964ADE" w:rsidRDefault="00771F45" w14:paraId="01DF6EEF" w14:textId="77777777">
            <w:pPr>
              <w:jc w:val="center"/>
              <w:rPr>
                <w:b/>
              </w:rPr>
            </w:pPr>
            <w:r w:rsidRPr="00B02D1F">
              <w:rPr>
                <w:b/>
              </w:rPr>
              <w:t>ПРН</w:t>
            </w:r>
          </w:p>
        </w:tc>
        <w:tc>
          <w:tcPr>
            <w:tcW w:w="4507" w:type="pct"/>
            <w:gridSpan w:val="2"/>
            <w:vAlign w:val="center"/>
          </w:tcPr>
          <w:p w:rsidRPr="00B02D1F" w:rsidR="00771F45" w:rsidP="00964ADE" w:rsidRDefault="00771F45" w14:paraId="73AF702F" w14:textId="77777777">
            <w:pPr>
              <w:ind w:right="-5"/>
              <w:jc w:val="center"/>
              <w:rPr>
                <w:b/>
              </w:rPr>
            </w:pPr>
            <w:r w:rsidRPr="00B02D1F">
              <w:rPr>
                <w:b/>
              </w:rPr>
              <w:t>Дисциплінарні результати навчання (ДРН)</w:t>
            </w:r>
          </w:p>
        </w:tc>
      </w:tr>
      <w:tr w:rsidRPr="00B02D1F" w:rsidR="00771F45" w:rsidTr="00964ADE" w14:paraId="488DA02B" w14:textId="77777777">
        <w:trPr>
          <w:tblHeader/>
        </w:trPr>
        <w:tc>
          <w:tcPr>
            <w:tcW w:w="493" w:type="pct"/>
            <w:vMerge/>
            <w:vAlign w:val="center"/>
          </w:tcPr>
          <w:p w:rsidRPr="00B02D1F" w:rsidR="00771F45" w:rsidP="00964ADE" w:rsidRDefault="00771F45" w14:paraId="5137AC18" w14:textId="77777777">
            <w:pPr>
              <w:jc w:val="center"/>
              <w:rPr>
                <w:b/>
              </w:rPr>
            </w:pPr>
          </w:p>
        </w:tc>
        <w:tc>
          <w:tcPr>
            <w:tcW w:w="770" w:type="pct"/>
            <w:vAlign w:val="center"/>
          </w:tcPr>
          <w:p w:rsidRPr="00B02D1F" w:rsidR="00771F45" w:rsidP="00964ADE" w:rsidRDefault="00771F45" w14:paraId="5FD1F407" w14:textId="77777777">
            <w:pPr>
              <w:jc w:val="center"/>
              <w:rPr>
                <w:b/>
              </w:rPr>
            </w:pPr>
            <w:r w:rsidRPr="00B02D1F">
              <w:rPr>
                <w:b/>
              </w:rPr>
              <w:t>шифр ДРН</w:t>
            </w:r>
          </w:p>
        </w:tc>
        <w:tc>
          <w:tcPr>
            <w:tcW w:w="3737" w:type="pct"/>
            <w:vAlign w:val="center"/>
          </w:tcPr>
          <w:p w:rsidRPr="00B02D1F" w:rsidR="00771F45" w:rsidP="00964ADE" w:rsidRDefault="00771F45" w14:paraId="148B8C2F" w14:textId="77777777">
            <w:pPr>
              <w:ind w:right="-5"/>
              <w:jc w:val="center"/>
              <w:rPr>
                <w:b/>
              </w:rPr>
            </w:pPr>
            <w:r w:rsidRPr="00B02D1F">
              <w:rPr>
                <w:b/>
              </w:rPr>
              <w:t>зміст</w:t>
            </w:r>
          </w:p>
        </w:tc>
      </w:tr>
      <w:tr w:rsidRPr="00B02D1F" w:rsidR="00771F45" w:rsidTr="00964ADE" w14:paraId="165D4F7D" w14:textId="77777777">
        <w:trPr>
          <w:trHeight w:val="423"/>
        </w:trPr>
        <w:tc>
          <w:tcPr>
            <w:tcW w:w="493" w:type="pct"/>
            <w:vMerge w:val="restart"/>
            <w:vAlign w:val="center"/>
          </w:tcPr>
          <w:p w:rsidRPr="00B02D1F" w:rsidR="00771F45" w:rsidP="00964ADE" w:rsidRDefault="00771F45" w14:paraId="7C467B31" w14:textId="77777777">
            <w:pPr>
              <w:jc w:val="center"/>
              <w:rPr>
                <w:shd w:val="clear" w:color="auto" w:fill="FFFFFF"/>
                <w:lang w:val="en-US"/>
              </w:rPr>
            </w:pPr>
            <w:bookmarkStart w:name="_Hlk498188405" w:id="5"/>
            <w:r w:rsidRPr="00B02D1F">
              <w:t>В</w:t>
            </w:r>
            <w:r w:rsidRPr="00B02D1F">
              <w:rPr>
                <w:lang w:val="ru-RU"/>
              </w:rPr>
              <w:t>Р</w:t>
            </w:r>
            <w:r w:rsidRPr="00B02D1F">
              <w:t>1.</w:t>
            </w:r>
            <w:r w:rsidRPr="00B02D1F">
              <w:rPr>
                <w:lang w:val="en-US"/>
              </w:rPr>
              <w:t>1</w:t>
            </w:r>
          </w:p>
        </w:tc>
        <w:tc>
          <w:tcPr>
            <w:tcW w:w="770" w:type="pct"/>
            <w:vAlign w:val="center"/>
          </w:tcPr>
          <w:p w:rsidRPr="00B02D1F" w:rsidR="00771F45" w:rsidP="00964ADE" w:rsidRDefault="00771F45" w14:paraId="36F10462" w14:textId="77777777">
            <w:pPr>
              <w:jc w:val="center"/>
              <w:rPr>
                <w:shd w:val="clear" w:color="auto" w:fill="FFFFFF"/>
              </w:rPr>
            </w:pPr>
            <w:r w:rsidRPr="00B02D1F">
              <w:t>В</w:t>
            </w:r>
            <w:r w:rsidRPr="00B02D1F">
              <w:rPr>
                <w:lang w:val="ru-RU"/>
              </w:rPr>
              <w:t>Р</w:t>
            </w:r>
            <w:r w:rsidRPr="00B02D1F">
              <w:t>1.</w:t>
            </w:r>
            <w:r w:rsidRPr="00B02D1F">
              <w:rPr>
                <w:lang w:val="en-US"/>
              </w:rPr>
              <w:t>1</w:t>
            </w:r>
            <w:r w:rsidRPr="00B02D1F">
              <w:t>-1</w:t>
            </w:r>
          </w:p>
        </w:tc>
        <w:tc>
          <w:tcPr>
            <w:tcW w:w="3737" w:type="pct"/>
          </w:tcPr>
          <w:p w:rsidRPr="00B02D1F" w:rsidR="00771F45" w:rsidP="00964ADE" w:rsidRDefault="00771F45" w14:paraId="5741E78F" w14:textId="77777777">
            <w:r w:rsidRPr="00B02D1F">
              <w:t xml:space="preserve">Знати сутність і задачі інформаційного менеджменту, основні чинники становлення інформаційного менеджменту як науково-практичного напряму, основні концептуальні підходи у визначенні поняття і задач інформаційного менеджменту </w:t>
            </w:r>
          </w:p>
        </w:tc>
      </w:tr>
      <w:tr w:rsidRPr="00B02D1F" w:rsidR="00771F45" w:rsidTr="00964ADE" w14:paraId="7ABC41EF" w14:textId="77777777">
        <w:tc>
          <w:tcPr>
            <w:tcW w:w="493" w:type="pct"/>
            <w:vMerge/>
            <w:vAlign w:val="center"/>
          </w:tcPr>
          <w:p w:rsidRPr="00B02D1F" w:rsidR="00771F45" w:rsidP="00964ADE" w:rsidRDefault="00771F45" w14:paraId="14BF2F87" w14:textId="77777777">
            <w:pPr>
              <w:jc w:val="center"/>
              <w:rPr>
                <w:bCs/>
                <w:color w:val="000000"/>
                <w:lang w:eastAsia="zh-TW"/>
              </w:rPr>
            </w:pPr>
          </w:p>
        </w:tc>
        <w:tc>
          <w:tcPr>
            <w:tcW w:w="770" w:type="pct"/>
            <w:vAlign w:val="center"/>
          </w:tcPr>
          <w:p w:rsidRPr="00B02D1F" w:rsidR="00771F45" w:rsidP="00964ADE" w:rsidRDefault="00771F45" w14:paraId="058EFB9A" w14:textId="77777777">
            <w:pPr>
              <w:jc w:val="center"/>
              <w:rPr>
                <w:lang w:val="ru-RU"/>
              </w:rPr>
            </w:pPr>
            <w:r w:rsidRPr="00B02D1F">
              <w:t>В</w:t>
            </w:r>
            <w:r w:rsidRPr="00B02D1F">
              <w:rPr>
                <w:lang w:val="ru-RU"/>
              </w:rPr>
              <w:t>Р</w:t>
            </w:r>
            <w:r w:rsidRPr="00B02D1F">
              <w:t>1.</w:t>
            </w:r>
            <w:r w:rsidRPr="00B02D1F">
              <w:rPr>
                <w:lang w:val="en-US"/>
              </w:rPr>
              <w:t>1</w:t>
            </w:r>
            <w:r w:rsidRPr="00B02D1F">
              <w:t>-2</w:t>
            </w:r>
          </w:p>
        </w:tc>
        <w:tc>
          <w:tcPr>
            <w:tcW w:w="3737" w:type="pct"/>
          </w:tcPr>
          <w:p w:rsidRPr="00B02D1F" w:rsidR="00771F45" w:rsidP="00964ADE" w:rsidRDefault="00771F45" w14:paraId="59570734" w14:textId="77777777">
            <w:pPr>
              <w:jc w:val="both"/>
              <w:rPr>
                <w:shd w:val="clear" w:color="auto" w:fill="FFFFFF"/>
              </w:rPr>
            </w:pPr>
            <w:r w:rsidRPr="00B02D1F">
              <w:rPr>
                <w:shd w:val="clear" w:color="auto" w:fill="FFFFFF"/>
              </w:rPr>
              <w:t>Розуміти поняття „інформація”, знати інформаційні ресурси, варіанти класифікації управлінської інформації, критерії і умови якості інформаційних ресурсів. Розуміти принципи інформаційної системи організації і її компоненти</w:t>
            </w:r>
          </w:p>
        </w:tc>
      </w:tr>
      <w:tr w:rsidRPr="00B02D1F" w:rsidR="00771F45" w:rsidTr="00964ADE" w14:paraId="20FE5BED" w14:textId="77777777">
        <w:tc>
          <w:tcPr>
            <w:tcW w:w="493" w:type="pct"/>
            <w:vMerge/>
            <w:vAlign w:val="center"/>
          </w:tcPr>
          <w:p w:rsidRPr="00B02D1F" w:rsidR="00771F45" w:rsidP="00964ADE" w:rsidRDefault="00771F45" w14:paraId="233A6B2E" w14:textId="77777777">
            <w:pPr>
              <w:jc w:val="center"/>
              <w:rPr>
                <w:highlight w:val="yellow"/>
                <w:shd w:val="clear" w:color="auto" w:fill="FFFFFF"/>
              </w:rPr>
            </w:pPr>
          </w:p>
        </w:tc>
        <w:tc>
          <w:tcPr>
            <w:tcW w:w="770" w:type="pct"/>
            <w:vAlign w:val="center"/>
          </w:tcPr>
          <w:p w:rsidRPr="00B02D1F" w:rsidR="00771F45" w:rsidP="00964ADE" w:rsidRDefault="00771F45" w14:paraId="132E9935" w14:textId="77777777">
            <w:pPr>
              <w:jc w:val="center"/>
              <w:rPr>
                <w:highlight w:val="yellow"/>
              </w:rPr>
            </w:pPr>
            <w:r w:rsidRPr="00B02D1F">
              <w:t>В</w:t>
            </w:r>
            <w:r w:rsidRPr="00B02D1F">
              <w:rPr>
                <w:lang w:val="ru-RU"/>
              </w:rPr>
              <w:t>Р</w:t>
            </w:r>
            <w:r w:rsidRPr="00B02D1F">
              <w:t>1.</w:t>
            </w:r>
            <w:r w:rsidRPr="00B02D1F">
              <w:rPr>
                <w:lang w:val="ru-RU"/>
              </w:rPr>
              <w:t>1</w:t>
            </w:r>
            <w:r w:rsidRPr="00B02D1F">
              <w:t>-3</w:t>
            </w:r>
          </w:p>
        </w:tc>
        <w:tc>
          <w:tcPr>
            <w:tcW w:w="3737" w:type="pct"/>
          </w:tcPr>
          <w:p w:rsidRPr="00B02D1F" w:rsidR="00771F45" w:rsidP="00964ADE" w:rsidRDefault="00771F45" w14:paraId="7DB84364" w14:textId="77777777">
            <w:pPr>
              <w:jc w:val="both"/>
            </w:pPr>
            <w:r w:rsidRPr="00B02D1F">
              <w:t>Знати інфопотребу як основу інформаційних процесів. Розуміти методику визначення організаційних інфопотреб. Знати основні тенденції розвитку інфообміну, інформаційні бар'єри і варіанти їх класифікації. Знати методи подолання інформаційних бар'єрів</w:t>
            </w:r>
          </w:p>
        </w:tc>
      </w:tr>
      <w:tr w:rsidRPr="00B02D1F" w:rsidR="00771F45" w:rsidTr="00964ADE" w14:paraId="423CC242" w14:textId="77777777">
        <w:tc>
          <w:tcPr>
            <w:tcW w:w="493" w:type="pct"/>
            <w:vMerge w:val="restart"/>
            <w:vAlign w:val="center"/>
          </w:tcPr>
          <w:p w:rsidRPr="00B02D1F" w:rsidR="00771F45" w:rsidP="00964ADE" w:rsidRDefault="00771F45" w14:paraId="59194BAB" w14:textId="77777777">
            <w:pPr>
              <w:jc w:val="center"/>
              <w:rPr>
                <w:b/>
                <w:bCs/>
                <w:color w:val="000000"/>
                <w:highlight w:val="yellow"/>
                <w:lang w:eastAsia="zh-TW"/>
              </w:rPr>
            </w:pPr>
            <w:r w:rsidRPr="00B02D1F">
              <w:t>ВР1.</w:t>
            </w:r>
            <w:r>
              <w:t>5</w:t>
            </w:r>
          </w:p>
        </w:tc>
        <w:tc>
          <w:tcPr>
            <w:tcW w:w="770" w:type="pct"/>
            <w:vAlign w:val="center"/>
          </w:tcPr>
          <w:p w:rsidRPr="00B02D1F" w:rsidR="00771F45" w:rsidP="00964ADE" w:rsidRDefault="00771F45" w14:paraId="3A78BE48" w14:textId="77777777">
            <w:pPr>
              <w:jc w:val="center"/>
              <w:rPr>
                <w:shd w:val="clear" w:color="auto" w:fill="FFFFFF"/>
              </w:rPr>
            </w:pPr>
            <w:r w:rsidRPr="00B02D1F">
              <w:t>ВР1.5-1</w:t>
            </w:r>
          </w:p>
        </w:tc>
        <w:tc>
          <w:tcPr>
            <w:tcW w:w="3737" w:type="pct"/>
          </w:tcPr>
          <w:p w:rsidRPr="00B02D1F" w:rsidR="00771F45" w:rsidP="00964ADE" w:rsidRDefault="00771F45" w14:paraId="45289DDB" w14:textId="77777777">
            <w:pPr>
              <w:jc w:val="both"/>
            </w:pPr>
            <w:r w:rsidRPr="00B02D1F">
              <w:t>Знати основні компоненти інформаційної інфраструктури, моделі обробки інформації в організації. Розуміти умови забезпечення ефективності інформаційної інфраструктури та знати основи проектування інформаційної системи. Розуміти задачі і функції внутрішньофірмової системи інформації (ВСІ). Знати організаційну структуру ВСІ: центри зберігання записів, центральна служба ведення записів і формування банку даних, центри обробки текстової інформації). Розуміти технологію інформаційної діяльності, систему ведення записів. Розуміти принципи використання форм як носіїв інформації</w:t>
            </w:r>
          </w:p>
        </w:tc>
      </w:tr>
      <w:tr w:rsidRPr="00B02D1F" w:rsidR="00771F45" w:rsidTr="00964ADE" w14:paraId="3A744350" w14:textId="77777777">
        <w:tc>
          <w:tcPr>
            <w:tcW w:w="493" w:type="pct"/>
            <w:vMerge/>
            <w:vAlign w:val="center"/>
          </w:tcPr>
          <w:p w:rsidRPr="00B02D1F" w:rsidR="00771F45" w:rsidP="00964ADE" w:rsidRDefault="00771F45" w14:paraId="2FF546CD" w14:textId="77777777">
            <w:pPr>
              <w:jc w:val="center"/>
            </w:pPr>
          </w:p>
        </w:tc>
        <w:tc>
          <w:tcPr>
            <w:tcW w:w="770" w:type="pct"/>
            <w:vAlign w:val="center"/>
          </w:tcPr>
          <w:p w:rsidRPr="00B02D1F" w:rsidR="00771F45" w:rsidP="00964ADE" w:rsidRDefault="00771F45" w14:paraId="6FAA04BB" w14:textId="77777777">
            <w:pPr>
              <w:jc w:val="center"/>
            </w:pPr>
            <w:r w:rsidRPr="00B02D1F">
              <w:t>ВР1.5-2</w:t>
            </w:r>
          </w:p>
        </w:tc>
        <w:tc>
          <w:tcPr>
            <w:tcW w:w="3737" w:type="pct"/>
          </w:tcPr>
          <w:p w:rsidRPr="00B02D1F" w:rsidR="00771F45" w:rsidP="00964ADE" w:rsidRDefault="00771F45" w14:paraId="6884671A" w14:textId="77777777">
            <w:pPr>
              <w:jc w:val="both"/>
            </w:pPr>
            <w:r w:rsidRPr="00B02D1F">
              <w:t>Знати концепцію автоматизованого офісу. Розуміти вплив сучасних інформаційних технологій на комунікації, систему управління і характер управлінської діяльності. Вміти здійснювати управління локальними мережами</w:t>
            </w:r>
          </w:p>
        </w:tc>
      </w:tr>
      <w:tr w:rsidRPr="00B02D1F" w:rsidR="00771F45" w:rsidTr="00964ADE" w14:paraId="01A7308B" w14:textId="77777777">
        <w:tc>
          <w:tcPr>
            <w:tcW w:w="493" w:type="pct"/>
            <w:vMerge/>
            <w:vAlign w:val="center"/>
          </w:tcPr>
          <w:p w:rsidRPr="00B02D1F" w:rsidR="00771F45" w:rsidP="00964ADE" w:rsidRDefault="00771F45" w14:paraId="19471900" w14:textId="77777777">
            <w:pPr>
              <w:jc w:val="center"/>
            </w:pPr>
          </w:p>
        </w:tc>
        <w:tc>
          <w:tcPr>
            <w:tcW w:w="770" w:type="pct"/>
            <w:vAlign w:val="center"/>
          </w:tcPr>
          <w:p w:rsidRPr="00B02D1F" w:rsidR="00771F45" w:rsidP="00964ADE" w:rsidRDefault="00771F45" w14:paraId="5796CCAC" w14:textId="77777777">
            <w:pPr>
              <w:jc w:val="center"/>
              <w:rPr>
                <w:highlight w:val="yellow"/>
              </w:rPr>
            </w:pPr>
            <w:r w:rsidRPr="00B02D1F">
              <w:t>ВР1.5-3</w:t>
            </w:r>
          </w:p>
        </w:tc>
        <w:tc>
          <w:tcPr>
            <w:tcW w:w="3737" w:type="pct"/>
          </w:tcPr>
          <w:p w:rsidRPr="00B02D1F" w:rsidR="00771F45" w:rsidP="00964ADE" w:rsidRDefault="00771F45" w14:paraId="4F36BAC0" w14:textId="77777777">
            <w:pPr>
              <w:jc w:val="both"/>
            </w:pPr>
            <w:r w:rsidRPr="00B02D1F">
              <w:t xml:space="preserve">Розуміти суть маркетингу. Знати задачі інформаційного менеджменту в системі маркетингових комунікацій. Знати суть, цілі і функції PR. Розуміти роль PR в системі зовнішніх комунікацій. </w:t>
            </w:r>
            <w:r w:rsidRPr="00B02D1F">
              <w:lastRenderedPageBreak/>
              <w:t>Знати основні PR-кампанії, типовий варіант PR-програми. Знати напрями діяльності PR-мена в системі зовнішніх комунікацій, PR і внутрішньофірмові комунікації</w:t>
            </w:r>
          </w:p>
        </w:tc>
      </w:tr>
    </w:tbl>
    <w:bookmarkEnd w:id="5"/>
    <w:p w:rsidR="00771F45" w:rsidP="00771F45" w:rsidRDefault="00771F45" w14:paraId="05FE0157" w14:textId="77777777">
      <w:pPr>
        <w:pStyle w:val="1"/>
        <w:spacing w:after="120"/>
        <w:jc w:val="center"/>
        <w:rPr>
          <w:rFonts w:ascii="Times New Roman" w:hAnsi="Times New Roman"/>
          <w:b/>
          <w:color w:val="000000"/>
          <w:sz w:val="28"/>
          <w:szCs w:val="28"/>
        </w:rPr>
      </w:pPr>
      <w:r>
        <w:rPr>
          <w:rFonts w:ascii="Times New Roman" w:hAnsi="Times New Roman"/>
          <w:b/>
          <w:color w:val="000000"/>
          <w:sz w:val="28"/>
          <w:szCs w:val="28"/>
        </w:rPr>
        <w:lastRenderedPageBreak/>
        <w:t xml:space="preserve">3 БАЗОВІ ДИСЦИПЛІНИ </w:t>
      </w:r>
    </w:p>
    <w:tbl>
      <w:tblPr>
        <w:tblW w:w="96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537"/>
        <w:gridCol w:w="6091"/>
      </w:tblGrid>
      <w:tr w:rsidRPr="002E6D59" w:rsidR="00771F45" w:rsidTr="00964ADE" w14:paraId="0A14D2FE" w14:textId="77777777">
        <w:tc>
          <w:tcPr>
            <w:tcW w:w="3537" w:type="dxa"/>
            <w:vAlign w:val="center"/>
          </w:tcPr>
          <w:p w:rsidRPr="002E6D59" w:rsidR="00771F45" w:rsidP="00964ADE" w:rsidRDefault="00771F45" w14:paraId="7C862CF6" w14:textId="77777777">
            <w:pPr>
              <w:jc w:val="center"/>
              <w:rPr>
                <w:b/>
              </w:rPr>
            </w:pPr>
            <w:r w:rsidRPr="002E6D59">
              <w:rPr>
                <w:b/>
              </w:rPr>
              <w:t>Назва дисципліни</w:t>
            </w:r>
          </w:p>
        </w:tc>
        <w:tc>
          <w:tcPr>
            <w:tcW w:w="6091" w:type="dxa"/>
            <w:vAlign w:val="center"/>
          </w:tcPr>
          <w:p w:rsidRPr="002E6D59" w:rsidR="00771F45" w:rsidP="00964ADE" w:rsidRDefault="00771F45" w14:paraId="4277D435" w14:textId="77777777">
            <w:pPr>
              <w:ind w:right="-5"/>
              <w:jc w:val="center"/>
              <w:rPr>
                <w:b/>
              </w:rPr>
            </w:pPr>
            <w:r w:rsidRPr="002E6D59">
              <w:rPr>
                <w:b/>
              </w:rPr>
              <w:t>Здобуті результати навчання</w:t>
            </w:r>
          </w:p>
        </w:tc>
      </w:tr>
      <w:tr w:rsidRPr="002E6D59" w:rsidR="00771F45" w:rsidTr="00964ADE" w14:paraId="46A8519D" w14:textId="77777777">
        <w:tc>
          <w:tcPr>
            <w:tcW w:w="3537" w:type="dxa"/>
          </w:tcPr>
          <w:p w:rsidRPr="002E6D59" w:rsidR="00771F45" w:rsidP="00964ADE" w:rsidRDefault="00771F45" w14:paraId="5BEF16AA" w14:textId="77777777">
            <w:r w:rsidRPr="002E6D59">
              <w:t>Ф2</w:t>
            </w:r>
            <w:r w:rsidRPr="002E6D59">
              <w:tab/>
            </w:r>
            <w:r w:rsidRPr="002E6D59">
              <w:t>Математичне моделювання систем</w:t>
            </w:r>
          </w:p>
        </w:tc>
        <w:tc>
          <w:tcPr>
            <w:tcW w:w="6091" w:type="dxa"/>
          </w:tcPr>
          <w:p w:rsidRPr="002E6D59" w:rsidR="00771F45" w:rsidP="00964ADE" w:rsidRDefault="00771F45" w14:paraId="7E456107" w14:textId="77777777">
            <w:r w:rsidRPr="002E6D59">
              <w:t>Застосовувати сучасні інформаційні технології у соціально-економічних дослідженнях</w:t>
            </w:r>
          </w:p>
        </w:tc>
      </w:tr>
    </w:tbl>
    <w:p w:rsidR="00771F45" w:rsidP="00771F45" w:rsidRDefault="00771F45" w14:paraId="424FC87B" w14:textId="77777777">
      <w:pPr>
        <w:pStyle w:val="1"/>
        <w:spacing w:after="120"/>
        <w:jc w:val="center"/>
        <w:rPr>
          <w:rFonts w:ascii="Times New Roman" w:hAnsi="Times New Roman"/>
          <w:b/>
          <w:color w:val="000000"/>
          <w:sz w:val="28"/>
          <w:szCs w:val="28"/>
        </w:rPr>
      </w:pPr>
      <w:bookmarkStart w:name="_heading=h.3dy6vkm" w:colFirst="0" w:colLast="0" w:id="6"/>
      <w:bookmarkEnd w:id="6"/>
      <w:r>
        <w:rPr>
          <w:rFonts w:ascii="Times New Roman" w:hAnsi="Times New Roman"/>
          <w:b/>
          <w:color w:val="000000"/>
          <w:sz w:val="28"/>
          <w:szCs w:val="28"/>
        </w:rPr>
        <w:t>4 ОБСЯГ І РОЗПОДІЛ ЗА ФОРМАМИ ОРГАНІЗАЦІЇ ОСВІТНЬОГО ПРОЦЕСУ ТА ВИДАМИ НАВЧАЛЬНИХ ЗАНЯТЬ</w:t>
      </w:r>
    </w:p>
    <w:tbl>
      <w:tblPr>
        <w:tblW w:w="101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675"/>
        <w:gridCol w:w="1007"/>
        <w:gridCol w:w="1170"/>
        <w:gridCol w:w="1296"/>
        <w:gridCol w:w="1171"/>
        <w:gridCol w:w="1296"/>
        <w:gridCol w:w="1171"/>
        <w:gridCol w:w="1379"/>
      </w:tblGrid>
      <w:tr w:rsidR="00771F45" w:rsidTr="00964ADE" w14:paraId="2E13F002" w14:textId="77777777">
        <w:tc>
          <w:tcPr>
            <w:tcW w:w="1675" w:type="dxa"/>
            <w:vMerge w:val="restart"/>
            <w:vAlign w:val="center"/>
          </w:tcPr>
          <w:p w:rsidR="00771F45" w:rsidP="00964ADE" w:rsidRDefault="00771F45" w14:paraId="09CAE55D" w14:textId="77777777">
            <w:pPr>
              <w:jc w:val="center"/>
              <w:rPr>
                <w:b/>
              </w:rPr>
            </w:pPr>
            <w:r>
              <w:rPr>
                <w:b/>
              </w:rPr>
              <w:t>Вид навчальних занять</w:t>
            </w:r>
          </w:p>
        </w:tc>
        <w:tc>
          <w:tcPr>
            <w:tcW w:w="1007" w:type="dxa"/>
            <w:vMerge w:val="restart"/>
            <w:vAlign w:val="center"/>
          </w:tcPr>
          <w:p w:rsidR="00771F45" w:rsidP="00964ADE" w:rsidRDefault="00771F45" w14:paraId="47CDC99F" w14:textId="77777777">
            <w:pPr>
              <w:spacing w:after="120"/>
              <w:ind w:left="113" w:right="-6"/>
              <w:jc w:val="center"/>
              <w:rPr>
                <w:b/>
              </w:rPr>
            </w:pPr>
            <w:r>
              <w:rPr>
                <w:b/>
              </w:rPr>
              <w:t>Обсяг</w:t>
            </w:r>
            <w:r>
              <w:t xml:space="preserve"> </w:t>
            </w:r>
            <w:r>
              <w:rPr>
                <w:i/>
              </w:rPr>
              <w:t>годин</w:t>
            </w:r>
          </w:p>
        </w:tc>
        <w:tc>
          <w:tcPr>
            <w:tcW w:w="7483" w:type="dxa"/>
            <w:gridSpan w:val="6"/>
            <w:vAlign w:val="center"/>
          </w:tcPr>
          <w:p w:rsidR="00771F45" w:rsidP="00964ADE" w:rsidRDefault="00771F45" w14:paraId="3CBCB260" w14:textId="77777777">
            <w:pPr>
              <w:ind w:right="-5"/>
              <w:jc w:val="center"/>
              <w:rPr>
                <w:b/>
              </w:rPr>
            </w:pPr>
            <w:r>
              <w:rPr>
                <w:b/>
              </w:rPr>
              <w:t>Розподіл за формами навчання</w:t>
            </w:r>
            <w:r>
              <w:rPr>
                <w:i/>
              </w:rPr>
              <w:t>, години</w:t>
            </w:r>
          </w:p>
        </w:tc>
      </w:tr>
      <w:tr w:rsidR="00771F45" w:rsidTr="00964ADE" w14:paraId="26595345" w14:textId="77777777">
        <w:tc>
          <w:tcPr>
            <w:tcW w:w="1675" w:type="dxa"/>
            <w:vMerge/>
            <w:vAlign w:val="center"/>
          </w:tcPr>
          <w:p w:rsidR="00771F45" w:rsidP="00964ADE" w:rsidRDefault="00771F45" w14:paraId="4DEB3C1E" w14:textId="77777777">
            <w:pPr>
              <w:widowControl w:val="0"/>
              <w:pBdr>
                <w:top w:val="nil"/>
                <w:left w:val="nil"/>
                <w:bottom w:val="nil"/>
                <w:right w:val="nil"/>
                <w:between w:val="nil"/>
              </w:pBdr>
              <w:spacing w:line="276" w:lineRule="auto"/>
              <w:rPr>
                <w:b/>
              </w:rPr>
            </w:pPr>
          </w:p>
        </w:tc>
        <w:tc>
          <w:tcPr>
            <w:tcW w:w="1007" w:type="dxa"/>
            <w:vMerge/>
            <w:vAlign w:val="center"/>
          </w:tcPr>
          <w:p w:rsidR="00771F45" w:rsidP="00964ADE" w:rsidRDefault="00771F45" w14:paraId="546E1800" w14:textId="77777777">
            <w:pPr>
              <w:widowControl w:val="0"/>
              <w:pBdr>
                <w:top w:val="nil"/>
                <w:left w:val="nil"/>
                <w:bottom w:val="nil"/>
                <w:right w:val="nil"/>
                <w:between w:val="nil"/>
              </w:pBdr>
              <w:spacing w:line="276" w:lineRule="auto"/>
              <w:rPr>
                <w:b/>
              </w:rPr>
            </w:pPr>
          </w:p>
        </w:tc>
        <w:tc>
          <w:tcPr>
            <w:tcW w:w="2466" w:type="dxa"/>
            <w:gridSpan w:val="2"/>
            <w:vAlign w:val="center"/>
          </w:tcPr>
          <w:p w:rsidR="00771F45" w:rsidP="00964ADE" w:rsidRDefault="00771F45" w14:paraId="1E9B8E52" w14:textId="77777777">
            <w:pPr>
              <w:jc w:val="center"/>
              <w:rPr>
                <w:b/>
              </w:rPr>
            </w:pPr>
            <w:r>
              <w:rPr>
                <w:b/>
              </w:rPr>
              <w:t>денна</w:t>
            </w:r>
          </w:p>
        </w:tc>
        <w:tc>
          <w:tcPr>
            <w:tcW w:w="2467" w:type="dxa"/>
            <w:gridSpan w:val="2"/>
            <w:vAlign w:val="center"/>
          </w:tcPr>
          <w:p w:rsidR="00771F45" w:rsidP="00964ADE" w:rsidRDefault="00771F45" w14:paraId="50AF9CDB" w14:textId="77777777">
            <w:pPr>
              <w:jc w:val="center"/>
              <w:rPr>
                <w:b/>
              </w:rPr>
            </w:pPr>
            <w:r>
              <w:rPr>
                <w:b/>
              </w:rPr>
              <w:t>вечірня</w:t>
            </w:r>
          </w:p>
        </w:tc>
        <w:tc>
          <w:tcPr>
            <w:tcW w:w="2550" w:type="dxa"/>
            <w:gridSpan w:val="2"/>
            <w:vAlign w:val="center"/>
          </w:tcPr>
          <w:p w:rsidR="00771F45" w:rsidP="00964ADE" w:rsidRDefault="00771F45" w14:paraId="7C2158D1" w14:textId="77777777">
            <w:pPr>
              <w:ind w:right="-5"/>
              <w:jc w:val="center"/>
              <w:rPr>
                <w:b/>
              </w:rPr>
            </w:pPr>
            <w:r>
              <w:rPr>
                <w:b/>
              </w:rPr>
              <w:t>заочна</w:t>
            </w:r>
          </w:p>
        </w:tc>
      </w:tr>
      <w:tr w:rsidR="00771F45" w:rsidTr="00964ADE" w14:paraId="4C907587" w14:textId="77777777">
        <w:tc>
          <w:tcPr>
            <w:tcW w:w="1675" w:type="dxa"/>
            <w:vMerge/>
            <w:vAlign w:val="center"/>
          </w:tcPr>
          <w:p w:rsidR="00771F45" w:rsidP="00964ADE" w:rsidRDefault="00771F45" w14:paraId="4BDC55F5" w14:textId="77777777">
            <w:pPr>
              <w:widowControl w:val="0"/>
              <w:pBdr>
                <w:top w:val="nil"/>
                <w:left w:val="nil"/>
                <w:bottom w:val="nil"/>
                <w:right w:val="nil"/>
                <w:between w:val="nil"/>
              </w:pBdr>
              <w:spacing w:line="276" w:lineRule="auto"/>
              <w:rPr>
                <w:b/>
              </w:rPr>
            </w:pPr>
          </w:p>
        </w:tc>
        <w:tc>
          <w:tcPr>
            <w:tcW w:w="1007" w:type="dxa"/>
            <w:vMerge/>
            <w:vAlign w:val="center"/>
          </w:tcPr>
          <w:p w:rsidR="00771F45" w:rsidP="00964ADE" w:rsidRDefault="00771F45" w14:paraId="5EDA7450" w14:textId="77777777">
            <w:pPr>
              <w:widowControl w:val="0"/>
              <w:pBdr>
                <w:top w:val="nil"/>
                <w:left w:val="nil"/>
                <w:bottom w:val="nil"/>
                <w:right w:val="nil"/>
                <w:between w:val="nil"/>
              </w:pBdr>
              <w:spacing w:line="276" w:lineRule="auto"/>
              <w:rPr>
                <w:b/>
              </w:rPr>
            </w:pPr>
          </w:p>
        </w:tc>
        <w:tc>
          <w:tcPr>
            <w:tcW w:w="1170" w:type="dxa"/>
            <w:vAlign w:val="center"/>
          </w:tcPr>
          <w:p w:rsidR="00771F45" w:rsidP="00964ADE" w:rsidRDefault="00771F45" w14:paraId="7DAD18DF" w14:textId="77777777">
            <w:pPr>
              <w:jc w:val="center"/>
              <w:rPr>
                <w:color w:val="000000"/>
              </w:rPr>
            </w:pPr>
            <w:r>
              <w:rPr>
                <w:color w:val="000000"/>
                <w:sz w:val="22"/>
                <w:szCs w:val="22"/>
              </w:rPr>
              <w:t>аудиторні заняття</w:t>
            </w:r>
          </w:p>
        </w:tc>
        <w:tc>
          <w:tcPr>
            <w:tcW w:w="1296" w:type="dxa"/>
            <w:vAlign w:val="center"/>
          </w:tcPr>
          <w:p w:rsidR="00771F45" w:rsidP="00964ADE" w:rsidRDefault="00771F45" w14:paraId="74A00DDB" w14:textId="77777777">
            <w:pPr>
              <w:jc w:val="center"/>
            </w:pPr>
            <w:r>
              <w:rPr>
                <w:sz w:val="22"/>
                <w:szCs w:val="22"/>
              </w:rPr>
              <w:t>самостійна робота</w:t>
            </w:r>
          </w:p>
        </w:tc>
        <w:tc>
          <w:tcPr>
            <w:tcW w:w="1171" w:type="dxa"/>
            <w:vAlign w:val="center"/>
          </w:tcPr>
          <w:p w:rsidR="00771F45" w:rsidP="00964ADE" w:rsidRDefault="00771F45" w14:paraId="3B408BA9" w14:textId="77777777">
            <w:pPr>
              <w:jc w:val="center"/>
              <w:rPr>
                <w:color w:val="000000"/>
              </w:rPr>
            </w:pPr>
            <w:r>
              <w:rPr>
                <w:color w:val="000000"/>
                <w:sz w:val="22"/>
                <w:szCs w:val="22"/>
              </w:rPr>
              <w:t>аудиторні заняття</w:t>
            </w:r>
          </w:p>
        </w:tc>
        <w:tc>
          <w:tcPr>
            <w:tcW w:w="1296" w:type="dxa"/>
            <w:vAlign w:val="center"/>
          </w:tcPr>
          <w:p w:rsidR="00771F45" w:rsidP="00964ADE" w:rsidRDefault="00771F45" w14:paraId="363AAB09" w14:textId="77777777">
            <w:pPr>
              <w:jc w:val="center"/>
            </w:pPr>
            <w:r>
              <w:rPr>
                <w:sz w:val="22"/>
                <w:szCs w:val="22"/>
              </w:rPr>
              <w:t>самостійна робота</w:t>
            </w:r>
          </w:p>
        </w:tc>
        <w:tc>
          <w:tcPr>
            <w:tcW w:w="1171" w:type="dxa"/>
            <w:vAlign w:val="center"/>
          </w:tcPr>
          <w:p w:rsidR="00771F45" w:rsidP="00964ADE" w:rsidRDefault="00771F45" w14:paraId="03C04D8B" w14:textId="77777777">
            <w:pPr>
              <w:jc w:val="center"/>
              <w:rPr>
                <w:color w:val="000000"/>
              </w:rPr>
            </w:pPr>
            <w:r>
              <w:rPr>
                <w:color w:val="000000"/>
                <w:sz w:val="22"/>
                <w:szCs w:val="22"/>
              </w:rPr>
              <w:t>аудиторні заняття</w:t>
            </w:r>
          </w:p>
        </w:tc>
        <w:tc>
          <w:tcPr>
            <w:tcW w:w="1379" w:type="dxa"/>
            <w:vAlign w:val="center"/>
          </w:tcPr>
          <w:p w:rsidR="00771F45" w:rsidP="00964ADE" w:rsidRDefault="00771F45" w14:paraId="036B75BD" w14:textId="77777777">
            <w:pPr>
              <w:jc w:val="center"/>
            </w:pPr>
            <w:r>
              <w:rPr>
                <w:sz w:val="22"/>
                <w:szCs w:val="22"/>
              </w:rPr>
              <w:t>самостійна робота</w:t>
            </w:r>
          </w:p>
        </w:tc>
      </w:tr>
      <w:tr w:rsidR="00771F45" w:rsidTr="00964ADE" w14:paraId="324FA7F4" w14:textId="77777777">
        <w:tc>
          <w:tcPr>
            <w:tcW w:w="1675" w:type="dxa"/>
            <w:vAlign w:val="center"/>
          </w:tcPr>
          <w:p w:rsidR="00771F45" w:rsidP="00964ADE" w:rsidRDefault="00771F45" w14:paraId="5CF999C7" w14:textId="77777777">
            <w:r>
              <w:t>лекційні</w:t>
            </w:r>
          </w:p>
        </w:tc>
        <w:tc>
          <w:tcPr>
            <w:tcW w:w="1007" w:type="dxa"/>
            <w:vAlign w:val="center"/>
          </w:tcPr>
          <w:p w:rsidRPr="00984C5D" w:rsidR="00771F45" w:rsidP="00964ADE" w:rsidRDefault="00771F45" w14:paraId="6E8D4A0C" w14:textId="77777777">
            <w:pPr>
              <w:jc w:val="center"/>
              <w:rPr>
                <w:color w:val="000000"/>
                <w:lang w:val="ru-RU"/>
              </w:rPr>
            </w:pPr>
            <w:r>
              <w:rPr>
                <w:bCs/>
                <w:color w:val="000000"/>
              </w:rPr>
              <w:t>45</w:t>
            </w:r>
          </w:p>
        </w:tc>
        <w:tc>
          <w:tcPr>
            <w:tcW w:w="1170" w:type="dxa"/>
            <w:vAlign w:val="center"/>
          </w:tcPr>
          <w:p w:rsidRPr="00984C5D" w:rsidR="00771F45" w:rsidP="00964ADE" w:rsidRDefault="00771F45" w14:paraId="3D5E97A2" w14:textId="77777777">
            <w:pPr>
              <w:jc w:val="center"/>
              <w:rPr>
                <w:color w:val="000000"/>
              </w:rPr>
            </w:pPr>
            <w:r>
              <w:rPr>
                <w:bCs/>
                <w:color w:val="000000"/>
              </w:rPr>
              <w:t>16</w:t>
            </w:r>
          </w:p>
        </w:tc>
        <w:tc>
          <w:tcPr>
            <w:tcW w:w="1296" w:type="dxa"/>
            <w:vAlign w:val="center"/>
          </w:tcPr>
          <w:p w:rsidRPr="00984C5D" w:rsidR="00771F45" w:rsidP="00964ADE" w:rsidRDefault="00771F45" w14:paraId="70EC03A1" w14:textId="77777777">
            <w:pPr>
              <w:jc w:val="center"/>
              <w:rPr>
                <w:color w:val="000000"/>
              </w:rPr>
            </w:pPr>
            <w:r>
              <w:rPr>
                <w:bCs/>
                <w:color w:val="000000"/>
              </w:rPr>
              <w:t>29</w:t>
            </w:r>
          </w:p>
        </w:tc>
        <w:tc>
          <w:tcPr>
            <w:tcW w:w="1171" w:type="dxa"/>
            <w:vAlign w:val="center"/>
          </w:tcPr>
          <w:p w:rsidRPr="00984C5D" w:rsidR="00771F45" w:rsidP="00964ADE" w:rsidRDefault="00771F45" w14:paraId="29543944" w14:textId="77777777">
            <w:pPr>
              <w:jc w:val="center"/>
              <w:rPr>
                <w:color w:val="000000"/>
              </w:rPr>
            </w:pPr>
            <w:r>
              <w:rPr>
                <w:bCs/>
                <w:color w:val="000000"/>
              </w:rPr>
              <w:t>16</w:t>
            </w:r>
          </w:p>
        </w:tc>
        <w:tc>
          <w:tcPr>
            <w:tcW w:w="1296" w:type="dxa"/>
            <w:vAlign w:val="center"/>
          </w:tcPr>
          <w:p w:rsidRPr="00984C5D" w:rsidR="00771F45" w:rsidP="00964ADE" w:rsidRDefault="00771F45" w14:paraId="1F25B042" w14:textId="77777777">
            <w:pPr>
              <w:jc w:val="center"/>
              <w:rPr>
                <w:color w:val="000000"/>
              </w:rPr>
            </w:pPr>
            <w:r>
              <w:rPr>
                <w:bCs/>
                <w:color w:val="000000"/>
              </w:rPr>
              <w:t>29</w:t>
            </w:r>
          </w:p>
        </w:tc>
        <w:tc>
          <w:tcPr>
            <w:tcW w:w="1171" w:type="dxa"/>
            <w:vAlign w:val="center"/>
          </w:tcPr>
          <w:p w:rsidRPr="003D7638" w:rsidR="00771F45" w:rsidP="00964ADE" w:rsidRDefault="00771F45" w14:paraId="03E7A38E" w14:textId="77777777">
            <w:pPr>
              <w:jc w:val="center"/>
              <w:rPr>
                <w:color w:val="000000"/>
              </w:rPr>
            </w:pPr>
            <w:r w:rsidRPr="003D7638">
              <w:rPr>
                <w:bCs/>
                <w:color w:val="000000"/>
              </w:rPr>
              <w:t>4</w:t>
            </w:r>
          </w:p>
        </w:tc>
        <w:tc>
          <w:tcPr>
            <w:tcW w:w="1379" w:type="dxa"/>
            <w:vAlign w:val="center"/>
          </w:tcPr>
          <w:p w:rsidRPr="003D7638" w:rsidR="00771F45" w:rsidP="00964ADE" w:rsidRDefault="00771F45" w14:paraId="687A2E50" w14:textId="77777777">
            <w:pPr>
              <w:jc w:val="center"/>
              <w:rPr>
                <w:color w:val="000000"/>
              </w:rPr>
            </w:pPr>
          </w:p>
        </w:tc>
      </w:tr>
      <w:tr w:rsidR="00771F45" w:rsidTr="00964ADE" w14:paraId="35BFA118" w14:textId="77777777">
        <w:tc>
          <w:tcPr>
            <w:tcW w:w="1675" w:type="dxa"/>
            <w:vAlign w:val="center"/>
          </w:tcPr>
          <w:p w:rsidR="00771F45" w:rsidP="00964ADE" w:rsidRDefault="00771F45" w14:paraId="34EAFCE7" w14:textId="77777777">
            <w:r>
              <w:t>практичні</w:t>
            </w:r>
          </w:p>
        </w:tc>
        <w:tc>
          <w:tcPr>
            <w:tcW w:w="1007" w:type="dxa"/>
            <w:vAlign w:val="center"/>
          </w:tcPr>
          <w:p w:rsidRPr="00984C5D" w:rsidR="00771F45" w:rsidP="00964ADE" w:rsidRDefault="00771F45" w14:paraId="35F50BC6" w14:textId="77777777">
            <w:pPr>
              <w:jc w:val="center"/>
              <w:rPr>
                <w:color w:val="000000"/>
              </w:rPr>
            </w:pPr>
            <w:r>
              <w:rPr>
                <w:bCs/>
                <w:color w:val="000000"/>
              </w:rPr>
              <w:t>45</w:t>
            </w:r>
          </w:p>
        </w:tc>
        <w:tc>
          <w:tcPr>
            <w:tcW w:w="1170" w:type="dxa"/>
            <w:vAlign w:val="center"/>
          </w:tcPr>
          <w:p w:rsidRPr="00984C5D" w:rsidR="00771F45" w:rsidP="00964ADE" w:rsidRDefault="00771F45" w14:paraId="14D18D50" w14:textId="77777777">
            <w:pPr>
              <w:jc w:val="center"/>
              <w:rPr>
                <w:color w:val="000000"/>
              </w:rPr>
            </w:pPr>
            <w:r>
              <w:rPr>
                <w:bCs/>
                <w:color w:val="000000"/>
              </w:rPr>
              <w:t>32</w:t>
            </w:r>
          </w:p>
        </w:tc>
        <w:tc>
          <w:tcPr>
            <w:tcW w:w="1296" w:type="dxa"/>
            <w:vAlign w:val="center"/>
          </w:tcPr>
          <w:p w:rsidRPr="00984C5D" w:rsidR="00771F45" w:rsidP="00964ADE" w:rsidRDefault="00771F45" w14:paraId="4626FC7F" w14:textId="77777777">
            <w:pPr>
              <w:jc w:val="center"/>
              <w:rPr>
                <w:color w:val="000000"/>
              </w:rPr>
            </w:pPr>
            <w:r>
              <w:rPr>
                <w:bCs/>
                <w:color w:val="000000"/>
              </w:rPr>
              <w:t>13</w:t>
            </w:r>
          </w:p>
        </w:tc>
        <w:tc>
          <w:tcPr>
            <w:tcW w:w="1171" w:type="dxa"/>
            <w:vAlign w:val="center"/>
          </w:tcPr>
          <w:p w:rsidRPr="00984C5D" w:rsidR="00771F45" w:rsidP="00964ADE" w:rsidRDefault="00771F45" w14:paraId="60B16415" w14:textId="77777777">
            <w:pPr>
              <w:jc w:val="center"/>
              <w:rPr>
                <w:color w:val="000000"/>
              </w:rPr>
            </w:pPr>
            <w:r>
              <w:rPr>
                <w:bCs/>
                <w:color w:val="000000"/>
              </w:rPr>
              <w:t>32</w:t>
            </w:r>
          </w:p>
        </w:tc>
        <w:tc>
          <w:tcPr>
            <w:tcW w:w="1296" w:type="dxa"/>
            <w:vAlign w:val="center"/>
          </w:tcPr>
          <w:p w:rsidRPr="00984C5D" w:rsidR="00771F45" w:rsidP="00964ADE" w:rsidRDefault="00771F45" w14:paraId="10597291" w14:textId="77777777">
            <w:pPr>
              <w:jc w:val="center"/>
              <w:rPr>
                <w:color w:val="000000"/>
              </w:rPr>
            </w:pPr>
            <w:r>
              <w:rPr>
                <w:bCs/>
                <w:color w:val="000000"/>
              </w:rPr>
              <w:t>13</w:t>
            </w:r>
          </w:p>
        </w:tc>
        <w:tc>
          <w:tcPr>
            <w:tcW w:w="1171" w:type="dxa"/>
            <w:vAlign w:val="center"/>
          </w:tcPr>
          <w:p w:rsidRPr="003D7638" w:rsidR="00771F45" w:rsidP="00964ADE" w:rsidRDefault="00771F45" w14:paraId="528CDE98" w14:textId="77777777">
            <w:pPr>
              <w:jc w:val="center"/>
              <w:rPr>
                <w:color w:val="000000"/>
              </w:rPr>
            </w:pPr>
            <w:r w:rsidRPr="003D7638">
              <w:rPr>
                <w:bCs/>
                <w:color w:val="000000"/>
              </w:rPr>
              <w:t>4</w:t>
            </w:r>
          </w:p>
        </w:tc>
        <w:tc>
          <w:tcPr>
            <w:tcW w:w="1379" w:type="dxa"/>
            <w:vAlign w:val="center"/>
          </w:tcPr>
          <w:p w:rsidRPr="003D7638" w:rsidR="00771F45" w:rsidP="00964ADE" w:rsidRDefault="00771F45" w14:paraId="014456B9" w14:textId="77777777">
            <w:pPr>
              <w:jc w:val="center"/>
              <w:rPr>
                <w:color w:val="000000"/>
              </w:rPr>
            </w:pPr>
          </w:p>
        </w:tc>
      </w:tr>
      <w:tr w:rsidR="00771F45" w:rsidTr="00964ADE" w14:paraId="7849B081" w14:textId="77777777">
        <w:tc>
          <w:tcPr>
            <w:tcW w:w="1675" w:type="dxa"/>
            <w:vAlign w:val="center"/>
          </w:tcPr>
          <w:p w:rsidR="00771F45" w:rsidP="00964ADE" w:rsidRDefault="00771F45" w14:paraId="1393DDCE" w14:textId="77777777">
            <w:r>
              <w:t>лабораторні</w:t>
            </w:r>
          </w:p>
        </w:tc>
        <w:tc>
          <w:tcPr>
            <w:tcW w:w="1007" w:type="dxa"/>
            <w:vAlign w:val="center"/>
          </w:tcPr>
          <w:p w:rsidRPr="00984C5D" w:rsidR="00771F45" w:rsidP="00964ADE" w:rsidRDefault="00771F45" w14:paraId="2AB0DCBD" w14:textId="77777777">
            <w:pPr>
              <w:jc w:val="center"/>
              <w:rPr>
                <w:color w:val="000000"/>
              </w:rPr>
            </w:pPr>
            <w:r w:rsidRPr="00984C5D">
              <w:rPr>
                <w:color w:val="000000"/>
              </w:rPr>
              <w:t>-</w:t>
            </w:r>
          </w:p>
        </w:tc>
        <w:tc>
          <w:tcPr>
            <w:tcW w:w="1170" w:type="dxa"/>
            <w:vAlign w:val="center"/>
          </w:tcPr>
          <w:p w:rsidRPr="00984C5D" w:rsidR="00771F45" w:rsidP="00964ADE" w:rsidRDefault="00771F45" w14:paraId="5E10FB47" w14:textId="77777777">
            <w:pPr>
              <w:jc w:val="center"/>
              <w:rPr>
                <w:color w:val="000000"/>
              </w:rPr>
            </w:pPr>
            <w:r w:rsidRPr="00984C5D">
              <w:rPr>
                <w:color w:val="000000"/>
              </w:rPr>
              <w:t>-</w:t>
            </w:r>
          </w:p>
        </w:tc>
        <w:tc>
          <w:tcPr>
            <w:tcW w:w="1296" w:type="dxa"/>
            <w:vAlign w:val="center"/>
          </w:tcPr>
          <w:p w:rsidRPr="00984C5D" w:rsidR="00771F45" w:rsidP="00964ADE" w:rsidRDefault="00771F45" w14:paraId="4C84AA9C" w14:textId="77777777">
            <w:pPr>
              <w:jc w:val="center"/>
              <w:rPr>
                <w:color w:val="000000"/>
              </w:rPr>
            </w:pPr>
            <w:r w:rsidRPr="00984C5D">
              <w:rPr>
                <w:color w:val="000000"/>
              </w:rPr>
              <w:t>-</w:t>
            </w:r>
          </w:p>
        </w:tc>
        <w:tc>
          <w:tcPr>
            <w:tcW w:w="1171" w:type="dxa"/>
            <w:vAlign w:val="center"/>
          </w:tcPr>
          <w:p w:rsidRPr="00984C5D" w:rsidR="00771F45" w:rsidP="00964ADE" w:rsidRDefault="00771F45" w14:paraId="1891F805" w14:textId="77777777">
            <w:pPr>
              <w:jc w:val="center"/>
              <w:rPr>
                <w:color w:val="000000"/>
              </w:rPr>
            </w:pPr>
            <w:r w:rsidRPr="00984C5D">
              <w:rPr>
                <w:color w:val="000000"/>
              </w:rPr>
              <w:t>-</w:t>
            </w:r>
          </w:p>
        </w:tc>
        <w:tc>
          <w:tcPr>
            <w:tcW w:w="1296" w:type="dxa"/>
            <w:vAlign w:val="center"/>
          </w:tcPr>
          <w:p w:rsidRPr="00984C5D" w:rsidR="00771F45" w:rsidP="00964ADE" w:rsidRDefault="00771F45" w14:paraId="32E48706" w14:textId="77777777">
            <w:pPr>
              <w:jc w:val="center"/>
              <w:rPr>
                <w:color w:val="000000"/>
              </w:rPr>
            </w:pPr>
            <w:r w:rsidRPr="00984C5D">
              <w:rPr>
                <w:color w:val="000000"/>
              </w:rPr>
              <w:t>-</w:t>
            </w:r>
          </w:p>
        </w:tc>
        <w:tc>
          <w:tcPr>
            <w:tcW w:w="1171" w:type="dxa"/>
            <w:vAlign w:val="center"/>
          </w:tcPr>
          <w:p w:rsidRPr="003D7638" w:rsidR="00771F45" w:rsidP="00964ADE" w:rsidRDefault="00771F45" w14:paraId="041CB54B" w14:textId="77777777">
            <w:pPr>
              <w:jc w:val="center"/>
              <w:rPr>
                <w:color w:val="000000"/>
              </w:rPr>
            </w:pPr>
            <w:r w:rsidRPr="003D7638">
              <w:rPr>
                <w:color w:val="000000"/>
              </w:rPr>
              <w:t>-</w:t>
            </w:r>
          </w:p>
        </w:tc>
        <w:tc>
          <w:tcPr>
            <w:tcW w:w="1379" w:type="dxa"/>
            <w:vAlign w:val="center"/>
          </w:tcPr>
          <w:p w:rsidRPr="003D7638" w:rsidR="00771F45" w:rsidP="00964ADE" w:rsidRDefault="00771F45" w14:paraId="5C63B5FE" w14:textId="77777777">
            <w:pPr>
              <w:jc w:val="center"/>
              <w:rPr>
                <w:color w:val="000000"/>
              </w:rPr>
            </w:pPr>
            <w:r w:rsidRPr="003D7638">
              <w:rPr>
                <w:color w:val="000000"/>
              </w:rPr>
              <w:t>-</w:t>
            </w:r>
          </w:p>
        </w:tc>
      </w:tr>
      <w:tr w:rsidR="00771F45" w:rsidTr="00964ADE" w14:paraId="78A5B5A6" w14:textId="77777777">
        <w:tc>
          <w:tcPr>
            <w:tcW w:w="1675" w:type="dxa"/>
            <w:vAlign w:val="center"/>
          </w:tcPr>
          <w:p w:rsidR="00771F45" w:rsidP="00964ADE" w:rsidRDefault="00771F45" w14:paraId="3E053FE5" w14:textId="77777777">
            <w:r>
              <w:t>семінари</w:t>
            </w:r>
          </w:p>
        </w:tc>
        <w:tc>
          <w:tcPr>
            <w:tcW w:w="1007" w:type="dxa"/>
            <w:vAlign w:val="center"/>
          </w:tcPr>
          <w:p w:rsidRPr="00984C5D" w:rsidR="00771F45" w:rsidP="00964ADE" w:rsidRDefault="00771F45" w14:paraId="6A7117EB" w14:textId="77777777">
            <w:pPr>
              <w:jc w:val="center"/>
              <w:rPr>
                <w:bCs/>
                <w:color w:val="000000"/>
              </w:rPr>
            </w:pPr>
            <w:r w:rsidRPr="00984C5D">
              <w:rPr>
                <w:bCs/>
                <w:color w:val="000000"/>
              </w:rPr>
              <w:t>-</w:t>
            </w:r>
          </w:p>
        </w:tc>
        <w:tc>
          <w:tcPr>
            <w:tcW w:w="1170" w:type="dxa"/>
            <w:vAlign w:val="center"/>
          </w:tcPr>
          <w:p w:rsidRPr="00984C5D" w:rsidR="00771F45" w:rsidP="00964ADE" w:rsidRDefault="00771F45" w14:paraId="0FAF8983" w14:textId="77777777">
            <w:pPr>
              <w:jc w:val="center"/>
              <w:rPr>
                <w:bCs/>
                <w:color w:val="000000"/>
              </w:rPr>
            </w:pPr>
            <w:r w:rsidRPr="00984C5D">
              <w:rPr>
                <w:bCs/>
                <w:color w:val="000000"/>
              </w:rPr>
              <w:t>-</w:t>
            </w:r>
          </w:p>
        </w:tc>
        <w:tc>
          <w:tcPr>
            <w:tcW w:w="1296" w:type="dxa"/>
            <w:vAlign w:val="center"/>
          </w:tcPr>
          <w:p w:rsidRPr="00984C5D" w:rsidR="00771F45" w:rsidP="00964ADE" w:rsidRDefault="00771F45" w14:paraId="5C3B12B9" w14:textId="77777777">
            <w:pPr>
              <w:jc w:val="center"/>
              <w:rPr>
                <w:bCs/>
                <w:color w:val="000000"/>
              </w:rPr>
            </w:pPr>
            <w:r w:rsidRPr="00984C5D">
              <w:rPr>
                <w:bCs/>
                <w:color w:val="000000"/>
              </w:rPr>
              <w:t>-</w:t>
            </w:r>
          </w:p>
        </w:tc>
        <w:tc>
          <w:tcPr>
            <w:tcW w:w="1171" w:type="dxa"/>
            <w:vAlign w:val="center"/>
          </w:tcPr>
          <w:p w:rsidRPr="00984C5D" w:rsidR="00771F45" w:rsidP="00964ADE" w:rsidRDefault="00771F45" w14:paraId="614A1C85" w14:textId="77777777">
            <w:pPr>
              <w:jc w:val="center"/>
              <w:rPr>
                <w:bCs/>
                <w:color w:val="000000"/>
              </w:rPr>
            </w:pPr>
            <w:r w:rsidRPr="00984C5D">
              <w:rPr>
                <w:bCs/>
                <w:color w:val="000000"/>
              </w:rPr>
              <w:t>-</w:t>
            </w:r>
          </w:p>
        </w:tc>
        <w:tc>
          <w:tcPr>
            <w:tcW w:w="1296" w:type="dxa"/>
            <w:vAlign w:val="center"/>
          </w:tcPr>
          <w:p w:rsidRPr="00984C5D" w:rsidR="00771F45" w:rsidP="00964ADE" w:rsidRDefault="00771F45" w14:paraId="733507EF" w14:textId="77777777">
            <w:pPr>
              <w:jc w:val="center"/>
              <w:rPr>
                <w:bCs/>
                <w:color w:val="000000"/>
              </w:rPr>
            </w:pPr>
            <w:r w:rsidRPr="00984C5D">
              <w:rPr>
                <w:bCs/>
                <w:color w:val="000000"/>
              </w:rPr>
              <w:t>-</w:t>
            </w:r>
          </w:p>
        </w:tc>
        <w:tc>
          <w:tcPr>
            <w:tcW w:w="1171" w:type="dxa"/>
            <w:vAlign w:val="center"/>
          </w:tcPr>
          <w:p w:rsidRPr="003D7638" w:rsidR="00771F45" w:rsidP="00964ADE" w:rsidRDefault="00771F45" w14:paraId="547E520F" w14:textId="77777777">
            <w:pPr>
              <w:jc w:val="center"/>
              <w:rPr>
                <w:bCs/>
                <w:color w:val="000000"/>
              </w:rPr>
            </w:pPr>
            <w:r w:rsidRPr="003D7638">
              <w:rPr>
                <w:bCs/>
                <w:color w:val="000000"/>
              </w:rPr>
              <w:t>-</w:t>
            </w:r>
          </w:p>
        </w:tc>
        <w:tc>
          <w:tcPr>
            <w:tcW w:w="1379" w:type="dxa"/>
            <w:vAlign w:val="center"/>
          </w:tcPr>
          <w:p w:rsidRPr="003D7638" w:rsidR="00771F45" w:rsidP="00964ADE" w:rsidRDefault="00771F45" w14:paraId="0D1EFB92" w14:textId="77777777">
            <w:pPr>
              <w:jc w:val="center"/>
              <w:rPr>
                <w:bCs/>
                <w:color w:val="000000"/>
              </w:rPr>
            </w:pPr>
            <w:r w:rsidRPr="003D7638">
              <w:rPr>
                <w:bCs/>
                <w:color w:val="000000"/>
              </w:rPr>
              <w:t>-</w:t>
            </w:r>
          </w:p>
        </w:tc>
      </w:tr>
      <w:tr w:rsidR="00771F45" w:rsidTr="00964ADE" w14:paraId="520A151A" w14:textId="77777777">
        <w:tc>
          <w:tcPr>
            <w:tcW w:w="1675" w:type="dxa"/>
            <w:vAlign w:val="center"/>
          </w:tcPr>
          <w:p w:rsidR="00771F45" w:rsidP="00964ADE" w:rsidRDefault="00771F45" w14:paraId="0836A88E" w14:textId="77777777">
            <w:pPr>
              <w:jc w:val="right"/>
            </w:pPr>
            <w:r>
              <w:t>РАЗОМ</w:t>
            </w:r>
          </w:p>
        </w:tc>
        <w:tc>
          <w:tcPr>
            <w:tcW w:w="1007" w:type="dxa"/>
            <w:vAlign w:val="center"/>
          </w:tcPr>
          <w:p w:rsidRPr="00984C5D" w:rsidR="00771F45" w:rsidP="00964ADE" w:rsidRDefault="00771F45" w14:paraId="33ECFDD1" w14:textId="77777777">
            <w:pPr>
              <w:jc w:val="center"/>
              <w:rPr>
                <w:bCs/>
                <w:color w:val="000000"/>
              </w:rPr>
            </w:pPr>
            <w:r>
              <w:rPr>
                <w:bCs/>
                <w:color w:val="000000"/>
              </w:rPr>
              <w:t>90</w:t>
            </w:r>
          </w:p>
        </w:tc>
        <w:tc>
          <w:tcPr>
            <w:tcW w:w="1170" w:type="dxa"/>
            <w:vAlign w:val="center"/>
          </w:tcPr>
          <w:p w:rsidRPr="00984C5D" w:rsidR="00771F45" w:rsidP="00964ADE" w:rsidRDefault="00771F45" w14:paraId="25D2178A" w14:textId="77777777">
            <w:pPr>
              <w:jc w:val="center"/>
              <w:rPr>
                <w:bCs/>
                <w:color w:val="000000"/>
              </w:rPr>
            </w:pPr>
            <w:r>
              <w:rPr>
                <w:bCs/>
                <w:color w:val="000000"/>
              </w:rPr>
              <w:t>48</w:t>
            </w:r>
          </w:p>
        </w:tc>
        <w:tc>
          <w:tcPr>
            <w:tcW w:w="1296" w:type="dxa"/>
            <w:vAlign w:val="center"/>
          </w:tcPr>
          <w:p w:rsidRPr="00984C5D" w:rsidR="00771F45" w:rsidP="00964ADE" w:rsidRDefault="00771F45" w14:paraId="07DDD018" w14:textId="77777777">
            <w:pPr>
              <w:jc w:val="center"/>
              <w:rPr>
                <w:bCs/>
                <w:color w:val="000000"/>
              </w:rPr>
            </w:pPr>
            <w:r>
              <w:rPr>
                <w:bCs/>
                <w:color w:val="000000"/>
              </w:rPr>
              <w:t>51</w:t>
            </w:r>
          </w:p>
        </w:tc>
        <w:tc>
          <w:tcPr>
            <w:tcW w:w="1171" w:type="dxa"/>
            <w:vAlign w:val="center"/>
          </w:tcPr>
          <w:p w:rsidRPr="00984C5D" w:rsidR="00771F45" w:rsidP="00964ADE" w:rsidRDefault="00771F45" w14:paraId="6384DCB8" w14:textId="77777777">
            <w:pPr>
              <w:jc w:val="center"/>
              <w:rPr>
                <w:bCs/>
                <w:color w:val="000000"/>
              </w:rPr>
            </w:pPr>
            <w:r>
              <w:rPr>
                <w:bCs/>
                <w:color w:val="000000"/>
              </w:rPr>
              <w:t>48</w:t>
            </w:r>
          </w:p>
        </w:tc>
        <w:tc>
          <w:tcPr>
            <w:tcW w:w="1296" w:type="dxa"/>
            <w:vAlign w:val="center"/>
          </w:tcPr>
          <w:p w:rsidRPr="00984C5D" w:rsidR="00771F45" w:rsidP="00964ADE" w:rsidRDefault="00771F45" w14:paraId="7B145AED" w14:textId="77777777">
            <w:pPr>
              <w:jc w:val="center"/>
              <w:rPr>
                <w:bCs/>
                <w:color w:val="000000"/>
              </w:rPr>
            </w:pPr>
            <w:r>
              <w:rPr>
                <w:bCs/>
                <w:color w:val="000000"/>
              </w:rPr>
              <w:t>51</w:t>
            </w:r>
          </w:p>
        </w:tc>
        <w:tc>
          <w:tcPr>
            <w:tcW w:w="1171" w:type="dxa"/>
            <w:vAlign w:val="center"/>
          </w:tcPr>
          <w:p w:rsidRPr="003D7638" w:rsidR="00771F45" w:rsidP="00964ADE" w:rsidRDefault="00771F45" w14:paraId="56F13F5D" w14:textId="77777777">
            <w:pPr>
              <w:jc w:val="center"/>
              <w:rPr>
                <w:bCs/>
                <w:color w:val="000000"/>
              </w:rPr>
            </w:pPr>
            <w:r w:rsidRPr="003D7638">
              <w:rPr>
                <w:bCs/>
                <w:color w:val="000000"/>
              </w:rPr>
              <w:t>8</w:t>
            </w:r>
          </w:p>
        </w:tc>
        <w:tc>
          <w:tcPr>
            <w:tcW w:w="1379" w:type="dxa"/>
            <w:vAlign w:val="center"/>
          </w:tcPr>
          <w:p w:rsidRPr="003D7638" w:rsidR="00771F45" w:rsidP="00964ADE" w:rsidRDefault="00771F45" w14:paraId="0018CA00" w14:textId="77777777">
            <w:pPr>
              <w:jc w:val="center"/>
              <w:rPr>
                <w:bCs/>
                <w:color w:val="000000"/>
              </w:rPr>
            </w:pPr>
            <w:r w:rsidRPr="003D7638">
              <w:rPr>
                <w:bCs/>
                <w:color w:val="000000"/>
              </w:rPr>
              <w:t>82</w:t>
            </w:r>
          </w:p>
        </w:tc>
      </w:tr>
    </w:tbl>
    <w:p w:rsidR="00771F45" w:rsidP="00771F45" w:rsidRDefault="00771F45" w14:paraId="67D85BA3" w14:textId="77777777">
      <w:pPr>
        <w:pStyle w:val="1"/>
        <w:spacing w:after="120"/>
        <w:jc w:val="center"/>
        <w:rPr>
          <w:rFonts w:ascii="Times New Roman" w:hAnsi="Times New Roman"/>
          <w:b/>
          <w:color w:val="000000"/>
          <w:sz w:val="28"/>
          <w:szCs w:val="28"/>
        </w:rPr>
      </w:pPr>
      <w:bookmarkStart w:name="_heading=h.1t3h5sf" w:colFirst="0" w:colLast="0" w:id="7"/>
      <w:bookmarkEnd w:id="7"/>
      <w:r>
        <w:rPr>
          <w:rFonts w:ascii="Times New Roman" w:hAnsi="Times New Roman"/>
          <w:b/>
          <w:color w:val="000000"/>
          <w:sz w:val="28"/>
          <w:szCs w:val="28"/>
        </w:rPr>
        <w:t>5 ПРОГРАМА ДИСЦИПЛІНИ ЗА ВИДАМИ НАВЧАЛЬНИХ ЗАНЯТЬ</w:t>
      </w:r>
    </w:p>
    <w:p w:rsidR="00771F45" w:rsidP="00771F45" w:rsidRDefault="00771F45" w14:paraId="724077D8" w14:textId="77777777">
      <w:pPr>
        <w:rPr>
          <w:sz w:val="2"/>
          <w:szCs w:val="2"/>
        </w:rPr>
      </w:pPr>
    </w:p>
    <w:tbl>
      <w:tblPr>
        <w:tblW w:w="9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329"/>
        <w:gridCol w:w="6782"/>
        <w:gridCol w:w="1517"/>
      </w:tblGrid>
      <w:tr w:rsidR="00771F45" w:rsidTr="00964ADE" w14:paraId="7D1616F8" w14:textId="77777777">
        <w:trPr>
          <w:trHeight w:val="360"/>
          <w:tblHeader/>
        </w:trPr>
        <w:tc>
          <w:tcPr>
            <w:tcW w:w="1329" w:type="dxa"/>
            <w:vAlign w:val="center"/>
          </w:tcPr>
          <w:p w:rsidR="00771F45" w:rsidP="00964ADE" w:rsidRDefault="00771F45" w14:paraId="2E428E6F" w14:textId="77777777">
            <w:pPr>
              <w:jc w:val="center"/>
              <w:rPr>
                <w:b/>
                <w:color w:val="000000"/>
              </w:rPr>
            </w:pPr>
            <w:r>
              <w:rPr>
                <w:b/>
                <w:color w:val="000000"/>
              </w:rPr>
              <w:t>Шифри</w:t>
            </w:r>
          </w:p>
          <w:p w:rsidR="00771F45" w:rsidP="00964ADE" w:rsidRDefault="00771F45" w14:paraId="4A5F00A1" w14:textId="77777777">
            <w:pPr>
              <w:jc w:val="center"/>
            </w:pPr>
            <w:r>
              <w:rPr>
                <w:b/>
                <w:color w:val="000000"/>
              </w:rPr>
              <w:t>ДРН</w:t>
            </w:r>
          </w:p>
        </w:tc>
        <w:tc>
          <w:tcPr>
            <w:tcW w:w="6782" w:type="dxa"/>
            <w:vAlign w:val="center"/>
          </w:tcPr>
          <w:p w:rsidR="00771F45" w:rsidP="00964ADE" w:rsidRDefault="00771F45" w14:paraId="39A80531" w14:textId="77777777">
            <w:pPr>
              <w:jc w:val="center"/>
              <w:rPr>
                <w:b/>
                <w:color w:val="000000"/>
              </w:rPr>
            </w:pPr>
            <w:r>
              <w:rPr>
                <w:b/>
                <w:color w:val="000000"/>
              </w:rPr>
              <w:t>Види та тематика навчальних занять</w:t>
            </w:r>
          </w:p>
        </w:tc>
        <w:tc>
          <w:tcPr>
            <w:tcW w:w="1517" w:type="dxa"/>
            <w:vAlign w:val="center"/>
          </w:tcPr>
          <w:p w:rsidR="00771F45" w:rsidP="00964ADE" w:rsidRDefault="00771F45" w14:paraId="7DDC076F" w14:textId="77777777">
            <w:pPr>
              <w:jc w:val="center"/>
              <w:rPr>
                <w:b/>
                <w:color w:val="000000"/>
              </w:rPr>
            </w:pPr>
            <w:r>
              <w:rPr>
                <w:b/>
                <w:color w:val="000000"/>
              </w:rPr>
              <w:t xml:space="preserve">Обсяг складових, </w:t>
            </w:r>
            <w:r>
              <w:rPr>
                <w:i/>
                <w:color w:val="000000"/>
              </w:rPr>
              <w:t>години</w:t>
            </w:r>
          </w:p>
        </w:tc>
      </w:tr>
      <w:tr w:rsidR="00771F45" w:rsidTr="00964ADE" w14:paraId="71E29B23" w14:textId="77777777">
        <w:trPr>
          <w:trHeight w:val="360"/>
        </w:trPr>
        <w:tc>
          <w:tcPr>
            <w:tcW w:w="1329" w:type="dxa"/>
          </w:tcPr>
          <w:p w:rsidR="00771F45" w:rsidP="00964ADE" w:rsidRDefault="00771F45" w14:paraId="537C2CCA" w14:textId="77777777"/>
        </w:tc>
        <w:tc>
          <w:tcPr>
            <w:tcW w:w="6782" w:type="dxa"/>
            <w:vAlign w:val="center"/>
          </w:tcPr>
          <w:p w:rsidR="00771F45" w:rsidP="00964ADE" w:rsidRDefault="00771F45" w14:paraId="5DCF3598" w14:textId="77777777">
            <w:pPr>
              <w:jc w:val="center"/>
              <w:rPr>
                <w:b/>
                <w:color w:val="000000"/>
              </w:rPr>
            </w:pPr>
            <w:r>
              <w:rPr>
                <w:b/>
                <w:color w:val="000000"/>
              </w:rPr>
              <w:t>ЛЕКЦІЇ</w:t>
            </w:r>
          </w:p>
        </w:tc>
        <w:tc>
          <w:tcPr>
            <w:tcW w:w="1517" w:type="dxa"/>
          </w:tcPr>
          <w:p w:rsidR="00771F45" w:rsidP="00964ADE" w:rsidRDefault="00771F45" w14:paraId="7147FDDA" w14:textId="77777777">
            <w:pPr>
              <w:jc w:val="center"/>
              <w:rPr>
                <w:b/>
                <w:color w:val="000000"/>
              </w:rPr>
            </w:pPr>
            <w:r>
              <w:rPr>
                <w:b/>
                <w:color w:val="000000"/>
              </w:rPr>
              <w:t>45</w:t>
            </w:r>
          </w:p>
        </w:tc>
      </w:tr>
      <w:tr w:rsidR="00771F45" w:rsidTr="00964ADE" w14:paraId="26541646" w14:textId="77777777">
        <w:trPr>
          <w:trHeight w:val="160"/>
        </w:trPr>
        <w:tc>
          <w:tcPr>
            <w:tcW w:w="1329" w:type="dxa"/>
            <w:vMerge w:val="restart"/>
          </w:tcPr>
          <w:p w:rsidR="00771F45" w:rsidP="00964ADE" w:rsidRDefault="00771F45" w14:paraId="1D66932A" w14:textId="77777777">
            <w:r>
              <w:t>ВР1.1-1</w:t>
            </w:r>
          </w:p>
          <w:p w:rsidR="00771F45" w:rsidP="00964ADE" w:rsidRDefault="00771F45" w14:paraId="03287912" w14:textId="77777777">
            <w:r>
              <w:t>ВР1.1-2</w:t>
            </w:r>
          </w:p>
          <w:p w:rsidR="00771F45" w:rsidP="00964ADE" w:rsidRDefault="00771F45" w14:paraId="42B94D9A" w14:textId="77777777">
            <w:r>
              <w:t>ВР1.1-3</w:t>
            </w:r>
          </w:p>
          <w:p w:rsidR="00771F45" w:rsidP="00964ADE" w:rsidRDefault="00771F45" w14:paraId="59E2F146" w14:textId="77777777">
            <w:r>
              <w:t>ВР1.5-1</w:t>
            </w:r>
          </w:p>
          <w:p w:rsidR="00771F45" w:rsidP="00964ADE" w:rsidRDefault="00771F45" w14:paraId="724F0396" w14:textId="77777777">
            <w:r>
              <w:t>ВР1.5-2</w:t>
            </w:r>
          </w:p>
          <w:p w:rsidR="00771F45" w:rsidP="00964ADE" w:rsidRDefault="00771F45" w14:paraId="5C4986AE" w14:textId="77777777">
            <w:pPr>
              <w:rPr>
                <w:color w:val="000000"/>
              </w:rPr>
            </w:pPr>
            <w:r>
              <w:t>ВР1.5-3</w:t>
            </w:r>
          </w:p>
        </w:tc>
        <w:tc>
          <w:tcPr>
            <w:tcW w:w="6782" w:type="dxa"/>
          </w:tcPr>
          <w:p w:rsidR="00771F45" w:rsidP="00964ADE" w:rsidRDefault="00771F45" w14:paraId="0BC09E5A" w14:textId="77777777">
            <w:pPr>
              <w:rPr>
                <w:b/>
              </w:rPr>
            </w:pPr>
            <w:r>
              <w:rPr>
                <w:b/>
              </w:rPr>
              <w:t>1 Інформаційний менеджмент. Сутність і задачі.</w:t>
            </w:r>
          </w:p>
        </w:tc>
        <w:tc>
          <w:tcPr>
            <w:tcW w:w="1517" w:type="dxa"/>
            <w:vMerge w:val="restart"/>
          </w:tcPr>
          <w:p w:rsidR="00771F45" w:rsidP="00964ADE" w:rsidRDefault="00771F45" w14:paraId="77878DB3" w14:textId="77777777">
            <w:pPr>
              <w:jc w:val="center"/>
              <w:rPr>
                <w:color w:val="000000"/>
              </w:rPr>
            </w:pPr>
            <w:r>
              <w:rPr>
                <w:color w:val="000000"/>
              </w:rPr>
              <w:t>6</w:t>
            </w:r>
          </w:p>
        </w:tc>
      </w:tr>
      <w:tr w:rsidR="00771F45" w:rsidTr="00964ADE" w14:paraId="643B2A84" w14:textId="77777777">
        <w:trPr>
          <w:trHeight w:val="260"/>
        </w:trPr>
        <w:tc>
          <w:tcPr>
            <w:tcW w:w="1329" w:type="dxa"/>
            <w:vMerge/>
          </w:tcPr>
          <w:p w:rsidR="00771F45" w:rsidP="00964ADE" w:rsidRDefault="00771F45" w14:paraId="02E733DB" w14:textId="77777777">
            <w:pPr>
              <w:widowControl w:val="0"/>
              <w:pBdr>
                <w:top w:val="nil"/>
                <w:left w:val="nil"/>
                <w:bottom w:val="nil"/>
                <w:right w:val="nil"/>
                <w:between w:val="nil"/>
              </w:pBdr>
              <w:spacing w:line="276" w:lineRule="auto"/>
              <w:rPr>
                <w:color w:val="000000"/>
              </w:rPr>
            </w:pPr>
          </w:p>
        </w:tc>
        <w:tc>
          <w:tcPr>
            <w:tcW w:w="6782" w:type="dxa"/>
          </w:tcPr>
          <w:p w:rsidR="00771F45" w:rsidP="00964ADE" w:rsidRDefault="00771F45" w14:paraId="7ABD036A" w14:textId="77777777">
            <w:r>
              <w:rPr>
                <w:color w:val="000000"/>
              </w:rPr>
              <w:t>Основні чинники становлення інформаційного менеджменту як науково-практичного напряму</w:t>
            </w:r>
          </w:p>
        </w:tc>
        <w:tc>
          <w:tcPr>
            <w:tcW w:w="1517" w:type="dxa"/>
            <w:vMerge/>
          </w:tcPr>
          <w:p w:rsidR="00771F45" w:rsidP="00964ADE" w:rsidRDefault="00771F45" w14:paraId="4038F5D1" w14:textId="77777777">
            <w:pPr>
              <w:widowControl w:val="0"/>
              <w:pBdr>
                <w:top w:val="nil"/>
                <w:left w:val="nil"/>
                <w:bottom w:val="nil"/>
                <w:right w:val="nil"/>
                <w:between w:val="nil"/>
              </w:pBdr>
              <w:spacing w:line="276" w:lineRule="auto"/>
            </w:pPr>
          </w:p>
        </w:tc>
      </w:tr>
      <w:tr w:rsidR="00771F45" w:rsidTr="00964ADE" w14:paraId="574D79A4" w14:textId="77777777">
        <w:trPr>
          <w:trHeight w:val="260"/>
        </w:trPr>
        <w:tc>
          <w:tcPr>
            <w:tcW w:w="1329" w:type="dxa"/>
            <w:vMerge/>
          </w:tcPr>
          <w:p w:rsidR="00771F45" w:rsidP="00964ADE" w:rsidRDefault="00771F45" w14:paraId="4CDAF0C1" w14:textId="77777777">
            <w:pPr>
              <w:widowControl w:val="0"/>
              <w:pBdr>
                <w:top w:val="nil"/>
                <w:left w:val="nil"/>
                <w:bottom w:val="nil"/>
                <w:right w:val="nil"/>
                <w:between w:val="nil"/>
              </w:pBdr>
              <w:spacing w:line="276" w:lineRule="auto"/>
            </w:pPr>
          </w:p>
        </w:tc>
        <w:tc>
          <w:tcPr>
            <w:tcW w:w="6782" w:type="dxa"/>
          </w:tcPr>
          <w:p w:rsidR="00771F45" w:rsidP="00964ADE" w:rsidRDefault="00771F45" w14:paraId="0652FE0C" w14:textId="77777777">
            <w:r>
              <w:rPr>
                <w:color w:val="000000"/>
              </w:rPr>
              <w:t>Оформлення правових основ і організаційної структури інформаційної служби в США і країнах Західної Європи (сер.70-х - 90 -е рр.)</w:t>
            </w:r>
          </w:p>
        </w:tc>
        <w:tc>
          <w:tcPr>
            <w:tcW w:w="1517" w:type="dxa"/>
            <w:vMerge/>
          </w:tcPr>
          <w:p w:rsidR="00771F45" w:rsidP="00964ADE" w:rsidRDefault="00771F45" w14:paraId="38E8D559" w14:textId="77777777">
            <w:pPr>
              <w:widowControl w:val="0"/>
              <w:pBdr>
                <w:top w:val="nil"/>
                <w:left w:val="nil"/>
                <w:bottom w:val="nil"/>
                <w:right w:val="nil"/>
                <w:between w:val="nil"/>
              </w:pBdr>
              <w:spacing w:line="276" w:lineRule="auto"/>
            </w:pPr>
          </w:p>
        </w:tc>
      </w:tr>
      <w:tr w:rsidR="00771F45" w:rsidTr="00964ADE" w14:paraId="56485DC1" w14:textId="77777777">
        <w:trPr>
          <w:trHeight w:val="260"/>
        </w:trPr>
        <w:tc>
          <w:tcPr>
            <w:tcW w:w="1329" w:type="dxa"/>
            <w:vMerge/>
          </w:tcPr>
          <w:p w:rsidR="00771F45" w:rsidP="00964ADE" w:rsidRDefault="00771F45" w14:paraId="52407F44" w14:textId="77777777">
            <w:pPr>
              <w:widowControl w:val="0"/>
              <w:pBdr>
                <w:top w:val="nil"/>
                <w:left w:val="nil"/>
                <w:bottom w:val="nil"/>
                <w:right w:val="nil"/>
                <w:between w:val="nil"/>
              </w:pBdr>
              <w:spacing w:line="276" w:lineRule="auto"/>
            </w:pPr>
          </w:p>
        </w:tc>
        <w:tc>
          <w:tcPr>
            <w:tcW w:w="6782" w:type="dxa"/>
          </w:tcPr>
          <w:p w:rsidR="00771F45" w:rsidP="00964ADE" w:rsidRDefault="00771F45" w14:paraId="0F5F22C1" w14:textId="77777777">
            <w:r>
              <w:rPr>
                <w:color w:val="000000"/>
              </w:rPr>
              <w:t>Основні концептуальні підходи у визначенні поняття і задач інформаційного менеджменту (економічний, аналітичний, організаційний, системний)</w:t>
            </w:r>
          </w:p>
        </w:tc>
        <w:tc>
          <w:tcPr>
            <w:tcW w:w="1517" w:type="dxa"/>
            <w:vMerge/>
          </w:tcPr>
          <w:p w:rsidR="00771F45" w:rsidP="00964ADE" w:rsidRDefault="00771F45" w14:paraId="4FC511CA" w14:textId="77777777">
            <w:pPr>
              <w:widowControl w:val="0"/>
              <w:pBdr>
                <w:top w:val="nil"/>
                <w:left w:val="nil"/>
                <w:bottom w:val="nil"/>
                <w:right w:val="nil"/>
                <w:between w:val="nil"/>
              </w:pBdr>
              <w:spacing w:line="276" w:lineRule="auto"/>
            </w:pPr>
          </w:p>
        </w:tc>
      </w:tr>
      <w:tr w:rsidR="00771F45" w:rsidTr="00964ADE" w14:paraId="25C94BC1" w14:textId="77777777">
        <w:trPr>
          <w:trHeight w:val="20"/>
        </w:trPr>
        <w:tc>
          <w:tcPr>
            <w:tcW w:w="1329" w:type="dxa"/>
            <w:vMerge w:val="restart"/>
          </w:tcPr>
          <w:p w:rsidR="00771F45" w:rsidP="00964ADE" w:rsidRDefault="00771F45" w14:paraId="31419A1E" w14:textId="77777777">
            <w:r>
              <w:t>ВР1.1-1</w:t>
            </w:r>
          </w:p>
          <w:p w:rsidR="00771F45" w:rsidP="00964ADE" w:rsidRDefault="00771F45" w14:paraId="3CC2450B" w14:textId="77777777">
            <w:r>
              <w:t>ВР1.1-2</w:t>
            </w:r>
          </w:p>
          <w:p w:rsidR="00771F45" w:rsidP="00964ADE" w:rsidRDefault="00771F45" w14:paraId="03DF902A" w14:textId="77777777">
            <w:r>
              <w:t>ВР1.1-3</w:t>
            </w:r>
          </w:p>
          <w:p w:rsidR="00771F45" w:rsidP="00964ADE" w:rsidRDefault="00771F45" w14:paraId="32AA5494" w14:textId="77777777">
            <w:r>
              <w:t>ВР1.5-1</w:t>
            </w:r>
          </w:p>
          <w:p w:rsidR="00771F45" w:rsidP="00964ADE" w:rsidRDefault="00771F45" w14:paraId="4B7B89E2" w14:textId="77777777">
            <w:r>
              <w:t>ВР1.5-2</w:t>
            </w:r>
          </w:p>
          <w:p w:rsidR="00771F45" w:rsidP="00964ADE" w:rsidRDefault="00771F45" w14:paraId="5D656DF4" w14:textId="77777777">
            <w:pPr>
              <w:rPr>
                <w:color w:val="000000"/>
              </w:rPr>
            </w:pPr>
            <w:r>
              <w:t>ВР1.5-3</w:t>
            </w:r>
          </w:p>
        </w:tc>
        <w:tc>
          <w:tcPr>
            <w:tcW w:w="6782" w:type="dxa"/>
          </w:tcPr>
          <w:p w:rsidR="00771F45" w:rsidP="00964ADE" w:rsidRDefault="00771F45" w14:paraId="17381517" w14:textId="77777777">
            <w:pPr>
              <w:rPr>
                <w:b/>
              </w:rPr>
            </w:pPr>
            <w:r>
              <w:rPr>
                <w:b/>
              </w:rPr>
              <w:t>2 Інформація як ресурс управління</w:t>
            </w:r>
          </w:p>
        </w:tc>
        <w:tc>
          <w:tcPr>
            <w:tcW w:w="1517" w:type="dxa"/>
            <w:vMerge w:val="restart"/>
          </w:tcPr>
          <w:p w:rsidR="00771F45" w:rsidP="00964ADE" w:rsidRDefault="00771F45" w14:paraId="5D8DD8F6" w14:textId="77777777">
            <w:pPr>
              <w:jc w:val="center"/>
              <w:rPr>
                <w:color w:val="000000"/>
              </w:rPr>
            </w:pPr>
            <w:r>
              <w:rPr>
                <w:color w:val="000000"/>
              </w:rPr>
              <w:t>6</w:t>
            </w:r>
          </w:p>
        </w:tc>
      </w:tr>
      <w:tr w:rsidR="00771F45" w:rsidTr="00964ADE" w14:paraId="4212B38E" w14:textId="77777777">
        <w:trPr>
          <w:trHeight w:val="20"/>
        </w:trPr>
        <w:tc>
          <w:tcPr>
            <w:tcW w:w="1329" w:type="dxa"/>
            <w:vMerge/>
          </w:tcPr>
          <w:p w:rsidR="00771F45" w:rsidP="00964ADE" w:rsidRDefault="00771F45" w14:paraId="366C04A7" w14:textId="77777777">
            <w:pPr>
              <w:widowControl w:val="0"/>
              <w:pBdr>
                <w:top w:val="nil"/>
                <w:left w:val="nil"/>
                <w:bottom w:val="nil"/>
                <w:right w:val="nil"/>
                <w:between w:val="nil"/>
              </w:pBdr>
              <w:spacing w:line="276" w:lineRule="auto"/>
              <w:rPr>
                <w:color w:val="000000"/>
              </w:rPr>
            </w:pPr>
          </w:p>
        </w:tc>
        <w:tc>
          <w:tcPr>
            <w:tcW w:w="6782" w:type="dxa"/>
          </w:tcPr>
          <w:p w:rsidR="00771F45" w:rsidP="00964ADE" w:rsidRDefault="00771F45" w14:paraId="68FB56D4" w14:textId="77777777">
            <w:r>
              <w:t>Поняття „інформація” (аттрібутівістська і функціонально-кібернетична концепції)</w:t>
            </w:r>
          </w:p>
        </w:tc>
        <w:tc>
          <w:tcPr>
            <w:tcW w:w="1517" w:type="dxa"/>
            <w:vMerge/>
          </w:tcPr>
          <w:p w:rsidR="00771F45" w:rsidP="00964ADE" w:rsidRDefault="00771F45" w14:paraId="0D3EECE5" w14:textId="77777777">
            <w:pPr>
              <w:widowControl w:val="0"/>
              <w:pBdr>
                <w:top w:val="nil"/>
                <w:left w:val="nil"/>
                <w:bottom w:val="nil"/>
                <w:right w:val="nil"/>
                <w:between w:val="nil"/>
              </w:pBdr>
              <w:spacing w:line="276" w:lineRule="auto"/>
            </w:pPr>
          </w:p>
        </w:tc>
      </w:tr>
      <w:tr w:rsidR="00771F45" w:rsidTr="00964ADE" w14:paraId="08152DBC" w14:textId="77777777">
        <w:trPr>
          <w:trHeight w:val="20"/>
        </w:trPr>
        <w:tc>
          <w:tcPr>
            <w:tcW w:w="1329" w:type="dxa"/>
            <w:vMerge/>
          </w:tcPr>
          <w:p w:rsidR="00771F45" w:rsidP="00964ADE" w:rsidRDefault="00771F45" w14:paraId="627F286C" w14:textId="77777777">
            <w:pPr>
              <w:widowControl w:val="0"/>
              <w:pBdr>
                <w:top w:val="nil"/>
                <w:left w:val="nil"/>
                <w:bottom w:val="nil"/>
                <w:right w:val="nil"/>
                <w:between w:val="nil"/>
              </w:pBdr>
              <w:spacing w:line="276" w:lineRule="auto"/>
            </w:pPr>
          </w:p>
        </w:tc>
        <w:tc>
          <w:tcPr>
            <w:tcW w:w="6782" w:type="dxa"/>
          </w:tcPr>
          <w:p w:rsidR="00771F45" w:rsidP="00964ADE" w:rsidRDefault="00771F45" w14:paraId="433EAF45" w14:textId="77777777">
            <w:r>
              <w:t>Інформаційні ресурси</w:t>
            </w:r>
          </w:p>
        </w:tc>
        <w:tc>
          <w:tcPr>
            <w:tcW w:w="1517" w:type="dxa"/>
            <w:vMerge/>
          </w:tcPr>
          <w:p w:rsidR="00771F45" w:rsidP="00964ADE" w:rsidRDefault="00771F45" w14:paraId="56D6C374" w14:textId="77777777">
            <w:pPr>
              <w:widowControl w:val="0"/>
              <w:pBdr>
                <w:top w:val="nil"/>
                <w:left w:val="nil"/>
                <w:bottom w:val="nil"/>
                <w:right w:val="nil"/>
                <w:between w:val="nil"/>
              </w:pBdr>
              <w:spacing w:line="276" w:lineRule="auto"/>
            </w:pPr>
          </w:p>
        </w:tc>
      </w:tr>
      <w:tr w:rsidR="00771F45" w:rsidTr="00964ADE" w14:paraId="57582159" w14:textId="77777777">
        <w:trPr>
          <w:trHeight w:val="20"/>
        </w:trPr>
        <w:tc>
          <w:tcPr>
            <w:tcW w:w="1329" w:type="dxa"/>
            <w:vMerge/>
          </w:tcPr>
          <w:p w:rsidR="00771F45" w:rsidP="00964ADE" w:rsidRDefault="00771F45" w14:paraId="2F882AB0" w14:textId="77777777">
            <w:pPr>
              <w:widowControl w:val="0"/>
              <w:pBdr>
                <w:top w:val="nil"/>
                <w:left w:val="nil"/>
                <w:bottom w:val="nil"/>
                <w:right w:val="nil"/>
                <w:between w:val="nil"/>
              </w:pBdr>
              <w:spacing w:line="276" w:lineRule="auto"/>
            </w:pPr>
          </w:p>
        </w:tc>
        <w:tc>
          <w:tcPr>
            <w:tcW w:w="6782" w:type="dxa"/>
          </w:tcPr>
          <w:p w:rsidR="00771F45" w:rsidP="00964ADE" w:rsidRDefault="00771F45" w14:paraId="15DA6DEB" w14:textId="77777777">
            <w:r>
              <w:t>Варіанти класифікації управлінської інформації</w:t>
            </w:r>
          </w:p>
        </w:tc>
        <w:tc>
          <w:tcPr>
            <w:tcW w:w="1517" w:type="dxa"/>
            <w:vMerge/>
          </w:tcPr>
          <w:p w:rsidR="00771F45" w:rsidP="00964ADE" w:rsidRDefault="00771F45" w14:paraId="77B78AE3" w14:textId="77777777">
            <w:pPr>
              <w:widowControl w:val="0"/>
              <w:pBdr>
                <w:top w:val="nil"/>
                <w:left w:val="nil"/>
                <w:bottom w:val="nil"/>
                <w:right w:val="nil"/>
                <w:between w:val="nil"/>
              </w:pBdr>
              <w:spacing w:line="276" w:lineRule="auto"/>
            </w:pPr>
          </w:p>
        </w:tc>
      </w:tr>
      <w:tr w:rsidR="00771F45" w:rsidTr="00964ADE" w14:paraId="4324B1D9" w14:textId="77777777">
        <w:trPr>
          <w:trHeight w:val="20"/>
        </w:trPr>
        <w:tc>
          <w:tcPr>
            <w:tcW w:w="1329" w:type="dxa"/>
            <w:vMerge/>
          </w:tcPr>
          <w:p w:rsidR="00771F45" w:rsidP="00964ADE" w:rsidRDefault="00771F45" w14:paraId="6B0428F9" w14:textId="77777777">
            <w:pPr>
              <w:widowControl w:val="0"/>
              <w:pBdr>
                <w:top w:val="nil"/>
                <w:left w:val="nil"/>
                <w:bottom w:val="nil"/>
                <w:right w:val="nil"/>
                <w:between w:val="nil"/>
              </w:pBdr>
              <w:spacing w:line="276" w:lineRule="auto"/>
            </w:pPr>
          </w:p>
        </w:tc>
        <w:tc>
          <w:tcPr>
            <w:tcW w:w="6782" w:type="dxa"/>
          </w:tcPr>
          <w:p w:rsidR="00771F45" w:rsidP="00964ADE" w:rsidRDefault="00771F45" w14:paraId="19A4C9E7" w14:textId="77777777">
            <w:r>
              <w:t>Критерії і умови якості інформаційних ресурсів</w:t>
            </w:r>
          </w:p>
        </w:tc>
        <w:tc>
          <w:tcPr>
            <w:tcW w:w="1517" w:type="dxa"/>
            <w:vMerge/>
          </w:tcPr>
          <w:p w:rsidR="00771F45" w:rsidP="00964ADE" w:rsidRDefault="00771F45" w14:paraId="61E256B1" w14:textId="77777777">
            <w:pPr>
              <w:widowControl w:val="0"/>
              <w:pBdr>
                <w:top w:val="nil"/>
                <w:left w:val="nil"/>
                <w:bottom w:val="nil"/>
                <w:right w:val="nil"/>
                <w:between w:val="nil"/>
              </w:pBdr>
              <w:spacing w:line="276" w:lineRule="auto"/>
            </w:pPr>
          </w:p>
        </w:tc>
      </w:tr>
      <w:tr w:rsidR="00771F45" w:rsidTr="00964ADE" w14:paraId="32972823" w14:textId="77777777">
        <w:trPr>
          <w:trHeight w:val="120"/>
        </w:trPr>
        <w:tc>
          <w:tcPr>
            <w:tcW w:w="1329" w:type="dxa"/>
            <w:vMerge/>
          </w:tcPr>
          <w:p w:rsidR="00771F45" w:rsidP="00964ADE" w:rsidRDefault="00771F45" w14:paraId="71C79ABC" w14:textId="77777777">
            <w:pPr>
              <w:widowControl w:val="0"/>
              <w:pBdr>
                <w:top w:val="nil"/>
                <w:left w:val="nil"/>
                <w:bottom w:val="nil"/>
                <w:right w:val="nil"/>
                <w:between w:val="nil"/>
              </w:pBdr>
              <w:spacing w:line="276" w:lineRule="auto"/>
            </w:pPr>
          </w:p>
        </w:tc>
        <w:tc>
          <w:tcPr>
            <w:tcW w:w="6782" w:type="dxa"/>
          </w:tcPr>
          <w:p w:rsidR="00771F45" w:rsidP="00964ADE" w:rsidRDefault="00771F45" w14:paraId="11881463" w14:textId="77777777">
            <w:r>
              <w:t>Інформаційна система організації і її компоненти</w:t>
            </w:r>
          </w:p>
        </w:tc>
        <w:tc>
          <w:tcPr>
            <w:tcW w:w="1517" w:type="dxa"/>
            <w:vMerge/>
          </w:tcPr>
          <w:p w:rsidR="00771F45" w:rsidP="00964ADE" w:rsidRDefault="00771F45" w14:paraId="2C82D7A2" w14:textId="77777777">
            <w:pPr>
              <w:widowControl w:val="0"/>
              <w:pBdr>
                <w:top w:val="nil"/>
                <w:left w:val="nil"/>
                <w:bottom w:val="nil"/>
                <w:right w:val="nil"/>
                <w:between w:val="nil"/>
              </w:pBdr>
              <w:spacing w:line="276" w:lineRule="auto"/>
            </w:pPr>
          </w:p>
        </w:tc>
      </w:tr>
      <w:tr w:rsidR="00771F45" w:rsidTr="00964ADE" w14:paraId="4E3DD41D" w14:textId="77777777">
        <w:trPr>
          <w:trHeight w:val="20"/>
        </w:trPr>
        <w:tc>
          <w:tcPr>
            <w:tcW w:w="1329" w:type="dxa"/>
            <w:vMerge w:val="restart"/>
          </w:tcPr>
          <w:p w:rsidR="00771F45" w:rsidP="00964ADE" w:rsidRDefault="00771F45" w14:paraId="6BEB88B9" w14:textId="77777777">
            <w:r>
              <w:t>ВР1.1-1</w:t>
            </w:r>
          </w:p>
          <w:p w:rsidR="00771F45" w:rsidP="00964ADE" w:rsidRDefault="00771F45" w14:paraId="45E92262" w14:textId="77777777">
            <w:r>
              <w:t>ВР1.1-2</w:t>
            </w:r>
          </w:p>
          <w:p w:rsidR="00771F45" w:rsidP="00964ADE" w:rsidRDefault="00771F45" w14:paraId="1BD8E923" w14:textId="77777777">
            <w:r>
              <w:t>ВР1.1-3</w:t>
            </w:r>
          </w:p>
          <w:p w:rsidR="00771F45" w:rsidP="00964ADE" w:rsidRDefault="00771F45" w14:paraId="6B74ADE4" w14:textId="77777777">
            <w:r>
              <w:t>ВР1.5-1</w:t>
            </w:r>
          </w:p>
          <w:p w:rsidR="00771F45" w:rsidP="00964ADE" w:rsidRDefault="00771F45" w14:paraId="763FFD49" w14:textId="77777777">
            <w:r>
              <w:t>ВР1.5-2</w:t>
            </w:r>
          </w:p>
          <w:p w:rsidR="00771F45" w:rsidP="00964ADE" w:rsidRDefault="00771F45" w14:paraId="0FE4C44C" w14:textId="77777777">
            <w:pPr>
              <w:rPr>
                <w:color w:val="000000"/>
              </w:rPr>
            </w:pPr>
            <w:r>
              <w:lastRenderedPageBreak/>
              <w:t>ВР1.5-3</w:t>
            </w:r>
          </w:p>
        </w:tc>
        <w:tc>
          <w:tcPr>
            <w:tcW w:w="6782" w:type="dxa"/>
          </w:tcPr>
          <w:p w:rsidR="00771F45" w:rsidP="00964ADE" w:rsidRDefault="00771F45" w14:paraId="564B44F1" w14:textId="77777777">
            <w:pPr>
              <w:rPr>
                <w:b/>
                <w:color w:val="000000"/>
              </w:rPr>
            </w:pPr>
            <w:r>
              <w:rPr>
                <w:b/>
              </w:rPr>
              <w:lastRenderedPageBreak/>
              <w:t>3 Основні проблеми розвитку інформаційних систем в організаційних системах управління</w:t>
            </w:r>
          </w:p>
        </w:tc>
        <w:tc>
          <w:tcPr>
            <w:tcW w:w="1517" w:type="dxa"/>
            <w:vMerge w:val="restart"/>
          </w:tcPr>
          <w:p w:rsidR="00771F45" w:rsidP="00964ADE" w:rsidRDefault="00771F45" w14:paraId="20A0A745" w14:textId="77777777">
            <w:pPr>
              <w:jc w:val="center"/>
              <w:rPr>
                <w:color w:val="000000"/>
              </w:rPr>
            </w:pPr>
            <w:r>
              <w:rPr>
                <w:color w:val="000000"/>
              </w:rPr>
              <w:t>6</w:t>
            </w:r>
          </w:p>
        </w:tc>
      </w:tr>
      <w:tr w:rsidR="00771F45" w:rsidTr="00964ADE" w14:paraId="63F7B0BA" w14:textId="77777777">
        <w:trPr>
          <w:trHeight w:val="20"/>
        </w:trPr>
        <w:tc>
          <w:tcPr>
            <w:tcW w:w="1329" w:type="dxa"/>
            <w:vMerge/>
          </w:tcPr>
          <w:p w:rsidR="00771F45" w:rsidP="00964ADE" w:rsidRDefault="00771F45" w14:paraId="34FF3267" w14:textId="77777777">
            <w:pPr>
              <w:widowControl w:val="0"/>
              <w:pBdr>
                <w:top w:val="nil"/>
                <w:left w:val="nil"/>
                <w:bottom w:val="nil"/>
                <w:right w:val="nil"/>
                <w:between w:val="nil"/>
              </w:pBdr>
              <w:spacing w:line="276" w:lineRule="auto"/>
              <w:rPr>
                <w:color w:val="000000"/>
              </w:rPr>
            </w:pPr>
          </w:p>
        </w:tc>
        <w:tc>
          <w:tcPr>
            <w:tcW w:w="6782" w:type="dxa"/>
          </w:tcPr>
          <w:p w:rsidR="00771F45" w:rsidP="00964ADE" w:rsidRDefault="00771F45" w14:paraId="3D3D7967" w14:textId="77777777">
            <w:r>
              <w:t>Інфопотреба, як основа інформаційних процесів: поняття і основні компоненти</w:t>
            </w:r>
          </w:p>
        </w:tc>
        <w:tc>
          <w:tcPr>
            <w:tcW w:w="1517" w:type="dxa"/>
            <w:vMerge/>
          </w:tcPr>
          <w:p w:rsidR="00771F45" w:rsidP="00964ADE" w:rsidRDefault="00771F45" w14:paraId="7A67320A" w14:textId="77777777">
            <w:pPr>
              <w:widowControl w:val="0"/>
              <w:pBdr>
                <w:top w:val="nil"/>
                <w:left w:val="nil"/>
                <w:bottom w:val="nil"/>
                <w:right w:val="nil"/>
                <w:between w:val="nil"/>
              </w:pBdr>
              <w:spacing w:line="276" w:lineRule="auto"/>
            </w:pPr>
          </w:p>
        </w:tc>
      </w:tr>
      <w:tr w:rsidR="00771F45" w:rsidTr="00964ADE" w14:paraId="7DB4C68E" w14:textId="77777777">
        <w:trPr>
          <w:trHeight w:val="20"/>
        </w:trPr>
        <w:tc>
          <w:tcPr>
            <w:tcW w:w="1329" w:type="dxa"/>
            <w:vMerge/>
          </w:tcPr>
          <w:p w:rsidR="00771F45" w:rsidP="00964ADE" w:rsidRDefault="00771F45" w14:paraId="3043BC98" w14:textId="77777777">
            <w:pPr>
              <w:widowControl w:val="0"/>
              <w:pBdr>
                <w:top w:val="nil"/>
                <w:left w:val="nil"/>
                <w:bottom w:val="nil"/>
                <w:right w:val="nil"/>
                <w:between w:val="nil"/>
              </w:pBdr>
              <w:spacing w:line="276" w:lineRule="auto"/>
            </w:pPr>
          </w:p>
        </w:tc>
        <w:tc>
          <w:tcPr>
            <w:tcW w:w="6782" w:type="dxa"/>
          </w:tcPr>
          <w:p w:rsidR="00771F45" w:rsidP="00964ADE" w:rsidRDefault="00771F45" w14:paraId="31A6D1B6" w14:textId="77777777">
            <w:r>
              <w:t>Методика визначення організаційних інфопотреби</w:t>
            </w:r>
          </w:p>
        </w:tc>
        <w:tc>
          <w:tcPr>
            <w:tcW w:w="1517" w:type="dxa"/>
            <w:vMerge/>
          </w:tcPr>
          <w:p w:rsidR="00771F45" w:rsidP="00964ADE" w:rsidRDefault="00771F45" w14:paraId="67C7F953" w14:textId="77777777">
            <w:pPr>
              <w:widowControl w:val="0"/>
              <w:pBdr>
                <w:top w:val="nil"/>
                <w:left w:val="nil"/>
                <w:bottom w:val="nil"/>
                <w:right w:val="nil"/>
                <w:between w:val="nil"/>
              </w:pBdr>
              <w:spacing w:line="276" w:lineRule="auto"/>
            </w:pPr>
          </w:p>
        </w:tc>
      </w:tr>
      <w:tr w:rsidR="00771F45" w:rsidTr="00964ADE" w14:paraId="3437D060" w14:textId="77777777">
        <w:trPr>
          <w:trHeight w:val="20"/>
        </w:trPr>
        <w:tc>
          <w:tcPr>
            <w:tcW w:w="1329" w:type="dxa"/>
            <w:vMerge/>
          </w:tcPr>
          <w:p w:rsidR="00771F45" w:rsidP="00964ADE" w:rsidRDefault="00771F45" w14:paraId="1B323AE3" w14:textId="77777777">
            <w:pPr>
              <w:widowControl w:val="0"/>
              <w:pBdr>
                <w:top w:val="nil"/>
                <w:left w:val="nil"/>
                <w:bottom w:val="nil"/>
                <w:right w:val="nil"/>
                <w:between w:val="nil"/>
              </w:pBdr>
              <w:spacing w:line="276" w:lineRule="auto"/>
            </w:pPr>
          </w:p>
        </w:tc>
        <w:tc>
          <w:tcPr>
            <w:tcW w:w="6782" w:type="dxa"/>
          </w:tcPr>
          <w:p w:rsidR="00771F45" w:rsidP="00964ADE" w:rsidRDefault="00771F45" w14:paraId="7109CF55" w14:textId="77777777">
            <w:r>
              <w:t>Основні тенденції розвитку інфообміну</w:t>
            </w:r>
          </w:p>
        </w:tc>
        <w:tc>
          <w:tcPr>
            <w:tcW w:w="1517" w:type="dxa"/>
            <w:vMerge/>
          </w:tcPr>
          <w:p w:rsidR="00771F45" w:rsidP="00964ADE" w:rsidRDefault="00771F45" w14:paraId="2063EAEA" w14:textId="77777777">
            <w:pPr>
              <w:widowControl w:val="0"/>
              <w:pBdr>
                <w:top w:val="nil"/>
                <w:left w:val="nil"/>
                <w:bottom w:val="nil"/>
                <w:right w:val="nil"/>
                <w:between w:val="nil"/>
              </w:pBdr>
              <w:spacing w:line="276" w:lineRule="auto"/>
            </w:pPr>
          </w:p>
        </w:tc>
      </w:tr>
      <w:tr w:rsidR="00771F45" w:rsidTr="00964ADE" w14:paraId="4B284AA4" w14:textId="77777777">
        <w:trPr>
          <w:trHeight w:val="200"/>
        </w:trPr>
        <w:tc>
          <w:tcPr>
            <w:tcW w:w="1329" w:type="dxa"/>
            <w:vMerge/>
          </w:tcPr>
          <w:p w:rsidR="00771F45" w:rsidP="00964ADE" w:rsidRDefault="00771F45" w14:paraId="5C41C3A5" w14:textId="77777777">
            <w:pPr>
              <w:widowControl w:val="0"/>
              <w:pBdr>
                <w:top w:val="nil"/>
                <w:left w:val="nil"/>
                <w:bottom w:val="nil"/>
                <w:right w:val="nil"/>
                <w:between w:val="nil"/>
              </w:pBdr>
              <w:spacing w:line="276" w:lineRule="auto"/>
            </w:pPr>
          </w:p>
        </w:tc>
        <w:tc>
          <w:tcPr>
            <w:tcW w:w="6782" w:type="dxa"/>
          </w:tcPr>
          <w:p w:rsidR="00771F45" w:rsidP="00964ADE" w:rsidRDefault="00771F45" w14:paraId="61FB89CD" w14:textId="77777777">
            <w:r>
              <w:t>Інформаційні бар'єри і варіанти їх класифікації</w:t>
            </w:r>
          </w:p>
        </w:tc>
        <w:tc>
          <w:tcPr>
            <w:tcW w:w="1517" w:type="dxa"/>
            <w:vMerge/>
          </w:tcPr>
          <w:p w:rsidR="00771F45" w:rsidP="00964ADE" w:rsidRDefault="00771F45" w14:paraId="09E256CA" w14:textId="77777777">
            <w:pPr>
              <w:widowControl w:val="0"/>
              <w:pBdr>
                <w:top w:val="nil"/>
                <w:left w:val="nil"/>
                <w:bottom w:val="nil"/>
                <w:right w:val="nil"/>
                <w:between w:val="nil"/>
              </w:pBdr>
              <w:spacing w:line="276" w:lineRule="auto"/>
            </w:pPr>
          </w:p>
        </w:tc>
      </w:tr>
      <w:tr w:rsidR="00771F45" w:rsidTr="00964ADE" w14:paraId="6999B5B8" w14:textId="77777777">
        <w:trPr>
          <w:trHeight w:val="200"/>
        </w:trPr>
        <w:tc>
          <w:tcPr>
            <w:tcW w:w="1329" w:type="dxa"/>
            <w:vMerge/>
          </w:tcPr>
          <w:p w:rsidR="00771F45" w:rsidP="00964ADE" w:rsidRDefault="00771F45" w14:paraId="63C44573" w14:textId="77777777">
            <w:pPr>
              <w:widowControl w:val="0"/>
              <w:pBdr>
                <w:top w:val="nil"/>
                <w:left w:val="nil"/>
                <w:bottom w:val="nil"/>
                <w:right w:val="nil"/>
                <w:between w:val="nil"/>
              </w:pBdr>
              <w:spacing w:line="276" w:lineRule="auto"/>
            </w:pPr>
          </w:p>
        </w:tc>
        <w:tc>
          <w:tcPr>
            <w:tcW w:w="6782" w:type="dxa"/>
          </w:tcPr>
          <w:p w:rsidR="00771F45" w:rsidP="00964ADE" w:rsidRDefault="00771F45" w14:paraId="7BA93EBD" w14:textId="77777777">
            <w:r>
              <w:t>Методи подолання інформаційних бар'єрів</w:t>
            </w:r>
          </w:p>
        </w:tc>
        <w:tc>
          <w:tcPr>
            <w:tcW w:w="1517" w:type="dxa"/>
            <w:vMerge/>
          </w:tcPr>
          <w:p w:rsidR="00771F45" w:rsidP="00964ADE" w:rsidRDefault="00771F45" w14:paraId="26D8E36E" w14:textId="77777777">
            <w:pPr>
              <w:widowControl w:val="0"/>
              <w:pBdr>
                <w:top w:val="nil"/>
                <w:left w:val="nil"/>
                <w:bottom w:val="nil"/>
                <w:right w:val="nil"/>
                <w:between w:val="nil"/>
              </w:pBdr>
              <w:spacing w:line="276" w:lineRule="auto"/>
            </w:pPr>
          </w:p>
        </w:tc>
      </w:tr>
      <w:tr w:rsidR="00771F45" w:rsidTr="00964ADE" w14:paraId="00DB31EC" w14:textId="77777777">
        <w:trPr>
          <w:trHeight w:val="60"/>
        </w:trPr>
        <w:tc>
          <w:tcPr>
            <w:tcW w:w="1329" w:type="dxa"/>
            <w:vMerge w:val="restart"/>
          </w:tcPr>
          <w:p w:rsidR="00771F45" w:rsidP="00964ADE" w:rsidRDefault="00771F45" w14:paraId="48DD4DFA" w14:textId="77777777">
            <w:r>
              <w:t>ВР1.1-1</w:t>
            </w:r>
          </w:p>
          <w:p w:rsidR="00771F45" w:rsidP="00964ADE" w:rsidRDefault="00771F45" w14:paraId="6D054C81" w14:textId="77777777">
            <w:r>
              <w:t>ВР1.1-2</w:t>
            </w:r>
          </w:p>
          <w:p w:rsidR="00771F45" w:rsidP="00964ADE" w:rsidRDefault="00771F45" w14:paraId="7F54E526" w14:textId="77777777">
            <w:r>
              <w:t>ВР1.1-3</w:t>
            </w:r>
          </w:p>
          <w:p w:rsidR="00771F45" w:rsidP="00964ADE" w:rsidRDefault="00771F45" w14:paraId="76E7DF68" w14:textId="77777777">
            <w:r>
              <w:t>ВР1.5-1</w:t>
            </w:r>
          </w:p>
          <w:p w:rsidR="00771F45" w:rsidP="00964ADE" w:rsidRDefault="00771F45" w14:paraId="38729BAF" w14:textId="77777777">
            <w:r>
              <w:t>ВР1.5-2</w:t>
            </w:r>
          </w:p>
          <w:p w:rsidR="00771F45" w:rsidP="00964ADE" w:rsidRDefault="00771F45" w14:paraId="1FCB48A4" w14:textId="77777777">
            <w:pPr>
              <w:rPr>
                <w:color w:val="000000"/>
              </w:rPr>
            </w:pPr>
            <w:r>
              <w:t>ВР1.5-3</w:t>
            </w:r>
          </w:p>
        </w:tc>
        <w:tc>
          <w:tcPr>
            <w:tcW w:w="6782" w:type="dxa"/>
          </w:tcPr>
          <w:p w:rsidR="00771F45" w:rsidP="00964ADE" w:rsidRDefault="00771F45" w14:paraId="54AE7AAB" w14:textId="77777777">
            <w:pPr>
              <w:rPr>
                <w:b/>
              </w:rPr>
            </w:pPr>
            <w:r>
              <w:rPr>
                <w:b/>
              </w:rPr>
              <w:t>4 Інформаційна інфраструктура організації</w:t>
            </w:r>
          </w:p>
        </w:tc>
        <w:tc>
          <w:tcPr>
            <w:tcW w:w="1517" w:type="dxa"/>
            <w:vMerge w:val="restart"/>
          </w:tcPr>
          <w:p w:rsidR="00771F45" w:rsidP="00964ADE" w:rsidRDefault="00771F45" w14:paraId="44A4C9B6" w14:textId="77777777">
            <w:pPr>
              <w:jc w:val="center"/>
              <w:rPr>
                <w:color w:val="000000"/>
              </w:rPr>
            </w:pPr>
            <w:r>
              <w:rPr>
                <w:color w:val="000000"/>
              </w:rPr>
              <w:t>6</w:t>
            </w:r>
          </w:p>
        </w:tc>
      </w:tr>
      <w:tr w:rsidR="00771F45" w:rsidTr="00964ADE" w14:paraId="0CA844A4" w14:textId="77777777">
        <w:trPr>
          <w:trHeight w:val="40"/>
        </w:trPr>
        <w:tc>
          <w:tcPr>
            <w:tcW w:w="1329" w:type="dxa"/>
            <w:vMerge/>
          </w:tcPr>
          <w:p w:rsidR="00771F45" w:rsidP="00964ADE" w:rsidRDefault="00771F45" w14:paraId="7416E64D" w14:textId="77777777">
            <w:pPr>
              <w:widowControl w:val="0"/>
              <w:pBdr>
                <w:top w:val="nil"/>
                <w:left w:val="nil"/>
                <w:bottom w:val="nil"/>
                <w:right w:val="nil"/>
                <w:between w:val="nil"/>
              </w:pBdr>
              <w:spacing w:line="276" w:lineRule="auto"/>
              <w:rPr>
                <w:color w:val="000000"/>
              </w:rPr>
            </w:pPr>
          </w:p>
        </w:tc>
        <w:tc>
          <w:tcPr>
            <w:tcW w:w="6782" w:type="dxa"/>
          </w:tcPr>
          <w:p w:rsidR="00771F45" w:rsidP="00964ADE" w:rsidRDefault="00771F45" w14:paraId="2D8E0153" w14:textId="77777777">
            <w:r>
              <w:t>Основні компоненти інформаційної інфраструктури</w:t>
            </w:r>
          </w:p>
        </w:tc>
        <w:tc>
          <w:tcPr>
            <w:tcW w:w="1517" w:type="dxa"/>
            <w:vMerge/>
          </w:tcPr>
          <w:p w:rsidR="00771F45" w:rsidP="00964ADE" w:rsidRDefault="00771F45" w14:paraId="3BD59B01" w14:textId="77777777">
            <w:pPr>
              <w:widowControl w:val="0"/>
              <w:pBdr>
                <w:top w:val="nil"/>
                <w:left w:val="nil"/>
                <w:bottom w:val="nil"/>
                <w:right w:val="nil"/>
                <w:between w:val="nil"/>
              </w:pBdr>
              <w:spacing w:line="276" w:lineRule="auto"/>
            </w:pPr>
          </w:p>
        </w:tc>
      </w:tr>
      <w:tr w:rsidR="00771F45" w:rsidTr="00964ADE" w14:paraId="6784451F" w14:textId="77777777">
        <w:trPr>
          <w:trHeight w:val="120"/>
        </w:trPr>
        <w:tc>
          <w:tcPr>
            <w:tcW w:w="1329" w:type="dxa"/>
            <w:vMerge/>
          </w:tcPr>
          <w:p w:rsidR="00771F45" w:rsidP="00964ADE" w:rsidRDefault="00771F45" w14:paraId="2E5E01CC" w14:textId="77777777">
            <w:pPr>
              <w:widowControl w:val="0"/>
              <w:pBdr>
                <w:top w:val="nil"/>
                <w:left w:val="nil"/>
                <w:bottom w:val="nil"/>
                <w:right w:val="nil"/>
                <w:between w:val="nil"/>
              </w:pBdr>
              <w:spacing w:line="276" w:lineRule="auto"/>
            </w:pPr>
          </w:p>
        </w:tc>
        <w:tc>
          <w:tcPr>
            <w:tcW w:w="6782" w:type="dxa"/>
          </w:tcPr>
          <w:p w:rsidR="00771F45" w:rsidP="00964ADE" w:rsidRDefault="00771F45" w14:paraId="6777CE1E" w14:textId="77777777">
            <w:r>
              <w:t>Модель обробки інформації в організації.</w:t>
            </w:r>
          </w:p>
        </w:tc>
        <w:tc>
          <w:tcPr>
            <w:tcW w:w="1517" w:type="dxa"/>
            <w:vMerge/>
          </w:tcPr>
          <w:p w:rsidR="00771F45" w:rsidP="00964ADE" w:rsidRDefault="00771F45" w14:paraId="7A2B3B06" w14:textId="77777777">
            <w:pPr>
              <w:widowControl w:val="0"/>
              <w:pBdr>
                <w:top w:val="nil"/>
                <w:left w:val="nil"/>
                <w:bottom w:val="nil"/>
                <w:right w:val="nil"/>
                <w:between w:val="nil"/>
              </w:pBdr>
              <w:spacing w:line="276" w:lineRule="auto"/>
            </w:pPr>
          </w:p>
        </w:tc>
      </w:tr>
      <w:tr w:rsidR="00771F45" w:rsidTr="00964ADE" w14:paraId="573A831D" w14:textId="77777777">
        <w:trPr>
          <w:trHeight w:val="100"/>
        </w:trPr>
        <w:tc>
          <w:tcPr>
            <w:tcW w:w="1329" w:type="dxa"/>
            <w:vMerge/>
          </w:tcPr>
          <w:p w:rsidR="00771F45" w:rsidP="00964ADE" w:rsidRDefault="00771F45" w14:paraId="585C9E7C" w14:textId="77777777">
            <w:pPr>
              <w:widowControl w:val="0"/>
              <w:pBdr>
                <w:top w:val="nil"/>
                <w:left w:val="nil"/>
                <w:bottom w:val="nil"/>
                <w:right w:val="nil"/>
                <w:between w:val="nil"/>
              </w:pBdr>
              <w:spacing w:line="276" w:lineRule="auto"/>
            </w:pPr>
          </w:p>
        </w:tc>
        <w:tc>
          <w:tcPr>
            <w:tcW w:w="6782" w:type="dxa"/>
          </w:tcPr>
          <w:p w:rsidR="00771F45" w:rsidP="00964ADE" w:rsidRDefault="00771F45" w14:paraId="7438EE49" w14:textId="77777777">
            <w:r>
              <w:t>Умови забезпечення ефективності інформаційної інфраструктури</w:t>
            </w:r>
          </w:p>
        </w:tc>
        <w:tc>
          <w:tcPr>
            <w:tcW w:w="1517" w:type="dxa"/>
            <w:vMerge/>
          </w:tcPr>
          <w:p w:rsidR="00771F45" w:rsidP="00964ADE" w:rsidRDefault="00771F45" w14:paraId="471A4E4C" w14:textId="77777777">
            <w:pPr>
              <w:widowControl w:val="0"/>
              <w:pBdr>
                <w:top w:val="nil"/>
                <w:left w:val="nil"/>
                <w:bottom w:val="nil"/>
                <w:right w:val="nil"/>
                <w:between w:val="nil"/>
              </w:pBdr>
              <w:spacing w:line="276" w:lineRule="auto"/>
            </w:pPr>
          </w:p>
        </w:tc>
      </w:tr>
      <w:tr w:rsidR="00771F45" w:rsidTr="00964ADE" w14:paraId="33656E17" w14:textId="77777777">
        <w:trPr>
          <w:trHeight w:val="80"/>
        </w:trPr>
        <w:tc>
          <w:tcPr>
            <w:tcW w:w="1329" w:type="dxa"/>
            <w:vMerge/>
          </w:tcPr>
          <w:p w:rsidR="00771F45" w:rsidP="00964ADE" w:rsidRDefault="00771F45" w14:paraId="7AC4D0A4" w14:textId="77777777">
            <w:pPr>
              <w:widowControl w:val="0"/>
              <w:pBdr>
                <w:top w:val="nil"/>
                <w:left w:val="nil"/>
                <w:bottom w:val="nil"/>
                <w:right w:val="nil"/>
                <w:between w:val="nil"/>
              </w:pBdr>
              <w:spacing w:line="276" w:lineRule="auto"/>
            </w:pPr>
          </w:p>
        </w:tc>
        <w:tc>
          <w:tcPr>
            <w:tcW w:w="6782" w:type="dxa"/>
          </w:tcPr>
          <w:p w:rsidR="00771F45" w:rsidP="00964ADE" w:rsidRDefault="00771F45" w14:paraId="6B850D00" w14:textId="77777777">
            <w:r>
              <w:t>Основи проектування інформаційної системи</w:t>
            </w:r>
          </w:p>
        </w:tc>
        <w:tc>
          <w:tcPr>
            <w:tcW w:w="1517" w:type="dxa"/>
            <w:vMerge/>
          </w:tcPr>
          <w:p w:rsidR="00771F45" w:rsidP="00964ADE" w:rsidRDefault="00771F45" w14:paraId="6A50A8B7" w14:textId="77777777">
            <w:pPr>
              <w:widowControl w:val="0"/>
              <w:pBdr>
                <w:top w:val="nil"/>
                <w:left w:val="nil"/>
                <w:bottom w:val="nil"/>
                <w:right w:val="nil"/>
                <w:between w:val="nil"/>
              </w:pBdr>
              <w:spacing w:line="276" w:lineRule="auto"/>
            </w:pPr>
          </w:p>
        </w:tc>
      </w:tr>
      <w:tr w:rsidR="00771F45" w:rsidTr="00964ADE" w14:paraId="7630F218" w14:textId="77777777">
        <w:trPr>
          <w:trHeight w:val="40"/>
        </w:trPr>
        <w:tc>
          <w:tcPr>
            <w:tcW w:w="1329" w:type="dxa"/>
            <w:vMerge/>
          </w:tcPr>
          <w:p w:rsidR="00771F45" w:rsidP="00964ADE" w:rsidRDefault="00771F45" w14:paraId="553D3AA0" w14:textId="77777777">
            <w:pPr>
              <w:widowControl w:val="0"/>
              <w:pBdr>
                <w:top w:val="nil"/>
                <w:left w:val="nil"/>
                <w:bottom w:val="nil"/>
                <w:right w:val="nil"/>
                <w:between w:val="nil"/>
              </w:pBdr>
              <w:spacing w:line="276" w:lineRule="auto"/>
            </w:pPr>
          </w:p>
        </w:tc>
        <w:tc>
          <w:tcPr>
            <w:tcW w:w="6782" w:type="dxa"/>
          </w:tcPr>
          <w:p w:rsidR="00771F45" w:rsidP="00964ADE" w:rsidRDefault="00771F45" w14:paraId="28FEF6E6" w14:textId="77777777">
            <w:r>
              <w:t>Задачі і функції внутрішньофірмової системи інформації (ВСІ)</w:t>
            </w:r>
          </w:p>
        </w:tc>
        <w:tc>
          <w:tcPr>
            <w:tcW w:w="1517" w:type="dxa"/>
            <w:vMerge/>
          </w:tcPr>
          <w:p w:rsidR="00771F45" w:rsidP="00964ADE" w:rsidRDefault="00771F45" w14:paraId="5852A92C" w14:textId="77777777">
            <w:pPr>
              <w:widowControl w:val="0"/>
              <w:pBdr>
                <w:top w:val="nil"/>
                <w:left w:val="nil"/>
                <w:bottom w:val="nil"/>
                <w:right w:val="nil"/>
                <w:between w:val="nil"/>
              </w:pBdr>
              <w:spacing w:line="276" w:lineRule="auto"/>
            </w:pPr>
          </w:p>
        </w:tc>
      </w:tr>
      <w:tr w:rsidR="00771F45" w:rsidTr="00964ADE" w14:paraId="19C1A40F" w14:textId="77777777">
        <w:trPr>
          <w:trHeight w:val="40"/>
        </w:trPr>
        <w:tc>
          <w:tcPr>
            <w:tcW w:w="1329" w:type="dxa"/>
            <w:vMerge/>
          </w:tcPr>
          <w:p w:rsidR="00771F45" w:rsidP="00964ADE" w:rsidRDefault="00771F45" w14:paraId="4EC47F40" w14:textId="77777777">
            <w:pPr>
              <w:widowControl w:val="0"/>
              <w:pBdr>
                <w:top w:val="nil"/>
                <w:left w:val="nil"/>
                <w:bottom w:val="nil"/>
                <w:right w:val="nil"/>
                <w:between w:val="nil"/>
              </w:pBdr>
              <w:spacing w:line="276" w:lineRule="auto"/>
            </w:pPr>
          </w:p>
        </w:tc>
        <w:tc>
          <w:tcPr>
            <w:tcW w:w="6782" w:type="dxa"/>
          </w:tcPr>
          <w:p w:rsidR="00771F45" w:rsidP="00964ADE" w:rsidRDefault="00771F45" w14:paraId="63528FE4" w14:textId="77777777">
            <w:r>
              <w:t>Організаційна структура ВСІ: центри зберігання записів, центральна служба ведення записів і формування банку даних, центри обробки текстової інформації)</w:t>
            </w:r>
          </w:p>
        </w:tc>
        <w:tc>
          <w:tcPr>
            <w:tcW w:w="1517" w:type="dxa"/>
            <w:vMerge/>
          </w:tcPr>
          <w:p w:rsidR="00771F45" w:rsidP="00964ADE" w:rsidRDefault="00771F45" w14:paraId="71670F44" w14:textId="77777777">
            <w:pPr>
              <w:widowControl w:val="0"/>
              <w:pBdr>
                <w:top w:val="nil"/>
                <w:left w:val="nil"/>
                <w:bottom w:val="nil"/>
                <w:right w:val="nil"/>
                <w:between w:val="nil"/>
              </w:pBdr>
              <w:spacing w:line="276" w:lineRule="auto"/>
            </w:pPr>
          </w:p>
        </w:tc>
      </w:tr>
      <w:tr w:rsidR="00771F45" w:rsidTr="00964ADE" w14:paraId="51EB760B" w14:textId="77777777">
        <w:trPr>
          <w:trHeight w:val="40"/>
        </w:trPr>
        <w:tc>
          <w:tcPr>
            <w:tcW w:w="1329" w:type="dxa"/>
            <w:vMerge/>
          </w:tcPr>
          <w:p w:rsidR="00771F45" w:rsidP="00964ADE" w:rsidRDefault="00771F45" w14:paraId="34BF8CC5" w14:textId="77777777">
            <w:pPr>
              <w:widowControl w:val="0"/>
              <w:pBdr>
                <w:top w:val="nil"/>
                <w:left w:val="nil"/>
                <w:bottom w:val="nil"/>
                <w:right w:val="nil"/>
                <w:between w:val="nil"/>
              </w:pBdr>
              <w:spacing w:line="276" w:lineRule="auto"/>
            </w:pPr>
          </w:p>
        </w:tc>
        <w:tc>
          <w:tcPr>
            <w:tcW w:w="6782" w:type="dxa"/>
          </w:tcPr>
          <w:p w:rsidR="00771F45" w:rsidP="00964ADE" w:rsidRDefault="00771F45" w14:paraId="338839AF" w14:textId="77777777">
            <w:r>
              <w:t>Технологія інформаційної діяльності</w:t>
            </w:r>
          </w:p>
        </w:tc>
        <w:tc>
          <w:tcPr>
            <w:tcW w:w="1517" w:type="dxa"/>
            <w:vMerge/>
          </w:tcPr>
          <w:p w:rsidR="00771F45" w:rsidP="00964ADE" w:rsidRDefault="00771F45" w14:paraId="0C19B96E" w14:textId="77777777">
            <w:pPr>
              <w:widowControl w:val="0"/>
              <w:pBdr>
                <w:top w:val="nil"/>
                <w:left w:val="nil"/>
                <w:bottom w:val="nil"/>
                <w:right w:val="nil"/>
                <w:between w:val="nil"/>
              </w:pBdr>
              <w:spacing w:line="276" w:lineRule="auto"/>
            </w:pPr>
          </w:p>
        </w:tc>
      </w:tr>
      <w:tr w:rsidR="00771F45" w:rsidTr="00964ADE" w14:paraId="129011DA" w14:textId="77777777">
        <w:trPr>
          <w:trHeight w:val="40"/>
        </w:trPr>
        <w:tc>
          <w:tcPr>
            <w:tcW w:w="1329" w:type="dxa"/>
            <w:vMerge/>
          </w:tcPr>
          <w:p w:rsidR="00771F45" w:rsidP="00964ADE" w:rsidRDefault="00771F45" w14:paraId="511C6FF8" w14:textId="77777777">
            <w:pPr>
              <w:widowControl w:val="0"/>
              <w:pBdr>
                <w:top w:val="nil"/>
                <w:left w:val="nil"/>
                <w:bottom w:val="nil"/>
                <w:right w:val="nil"/>
                <w:between w:val="nil"/>
              </w:pBdr>
              <w:spacing w:line="276" w:lineRule="auto"/>
            </w:pPr>
          </w:p>
        </w:tc>
        <w:tc>
          <w:tcPr>
            <w:tcW w:w="6782" w:type="dxa"/>
          </w:tcPr>
          <w:p w:rsidR="00771F45" w:rsidP="00964ADE" w:rsidRDefault="00771F45" w14:paraId="4B004D1E" w14:textId="77777777">
            <w:r>
              <w:t>Система ведення записів</w:t>
            </w:r>
          </w:p>
        </w:tc>
        <w:tc>
          <w:tcPr>
            <w:tcW w:w="1517" w:type="dxa"/>
            <w:vMerge/>
          </w:tcPr>
          <w:p w:rsidR="00771F45" w:rsidP="00964ADE" w:rsidRDefault="00771F45" w14:paraId="659B5170" w14:textId="77777777">
            <w:pPr>
              <w:widowControl w:val="0"/>
              <w:pBdr>
                <w:top w:val="nil"/>
                <w:left w:val="nil"/>
                <w:bottom w:val="nil"/>
                <w:right w:val="nil"/>
                <w:between w:val="nil"/>
              </w:pBdr>
              <w:spacing w:line="276" w:lineRule="auto"/>
            </w:pPr>
          </w:p>
        </w:tc>
      </w:tr>
      <w:tr w:rsidR="00771F45" w:rsidTr="00964ADE" w14:paraId="680A6159" w14:textId="77777777">
        <w:trPr>
          <w:trHeight w:val="240"/>
        </w:trPr>
        <w:tc>
          <w:tcPr>
            <w:tcW w:w="1329" w:type="dxa"/>
            <w:vMerge/>
          </w:tcPr>
          <w:p w:rsidR="00771F45" w:rsidP="00964ADE" w:rsidRDefault="00771F45" w14:paraId="3C099BB5" w14:textId="77777777">
            <w:pPr>
              <w:widowControl w:val="0"/>
              <w:pBdr>
                <w:top w:val="nil"/>
                <w:left w:val="nil"/>
                <w:bottom w:val="nil"/>
                <w:right w:val="nil"/>
                <w:between w:val="nil"/>
              </w:pBdr>
              <w:spacing w:line="276" w:lineRule="auto"/>
            </w:pPr>
          </w:p>
        </w:tc>
        <w:tc>
          <w:tcPr>
            <w:tcW w:w="6782" w:type="dxa"/>
          </w:tcPr>
          <w:p w:rsidR="00771F45" w:rsidP="00964ADE" w:rsidRDefault="00771F45" w14:paraId="57A73B7B" w14:textId="77777777">
            <w:r>
              <w:t>Використовування форм як носіїв інформації</w:t>
            </w:r>
          </w:p>
        </w:tc>
        <w:tc>
          <w:tcPr>
            <w:tcW w:w="1517" w:type="dxa"/>
            <w:vMerge/>
          </w:tcPr>
          <w:p w:rsidR="00771F45" w:rsidP="00964ADE" w:rsidRDefault="00771F45" w14:paraId="45A1B786" w14:textId="77777777">
            <w:pPr>
              <w:widowControl w:val="0"/>
              <w:pBdr>
                <w:top w:val="nil"/>
                <w:left w:val="nil"/>
                <w:bottom w:val="nil"/>
                <w:right w:val="nil"/>
                <w:between w:val="nil"/>
              </w:pBdr>
              <w:spacing w:line="276" w:lineRule="auto"/>
            </w:pPr>
          </w:p>
        </w:tc>
      </w:tr>
      <w:tr w:rsidR="00771F45" w:rsidTr="00964ADE" w14:paraId="2EBBC2CD" w14:textId="77777777">
        <w:trPr>
          <w:trHeight w:val="240"/>
        </w:trPr>
        <w:tc>
          <w:tcPr>
            <w:tcW w:w="1329" w:type="dxa"/>
            <w:vMerge w:val="restart"/>
          </w:tcPr>
          <w:p w:rsidR="00771F45" w:rsidP="00964ADE" w:rsidRDefault="00771F45" w14:paraId="71459315" w14:textId="77777777">
            <w:r>
              <w:t>ВР1.1-1</w:t>
            </w:r>
          </w:p>
          <w:p w:rsidR="00771F45" w:rsidP="00964ADE" w:rsidRDefault="00771F45" w14:paraId="15288138" w14:textId="77777777">
            <w:r>
              <w:t>ВР1.1-2</w:t>
            </w:r>
          </w:p>
          <w:p w:rsidR="00771F45" w:rsidP="00964ADE" w:rsidRDefault="00771F45" w14:paraId="4DF20D19" w14:textId="77777777">
            <w:r>
              <w:t>ВР1.1-3</w:t>
            </w:r>
          </w:p>
          <w:p w:rsidR="00771F45" w:rsidP="00964ADE" w:rsidRDefault="00771F45" w14:paraId="59ED440F" w14:textId="77777777">
            <w:r>
              <w:t>ВР1.5-1</w:t>
            </w:r>
          </w:p>
          <w:p w:rsidR="00771F45" w:rsidP="00964ADE" w:rsidRDefault="00771F45" w14:paraId="7E58D454" w14:textId="77777777">
            <w:r>
              <w:t>ВР1.5-2</w:t>
            </w:r>
          </w:p>
          <w:p w:rsidR="00771F45" w:rsidP="00964ADE" w:rsidRDefault="00771F45" w14:paraId="30D69566" w14:textId="77777777">
            <w:pPr>
              <w:rPr>
                <w:color w:val="000000"/>
              </w:rPr>
            </w:pPr>
            <w:r>
              <w:t>ВР1.5-3</w:t>
            </w:r>
          </w:p>
        </w:tc>
        <w:tc>
          <w:tcPr>
            <w:tcW w:w="6782" w:type="dxa"/>
          </w:tcPr>
          <w:p w:rsidR="00771F45" w:rsidP="00964ADE" w:rsidRDefault="00771F45" w14:paraId="332E3FB3" w14:textId="77777777">
            <w:pPr>
              <w:rPr>
                <w:b/>
                <w:color w:val="000000"/>
              </w:rPr>
            </w:pPr>
            <w:r>
              <w:rPr>
                <w:b/>
                <w:color w:val="000000"/>
              </w:rPr>
              <w:t>5 Сучасні інформаційні системи і технології в управлінні</w:t>
            </w:r>
          </w:p>
        </w:tc>
        <w:tc>
          <w:tcPr>
            <w:tcW w:w="1517" w:type="dxa"/>
            <w:vMerge w:val="restart"/>
          </w:tcPr>
          <w:p w:rsidR="00771F45" w:rsidP="00964ADE" w:rsidRDefault="00771F45" w14:paraId="104E811C" w14:textId="77777777">
            <w:pPr>
              <w:jc w:val="center"/>
              <w:rPr>
                <w:color w:val="000000"/>
              </w:rPr>
            </w:pPr>
            <w:r>
              <w:rPr>
                <w:color w:val="000000"/>
              </w:rPr>
              <w:t>7</w:t>
            </w:r>
          </w:p>
        </w:tc>
      </w:tr>
      <w:tr w:rsidR="00771F45" w:rsidTr="00964ADE" w14:paraId="17F390E8" w14:textId="77777777">
        <w:trPr>
          <w:trHeight w:val="20"/>
        </w:trPr>
        <w:tc>
          <w:tcPr>
            <w:tcW w:w="1329" w:type="dxa"/>
            <w:vMerge/>
          </w:tcPr>
          <w:p w:rsidR="00771F45" w:rsidP="00964ADE" w:rsidRDefault="00771F45" w14:paraId="742CEBB7" w14:textId="77777777">
            <w:pPr>
              <w:widowControl w:val="0"/>
              <w:pBdr>
                <w:top w:val="nil"/>
                <w:left w:val="nil"/>
                <w:bottom w:val="nil"/>
                <w:right w:val="nil"/>
                <w:between w:val="nil"/>
              </w:pBdr>
              <w:spacing w:line="276" w:lineRule="auto"/>
              <w:rPr>
                <w:color w:val="000000"/>
              </w:rPr>
            </w:pPr>
          </w:p>
        </w:tc>
        <w:tc>
          <w:tcPr>
            <w:tcW w:w="6782" w:type="dxa"/>
          </w:tcPr>
          <w:p w:rsidR="00771F45" w:rsidP="00964ADE" w:rsidRDefault="00771F45" w14:paraId="7A5BC2FD" w14:textId="77777777">
            <w:r>
              <w:t>Концепція автоматизованого офісу.</w:t>
            </w:r>
          </w:p>
        </w:tc>
        <w:tc>
          <w:tcPr>
            <w:tcW w:w="1517" w:type="dxa"/>
            <w:vMerge/>
          </w:tcPr>
          <w:p w:rsidR="00771F45" w:rsidP="00964ADE" w:rsidRDefault="00771F45" w14:paraId="2D545953" w14:textId="77777777">
            <w:pPr>
              <w:widowControl w:val="0"/>
              <w:pBdr>
                <w:top w:val="nil"/>
                <w:left w:val="nil"/>
                <w:bottom w:val="nil"/>
                <w:right w:val="nil"/>
                <w:between w:val="nil"/>
              </w:pBdr>
              <w:spacing w:line="276" w:lineRule="auto"/>
            </w:pPr>
          </w:p>
        </w:tc>
      </w:tr>
      <w:tr w:rsidR="00771F45" w:rsidTr="00964ADE" w14:paraId="03D60492" w14:textId="77777777">
        <w:trPr>
          <w:trHeight w:val="20"/>
        </w:trPr>
        <w:tc>
          <w:tcPr>
            <w:tcW w:w="1329" w:type="dxa"/>
            <w:vMerge/>
          </w:tcPr>
          <w:p w:rsidR="00771F45" w:rsidP="00964ADE" w:rsidRDefault="00771F45" w14:paraId="760AE041" w14:textId="77777777">
            <w:pPr>
              <w:widowControl w:val="0"/>
              <w:pBdr>
                <w:top w:val="nil"/>
                <w:left w:val="nil"/>
                <w:bottom w:val="nil"/>
                <w:right w:val="nil"/>
                <w:between w:val="nil"/>
              </w:pBdr>
              <w:spacing w:line="276" w:lineRule="auto"/>
            </w:pPr>
          </w:p>
        </w:tc>
        <w:tc>
          <w:tcPr>
            <w:tcW w:w="6782" w:type="dxa"/>
          </w:tcPr>
          <w:p w:rsidR="00771F45" w:rsidP="00964ADE" w:rsidRDefault="00771F45" w14:paraId="1A4A24DD" w14:textId="77777777">
            <w:r>
              <w:t>Вплив сучасних інформаційних технологій на комунікації, систему управління і характер управлінської діяльності</w:t>
            </w:r>
          </w:p>
        </w:tc>
        <w:tc>
          <w:tcPr>
            <w:tcW w:w="1517" w:type="dxa"/>
            <w:vMerge/>
          </w:tcPr>
          <w:p w:rsidR="00771F45" w:rsidP="00964ADE" w:rsidRDefault="00771F45" w14:paraId="2974E085" w14:textId="77777777">
            <w:pPr>
              <w:widowControl w:val="0"/>
              <w:pBdr>
                <w:top w:val="nil"/>
                <w:left w:val="nil"/>
                <w:bottom w:val="nil"/>
                <w:right w:val="nil"/>
                <w:between w:val="nil"/>
              </w:pBdr>
              <w:spacing w:line="276" w:lineRule="auto"/>
            </w:pPr>
          </w:p>
        </w:tc>
      </w:tr>
      <w:tr w:rsidR="00771F45" w:rsidTr="00964ADE" w14:paraId="78E39314" w14:textId="77777777">
        <w:trPr>
          <w:trHeight w:val="180"/>
        </w:trPr>
        <w:tc>
          <w:tcPr>
            <w:tcW w:w="1329" w:type="dxa"/>
            <w:vMerge/>
          </w:tcPr>
          <w:p w:rsidR="00771F45" w:rsidP="00964ADE" w:rsidRDefault="00771F45" w14:paraId="4479F5A2" w14:textId="77777777">
            <w:pPr>
              <w:widowControl w:val="0"/>
              <w:pBdr>
                <w:top w:val="nil"/>
                <w:left w:val="nil"/>
                <w:bottom w:val="nil"/>
                <w:right w:val="nil"/>
                <w:between w:val="nil"/>
              </w:pBdr>
              <w:spacing w:line="276" w:lineRule="auto"/>
            </w:pPr>
          </w:p>
        </w:tc>
        <w:tc>
          <w:tcPr>
            <w:tcW w:w="6782" w:type="dxa"/>
          </w:tcPr>
          <w:p w:rsidR="00771F45" w:rsidP="00964ADE" w:rsidRDefault="00771F45" w14:paraId="15D12238" w14:textId="77777777">
            <w:r>
              <w:t>Управління локальними мережами</w:t>
            </w:r>
          </w:p>
        </w:tc>
        <w:tc>
          <w:tcPr>
            <w:tcW w:w="1517" w:type="dxa"/>
            <w:vMerge/>
          </w:tcPr>
          <w:p w:rsidR="00771F45" w:rsidP="00964ADE" w:rsidRDefault="00771F45" w14:paraId="131A7412" w14:textId="77777777">
            <w:pPr>
              <w:widowControl w:val="0"/>
              <w:pBdr>
                <w:top w:val="nil"/>
                <w:left w:val="nil"/>
                <w:bottom w:val="nil"/>
                <w:right w:val="nil"/>
                <w:between w:val="nil"/>
              </w:pBdr>
              <w:spacing w:line="276" w:lineRule="auto"/>
            </w:pPr>
          </w:p>
        </w:tc>
      </w:tr>
      <w:tr w:rsidR="00771F45" w:rsidTr="00964ADE" w14:paraId="68EE2250" w14:textId="77777777">
        <w:trPr>
          <w:trHeight w:val="160"/>
        </w:trPr>
        <w:tc>
          <w:tcPr>
            <w:tcW w:w="1329" w:type="dxa"/>
            <w:vMerge w:val="restart"/>
          </w:tcPr>
          <w:p w:rsidR="00771F45" w:rsidP="00964ADE" w:rsidRDefault="00771F45" w14:paraId="4D8E5D7A" w14:textId="77777777">
            <w:r>
              <w:t>ВР1.1-1</w:t>
            </w:r>
          </w:p>
          <w:p w:rsidR="00771F45" w:rsidP="00964ADE" w:rsidRDefault="00771F45" w14:paraId="69A4EADB" w14:textId="77777777">
            <w:r>
              <w:t>ВР1.1-2</w:t>
            </w:r>
          </w:p>
          <w:p w:rsidR="00771F45" w:rsidP="00964ADE" w:rsidRDefault="00771F45" w14:paraId="76D2D615" w14:textId="77777777">
            <w:r>
              <w:t>ВР1.1-3</w:t>
            </w:r>
          </w:p>
          <w:p w:rsidR="00771F45" w:rsidP="00964ADE" w:rsidRDefault="00771F45" w14:paraId="116BCD81" w14:textId="77777777">
            <w:r>
              <w:t>ВР1.5-1</w:t>
            </w:r>
          </w:p>
          <w:p w:rsidR="00771F45" w:rsidP="00964ADE" w:rsidRDefault="00771F45" w14:paraId="6FB79AAA" w14:textId="77777777">
            <w:r>
              <w:t>ВР1.5-2</w:t>
            </w:r>
          </w:p>
          <w:p w:rsidR="00771F45" w:rsidP="00964ADE" w:rsidRDefault="00771F45" w14:paraId="71B54C90" w14:textId="77777777">
            <w:pPr>
              <w:rPr>
                <w:color w:val="000000"/>
              </w:rPr>
            </w:pPr>
            <w:r>
              <w:t>ВР1.5-3</w:t>
            </w:r>
          </w:p>
        </w:tc>
        <w:tc>
          <w:tcPr>
            <w:tcW w:w="6782" w:type="dxa"/>
          </w:tcPr>
          <w:p w:rsidR="00771F45" w:rsidP="00964ADE" w:rsidRDefault="00771F45" w14:paraId="5347243A" w14:textId="77777777">
            <w:pPr>
              <w:rPr>
                <w:b/>
                <w:color w:val="000000"/>
              </w:rPr>
            </w:pPr>
            <w:r>
              <w:rPr>
                <w:b/>
              </w:rPr>
              <w:t>6 Інформаційний менеджмент в системі маркетингових комунікацій</w:t>
            </w:r>
          </w:p>
        </w:tc>
        <w:tc>
          <w:tcPr>
            <w:tcW w:w="1517" w:type="dxa"/>
            <w:vMerge w:val="restart"/>
          </w:tcPr>
          <w:p w:rsidR="00771F45" w:rsidP="00964ADE" w:rsidRDefault="00771F45" w14:paraId="6B459EE8" w14:textId="77777777">
            <w:pPr>
              <w:jc w:val="center"/>
              <w:rPr>
                <w:color w:val="000000"/>
              </w:rPr>
            </w:pPr>
            <w:r>
              <w:rPr>
                <w:color w:val="000000"/>
              </w:rPr>
              <w:t>7</w:t>
            </w:r>
          </w:p>
        </w:tc>
      </w:tr>
      <w:tr w:rsidR="00771F45" w:rsidTr="00964ADE" w14:paraId="7F79CF1D" w14:textId="77777777">
        <w:trPr>
          <w:trHeight w:val="20"/>
        </w:trPr>
        <w:tc>
          <w:tcPr>
            <w:tcW w:w="1329" w:type="dxa"/>
            <w:vMerge/>
          </w:tcPr>
          <w:p w:rsidR="00771F45" w:rsidP="00964ADE" w:rsidRDefault="00771F45" w14:paraId="12A756F8" w14:textId="77777777">
            <w:pPr>
              <w:widowControl w:val="0"/>
              <w:pBdr>
                <w:top w:val="nil"/>
                <w:left w:val="nil"/>
                <w:bottom w:val="nil"/>
                <w:right w:val="nil"/>
                <w:between w:val="nil"/>
              </w:pBdr>
              <w:spacing w:line="276" w:lineRule="auto"/>
              <w:rPr>
                <w:color w:val="000000"/>
              </w:rPr>
            </w:pPr>
          </w:p>
        </w:tc>
        <w:tc>
          <w:tcPr>
            <w:tcW w:w="6782" w:type="dxa"/>
          </w:tcPr>
          <w:p w:rsidR="00771F45" w:rsidP="00964ADE" w:rsidRDefault="00771F45" w14:paraId="38C01DE5" w14:textId="77777777">
            <w:r>
              <w:t>Суть маркетингу</w:t>
            </w:r>
          </w:p>
        </w:tc>
        <w:tc>
          <w:tcPr>
            <w:tcW w:w="1517" w:type="dxa"/>
            <w:vMerge/>
          </w:tcPr>
          <w:p w:rsidR="00771F45" w:rsidP="00964ADE" w:rsidRDefault="00771F45" w14:paraId="3D479DB4" w14:textId="77777777">
            <w:pPr>
              <w:widowControl w:val="0"/>
              <w:pBdr>
                <w:top w:val="nil"/>
                <w:left w:val="nil"/>
                <w:bottom w:val="nil"/>
                <w:right w:val="nil"/>
                <w:between w:val="nil"/>
              </w:pBdr>
              <w:spacing w:line="276" w:lineRule="auto"/>
            </w:pPr>
          </w:p>
        </w:tc>
      </w:tr>
      <w:tr w:rsidR="00771F45" w:rsidTr="00964ADE" w14:paraId="4DA2E821" w14:textId="77777777">
        <w:trPr>
          <w:trHeight w:val="20"/>
        </w:trPr>
        <w:tc>
          <w:tcPr>
            <w:tcW w:w="1329" w:type="dxa"/>
            <w:vMerge/>
          </w:tcPr>
          <w:p w:rsidR="00771F45" w:rsidP="00964ADE" w:rsidRDefault="00771F45" w14:paraId="7F0B8BBC" w14:textId="77777777">
            <w:pPr>
              <w:widowControl w:val="0"/>
              <w:pBdr>
                <w:top w:val="nil"/>
                <w:left w:val="nil"/>
                <w:bottom w:val="nil"/>
                <w:right w:val="nil"/>
                <w:between w:val="nil"/>
              </w:pBdr>
              <w:spacing w:line="276" w:lineRule="auto"/>
            </w:pPr>
          </w:p>
        </w:tc>
        <w:tc>
          <w:tcPr>
            <w:tcW w:w="6782" w:type="dxa"/>
          </w:tcPr>
          <w:p w:rsidR="00771F45" w:rsidP="00964ADE" w:rsidRDefault="00771F45" w14:paraId="78FCA367" w14:textId="77777777">
            <w:r>
              <w:t>Задачі інформаційного менеджменту в системі маркетингових комунікацій</w:t>
            </w:r>
          </w:p>
        </w:tc>
        <w:tc>
          <w:tcPr>
            <w:tcW w:w="1517" w:type="dxa"/>
            <w:vMerge/>
          </w:tcPr>
          <w:p w:rsidR="00771F45" w:rsidP="00964ADE" w:rsidRDefault="00771F45" w14:paraId="0F15AD38" w14:textId="77777777">
            <w:pPr>
              <w:widowControl w:val="0"/>
              <w:pBdr>
                <w:top w:val="nil"/>
                <w:left w:val="nil"/>
                <w:bottom w:val="nil"/>
                <w:right w:val="nil"/>
                <w:between w:val="nil"/>
              </w:pBdr>
              <w:spacing w:line="276" w:lineRule="auto"/>
            </w:pPr>
          </w:p>
        </w:tc>
      </w:tr>
      <w:tr w:rsidR="00771F45" w:rsidTr="00964ADE" w14:paraId="49ACB439" w14:textId="77777777">
        <w:trPr>
          <w:trHeight w:val="160"/>
        </w:trPr>
        <w:tc>
          <w:tcPr>
            <w:tcW w:w="1329" w:type="dxa"/>
            <w:vMerge w:val="restart"/>
          </w:tcPr>
          <w:p w:rsidR="00771F45" w:rsidP="00964ADE" w:rsidRDefault="00771F45" w14:paraId="7DB008F6" w14:textId="77777777">
            <w:r>
              <w:t>ВР1.1-1</w:t>
            </w:r>
          </w:p>
          <w:p w:rsidR="00771F45" w:rsidP="00964ADE" w:rsidRDefault="00771F45" w14:paraId="6554B070" w14:textId="77777777">
            <w:r>
              <w:t>ВР1.1-2</w:t>
            </w:r>
          </w:p>
          <w:p w:rsidR="00771F45" w:rsidP="00964ADE" w:rsidRDefault="00771F45" w14:paraId="7D01A841" w14:textId="77777777">
            <w:r>
              <w:t>ВР1.1-3</w:t>
            </w:r>
          </w:p>
          <w:p w:rsidR="00771F45" w:rsidP="00964ADE" w:rsidRDefault="00771F45" w14:paraId="43A0B136" w14:textId="77777777">
            <w:r>
              <w:t>ВР1.5-1</w:t>
            </w:r>
          </w:p>
          <w:p w:rsidR="00771F45" w:rsidP="00964ADE" w:rsidRDefault="00771F45" w14:paraId="06BB382B" w14:textId="77777777">
            <w:r>
              <w:t>ВР1.5-2</w:t>
            </w:r>
          </w:p>
          <w:p w:rsidR="00771F45" w:rsidP="00964ADE" w:rsidRDefault="00771F45" w14:paraId="57666B0A" w14:textId="77777777">
            <w:pPr>
              <w:rPr>
                <w:color w:val="000000"/>
              </w:rPr>
            </w:pPr>
            <w:r>
              <w:t>ВР1.5-3</w:t>
            </w:r>
          </w:p>
        </w:tc>
        <w:tc>
          <w:tcPr>
            <w:tcW w:w="6782" w:type="dxa"/>
          </w:tcPr>
          <w:p w:rsidR="00771F45" w:rsidP="00964ADE" w:rsidRDefault="00771F45" w14:paraId="0F2538ED" w14:textId="77777777">
            <w:pPr>
              <w:rPr>
                <w:b/>
                <w:color w:val="000000"/>
              </w:rPr>
            </w:pPr>
            <w:r>
              <w:rPr>
                <w:b/>
              </w:rPr>
              <w:t>7 Інформаційний менеджмент і Паблік Релейшнз</w:t>
            </w:r>
          </w:p>
        </w:tc>
        <w:tc>
          <w:tcPr>
            <w:tcW w:w="1517" w:type="dxa"/>
            <w:vMerge w:val="restart"/>
          </w:tcPr>
          <w:p w:rsidR="00771F45" w:rsidP="00964ADE" w:rsidRDefault="00771F45" w14:paraId="22058ADB" w14:textId="77777777">
            <w:pPr>
              <w:jc w:val="center"/>
              <w:rPr>
                <w:color w:val="000000"/>
              </w:rPr>
            </w:pPr>
            <w:r>
              <w:rPr>
                <w:color w:val="000000"/>
              </w:rPr>
              <w:t>7</w:t>
            </w:r>
          </w:p>
        </w:tc>
      </w:tr>
      <w:tr w:rsidR="00771F45" w:rsidTr="00964ADE" w14:paraId="09B16875" w14:textId="77777777">
        <w:trPr>
          <w:trHeight w:val="20"/>
        </w:trPr>
        <w:tc>
          <w:tcPr>
            <w:tcW w:w="1329" w:type="dxa"/>
            <w:vMerge/>
          </w:tcPr>
          <w:p w:rsidR="00771F45" w:rsidP="00964ADE" w:rsidRDefault="00771F45" w14:paraId="018ABF2F" w14:textId="77777777">
            <w:pPr>
              <w:widowControl w:val="0"/>
              <w:pBdr>
                <w:top w:val="nil"/>
                <w:left w:val="nil"/>
                <w:bottom w:val="nil"/>
                <w:right w:val="nil"/>
                <w:between w:val="nil"/>
              </w:pBdr>
              <w:spacing w:line="276" w:lineRule="auto"/>
              <w:rPr>
                <w:color w:val="000000"/>
              </w:rPr>
            </w:pPr>
          </w:p>
        </w:tc>
        <w:tc>
          <w:tcPr>
            <w:tcW w:w="6782" w:type="dxa"/>
          </w:tcPr>
          <w:p w:rsidR="00771F45" w:rsidP="00964ADE" w:rsidRDefault="00771F45" w14:paraId="42D524B2" w14:textId="77777777">
            <w:r>
              <w:t>Суть, цілі і функції PR. PR в системі зовнішніх комунікацій</w:t>
            </w:r>
          </w:p>
        </w:tc>
        <w:tc>
          <w:tcPr>
            <w:tcW w:w="1517" w:type="dxa"/>
            <w:vMerge/>
          </w:tcPr>
          <w:p w:rsidR="00771F45" w:rsidP="00964ADE" w:rsidRDefault="00771F45" w14:paraId="05EDAA78" w14:textId="77777777">
            <w:pPr>
              <w:widowControl w:val="0"/>
              <w:pBdr>
                <w:top w:val="nil"/>
                <w:left w:val="nil"/>
                <w:bottom w:val="nil"/>
                <w:right w:val="nil"/>
                <w:between w:val="nil"/>
              </w:pBdr>
              <w:spacing w:line="276" w:lineRule="auto"/>
            </w:pPr>
          </w:p>
        </w:tc>
      </w:tr>
      <w:tr w:rsidR="00771F45" w:rsidTr="00964ADE" w14:paraId="4FB4DCB3" w14:textId="77777777">
        <w:trPr>
          <w:trHeight w:val="20"/>
        </w:trPr>
        <w:tc>
          <w:tcPr>
            <w:tcW w:w="1329" w:type="dxa"/>
            <w:vMerge/>
          </w:tcPr>
          <w:p w:rsidR="00771F45" w:rsidP="00964ADE" w:rsidRDefault="00771F45" w14:paraId="76010015" w14:textId="77777777">
            <w:pPr>
              <w:widowControl w:val="0"/>
              <w:pBdr>
                <w:top w:val="nil"/>
                <w:left w:val="nil"/>
                <w:bottom w:val="nil"/>
                <w:right w:val="nil"/>
                <w:between w:val="nil"/>
              </w:pBdr>
              <w:spacing w:line="276" w:lineRule="auto"/>
            </w:pPr>
          </w:p>
        </w:tc>
        <w:tc>
          <w:tcPr>
            <w:tcW w:w="6782" w:type="dxa"/>
          </w:tcPr>
          <w:p w:rsidR="00771F45" w:rsidP="00964ADE" w:rsidRDefault="00771F45" w14:paraId="1F6D0C95" w14:textId="77777777">
            <w:r>
              <w:t>Основні PR-кампанії</w:t>
            </w:r>
          </w:p>
        </w:tc>
        <w:tc>
          <w:tcPr>
            <w:tcW w:w="1517" w:type="dxa"/>
            <w:vMerge/>
          </w:tcPr>
          <w:p w:rsidR="00771F45" w:rsidP="00964ADE" w:rsidRDefault="00771F45" w14:paraId="358879C9" w14:textId="77777777">
            <w:pPr>
              <w:widowControl w:val="0"/>
              <w:pBdr>
                <w:top w:val="nil"/>
                <w:left w:val="nil"/>
                <w:bottom w:val="nil"/>
                <w:right w:val="nil"/>
                <w:between w:val="nil"/>
              </w:pBdr>
              <w:spacing w:line="276" w:lineRule="auto"/>
            </w:pPr>
          </w:p>
        </w:tc>
      </w:tr>
      <w:tr w:rsidR="00771F45" w:rsidTr="00964ADE" w14:paraId="5A5D5BCE" w14:textId="77777777">
        <w:trPr>
          <w:trHeight w:val="400"/>
        </w:trPr>
        <w:tc>
          <w:tcPr>
            <w:tcW w:w="1329" w:type="dxa"/>
            <w:vMerge/>
          </w:tcPr>
          <w:p w:rsidR="00771F45" w:rsidP="00964ADE" w:rsidRDefault="00771F45" w14:paraId="6883A035" w14:textId="77777777">
            <w:pPr>
              <w:widowControl w:val="0"/>
              <w:pBdr>
                <w:top w:val="nil"/>
                <w:left w:val="nil"/>
                <w:bottom w:val="nil"/>
                <w:right w:val="nil"/>
                <w:between w:val="nil"/>
              </w:pBdr>
              <w:spacing w:line="276" w:lineRule="auto"/>
            </w:pPr>
          </w:p>
        </w:tc>
        <w:tc>
          <w:tcPr>
            <w:tcW w:w="6782" w:type="dxa"/>
          </w:tcPr>
          <w:p w:rsidR="00771F45" w:rsidP="00964ADE" w:rsidRDefault="00771F45" w14:paraId="1CA601A6" w14:textId="77777777">
            <w:r>
              <w:t>Типовий варіант PR-програми. Напрями діяльності PR-мена в системі зовнішніх комунікацій. PR і внутрішньофірмові комунікації</w:t>
            </w:r>
          </w:p>
        </w:tc>
        <w:tc>
          <w:tcPr>
            <w:tcW w:w="1517" w:type="dxa"/>
            <w:vMerge/>
          </w:tcPr>
          <w:p w:rsidR="00771F45" w:rsidP="00964ADE" w:rsidRDefault="00771F45" w14:paraId="279A0277" w14:textId="77777777">
            <w:pPr>
              <w:widowControl w:val="0"/>
              <w:pBdr>
                <w:top w:val="nil"/>
                <w:left w:val="nil"/>
                <w:bottom w:val="nil"/>
                <w:right w:val="nil"/>
                <w:between w:val="nil"/>
              </w:pBdr>
              <w:spacing w:line="276" w:lineRule="auto"/>
            </w:pPr>
          </w:p>
        </w:tc>
      </w:tr>
      <w:tr w:rsidR="00771F45" w:rsidTr="00964ADE" w14:paraId="41E86C15" w14:textId="77777777">
        <w:trPr>
          <w:trHeight w:val="60"/>
        </w:trPr>
        <w:tc>
          <w:tcPr>
            <w:tcW w:w="1329" w:type="dxa"/>
          </w:tcPr>
          <w:p w:rsidR="00771F45" w:rsidP="00964ADE" w:rsidRDefault="00771F45" w14:paraId="4A97E01A" w14:textId="77777777"/>
        </w:tc>
        <w:tc>
          <w:tcPr>
            <w:tcW w:w="6782" w:type="dxa"/>
          </w:tcPr>
          <w:p w:rsidR="00771F45" w:rsidP="00964ADE" w:rsidRDefault="00771F45" w14:paraId="3F7D1F5C" w14:textId="77777777">
            <w:pPr>
              <w:jc w:val="center"/>
              <w:rPr>
                <w:b/>
              </w:rPr>
            </w:pPr>
            <w:r>
              <w:rPr>
                <w:b/>
                <w:color w:val="000000"/>
              </w:rPr>
              <w:t>ПРАКТИЧНІ ЗАНЯТТЯ</w:t>
            </w:r>
          </w:p>
        </w:tc>
        <w:tc>
          <w:tcPr>
            <w:tcW w:w="1517" w:type="dxa"/>
          </w:tcPr>
          <w:p w:rsidR="00771F45" w:rsidP="00964ADE" w:rsidRDefault="00771F45" w14:paraId="3E28E510" w14:textId="77777777">
            <w:pPr>
              <w:jc w:val="center"/>
              <w:rPr>
                <w:b/>
                <w:color w:val="000000"/>
              </w:rPr>
            </w:pPr>
            <w:r>
              <w:rPr>
                <w:b/>
                <w:color w:val="000000"/>
              </w:rPr>
              <w:t>45</w:t>
            </w:r>
          </w:p>
        </w:tc>
      </w:tr>
      <w:tr w:rsidR="00771F45" w:rsidTr="00964ADE" w14:paraId="5ADA156C" w14:textId="77777777">
        <w:trPr>
          <w:trHeight w:val="140"/>
        </w:trPr>
        <w:tc>
          <w:tcPr>
            <w:tcW w:w="1329" w:type="dxa"/>
          </w:tcPr>
          <w:p w:rsidR="00771F45" w:rsidP="00964ADE" w:rsidRDefault="00771F45" w14:paraId="0C87303B" w14:textId="77777777">
            <w:r>
              <w:t>ВР1.1-1</w:t>
            </w:r>
          </w:p>
          <w:p w:rsidR="00771F45" w:rsidP="00964ADE" w:rsidRDefault="00771F45" w14:paraId="39520FAA" w14:textId="77777777">
            <w:r>
              <w:t>ВР1.1-2</w:t>
            </w:r>
          </w:p>
          <w:p w:rsidR="00771F45" w:rsidP="00964ADE" w:rsidRDefault="00771F45" w14:paraId="1C2FCA7F" w14:textId="77777777">
            <w:r>
              <w:t>ВР1.1-3</w:t>
            </w:r>
          </w:p>
          <w:p w:rsidR="00771F45" w:rsidP="00964ADE" w:rsidRDefault="00771F45" w14:paraId="70782687" w14:textId="77777777">
            <w:r>
              <w:t>ВР1.5-1</w:t>
            </w:r>
          </w:p>
          <w:p w:rsidR="00771F45" w:rsidP="00964ADE" w:rsidRDefault="00771F45" w14:paraId="4C6AF251" w14:textId="77777777">
            <w:r>
              <w:t>ВР1.5-2</w:t>
            </w:r>
          </w:p>
          <w:p w:rsidR="00771F45" w:rsidP="00964ADE" w:rsidRDefault="00771F45" w14:paraId="3DDEEF35" w14:textId="77777777">
            <w:pPr>
              <w:rPr>
                <w:color w:val="000000"/>
              </w:rPr>
            </w:pPr>
            <w:r>
              <w:t>ВР1.5-3</w:t>
            </w:r>
          </w:p>
        </w:tc>
        <w:tc>
          <w:tcPr>
            <w:tcW w:w="6782" w:type="dxa"/>
          </w:tcPr>
          <w:p w:rsidR="00771F45" w:rsidP="00964ADE" w:rsidRDefault="00771F45" w14:paraId="2C8B9FAB" w14:textId="77777777">
            <w:pPr>
              <w:rPr>
                <w:b/>
                <w:color w:val="000000"/>
              </w:rPr>
            </w:pPr>
            <w:r>
              <w:rPr>
                <w:b/>
              </w:rPr>
              <w:t>1  </w:t>
            </w:r>
            <w:r>
              <w:t>Комплексна індивідуальна практична робота «</w:t>
            </w:r>
            <w:r>
              <w:rPr>
                <w:b/>
              </w:rPr>
              <w:t>Регулювання інформаційних потоків в організації»</w:t>
            </w:r>
          </w:p>
        </w:tc>
        <w:tc>
          <w:tcPr>
            <w:tcW w:w="1517" w:type="dxa"/>
          </w:tcPr>
          <w:p w:rsidR="00771F45" w:rsidP="00964ADE" w:rsidRDefault="00771F45" w14:paraId="03792DAE" w14:textId="77777777">
            <w:pPr>
              <w:jc w:val="center"/>
              <w:rPr>
                <w:color w:val="000000"/>
              </w:rPr>
            </w:pPr>
            <w:r>
              <w:rPr>
                <w:color w:val="000000"/>
              </w:rPr>
              <w:t>45</w:t>
            </w:r>
          </w:p>
        </w:tc>
      </w:tr>
      <w:tr w:rsidR="00771F45" w:rsidTr="00964ADE" w14:paraId="1F6A6E43" w14:textId="77777777">
        <w:trPr>
          <w:trHeight w:val="20"/>
        </w:trPr>
        <w:tc>
          <w:tcPr>
            <w:tcW w:w="8111" w:type="dxa"/>
            <w:gridSpan w:val="2"/>
          </w:tcPr>
          <w:p w:rsidR="00771F45" w:rsidP="00964ADE" w:rsidRDefault="00771F45" w14:paraId="7B74A653" w14:textId="77777777">
            <w:pPr>
              <w:jc w:val="right"/>
              <w:rPr>
                <w:b/>
                <w:color w:val="000000"/>
              </w:rPr>
            </w:pPr>
            <w:r>
              <w:rPr>
                <w:b/>
                <w:color w:val="000000"/>
              </w:rPr>
              <w:t>РАЗОМ</w:t>
            </w:r>
          </w:p>
        </w:tc>
        <w:tc>
          <w:tcPr>
            <w:tcW w:w="1517" w:type="dxa"/>
            <w:shd w:val="clear" w:color="auto" w:fill="FFFFFF"/>
          </w:tcPr>
          <w:p w:rsidR="00771F45" w:rsidP="00964ADE" w:rsidRDefault="00771F45" w14:paraId="451DB30A" w14:textId="77777777">
            <w:pPr>
              <w:jc w:val="center"/>
              <w:rPr>
                <w:b/>
                <w:color w:val="000000"/>
              </w:rPr>
            </w:pPr>
            <w:r>
              <w:rPr>
                <w:b/>
                <w:color w:val="000000"/>
              </w:rPr>
              <w:t>90</w:t>
            </w:r>
          </w:p>
        </w:tc>
      </w:tr>
    </w:tbl>
    <w:p w:rsidR="00771F45" w:rsidP="00771F45" w:rsidRDefault="00771F45" w14:paraId="5114BBD5" w14:textId="77777777">
      <w:pPr>
        <w:pBdr>
          <w:top w:val="nil"/>
          <w:left w:val="nil"/>
          <w:bottom w:val="nil"/>
          <w:right w:val="nil"/>
          <w:between w:val="nil"/>
        </w:pBdr>
        <w:tabs>
          <w:tab w:val="left" w:pos="7371"/>
        </w:tabs>
        <w:spacing w:before="360" w:after="120" w:line="252" w:lineRule="auto"/>
        <w:jc w:val="center"/>
        <w:rPr>
          <w:b/>
          <w:color w:val="000000"/>
          <w:sz w:val="28"/>
          <w:szCs w:val="28"/>
        </w:rPr>
      </w:pPr>
      <w:bookmarkStart w:name="_heading=h.4d34og8" w:colFirst="0" w:colLast="0" w:id="8"/>
      <w:bookmarkEnd w:id="8"/>
      <w:r>
        <w:rPr>
          <w:b/>
          <w:color w:val="000000"/>
          <w:sz w:val="28"/>
          <w:szCs w:val="28"/>
        </w:rPr>
        <w:t>6 ОЦІНЮВАННЯ РЕЗУЛЬТАТІВ НАВЧАННЯ</w:t>
      </w:r>
    </w:p>
    <w:p w:rsidR="00771F45" w:rsidP="00771F45" w:rsidRDefault="00771F45" w14:paraId="2376BCC3" w14:textId="77777777">
      <w:pPr>
        <w:widowControl w:val="0"/>
        <w:spacing w:before="120"/>
        <w:ind w:firstLine="567"/>
        <w:jc w:val="both"/>
        <w:rPr>
          <w:sz w:val="28"/>
          <w:szCs w:val="28"/>
        </w:rPr>
      </w:pPr>
      <w:r>
        <w:rPr>
          <w:sz w:val="28"/>
          <w:szCs w:val="28"/>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Pr>
          <w:sz w:val="28"/>
          <w:szCs w:val="28"/>
        </w:rPr>
        <w:lastRenderedPageBreak/>
        <w:t>про оцінювання результатів навчання здобувачів вищої освіти».</w:t>
      </w:r>
    </w:p>
    <w:p w:rsidR="00771F45" w:rsidP="00771F45" w:rsidRDefault="00771F45" w14:paraId="1D344B46" w14:textId="77777777">
      <w:pPr>
        <w:widowControl w:val="0"/>
        <w:pBdr>
          <w:top w:val="nil"/>
          <w:left w:val="nil"/>
          <w:bottom w:val="nil"/>
          <w:right w:val="nil"/>
          <w:between w:val="nil"/>
        </w:pBdr>
        <w:spacing w:after="120"/>
        <w:ind w:firstLine="567"/>
        <w:jc w:val="both"/>
        <w:rPr>
          <w:color w:val="000000"/>
          <w:sz w:val="28"/>
          <w:szCs w:val="28"/>
        </w:rPr>
      </w:pPr>
      <w:r>
        <w:rPr>
          <w:color w:val="000000"/>
          <w:sz w:val="28"/>
          <w:szCs w:val="28"/>
        </w:rPr>
        <w:t>Досягнутий рівень компетентностей відносно очікуваних, що ідентифікований під час контрольних заходів, відображає реальний результат навчання студента за дисципліною.</w:t>
      </w:r>
    </w:p>
    <w:p w:rsidR="00771F45" w:rsidP="00771F45" w:rsidRDefault="00771F45" w14:paraId="7A388C60" w14:textId="77777777">
      <w:pPr>
        <w:pBdr>
          <w:top w:val="nil"/>
          <w:left w:val="nil"/>
          <w:bottom w:val="nil"/>
          <w:right w:val="nil"/>
          <w:between w:val="nil"/>
        </w:pBdr>
        <w:tabs>
          <w:tab w:val="left" w:pos="7371"/>
        </w:tabs>
        <w:spacing w:before="240" w:after="120" w:line="252" w:lineRule="auto"/>
        <w:ind w:firstLine="567"/>
        <w:rPr>
          <w:b/>
          <w:color w:val="000000"/>
          <w:sz w:val="28"/>
          <w:szCs w:val="28"/>
        </w:rPr>
      </w:pPr>
      <w:bookmarkStart w:name="_heading=h.2s8eyo1" w:colFirst="0" w:colLast="0" w:id="9"/>
      <w:bookmarkEnd w:id="9"/>
      <w:r>
        <w:rPr>
          <w:b/>
          <w:color w:val="000000"/>
          <w:sz w:val="28"/>
          <w:szCs w:val="28"/>
        </w:rPr>
        <w:t>6.1 Шкали</w:t>
      </w:r>
    </w:p>
    <w:p w:rsidR="00771F45" w:rsidP="00771F45" w:rsidRDefault="00771F45" w14:paraId="666E37CF" w14:textId="77777777">
      <w:pPr>
        <w:tabs>
          <w:tab w:val="left" w:pos="180"/>
        </w:tabs>
        <w:spacing w:before="120" w:after="120" w:line="252" w:lineRule="auto"/>
        <w:ind w:firstLine="567"/>
        <w:jc w:val="both"/>
        <w:rPr>
          <w:sz w:val="28"/>
          <w:szCs w:val="28"/>
        </w:rPr>
      </w:pPr>
      <w:r>
        <w:rPr>
          <w:sz w:val="28"/>
          <w:szCs w:val="28"/>
        </w:rPr>
        <w:t xml:space="preserve">Оцінювання навчальних досягнень студентів НТУ «ДП» здійснюється за рейтинговою (100-бальною) та інституційною шкалами. Остання необхідна (за офіційною відсутністю національної шкали) для </w:t>
      </w:r>
      <w:r>
        <w:rPr>
          <w:sz w:val="28"/>
          <w:szCs w:val="28"/>
          <w:highlight w:val="white"/>
        </w:rPr>
        <w:t xml:space="preserve">конвертації (переведення) </w:t>
      </w:r>
      <w:r>
        <w:rPr>
          <w:sz w:val="28"/>
          <w:szCs w:val="28"/>
        </w:rPr>
        <w:t>оцінок мобільних студентів.</w:t>
      </w:r>
    </w:p>
    <w:p w:rsidR="00771F45" w:rsidP="00771F45" w:rsidRDefault="00771F45" w14:paraId="2D5FE0A2" w14:textId="77777777">
      <w:pPr>
        <w:tabs>
          <w:tab w:val="left" w:pos="180"/>
        </w:tabs>
        <w:spacing w:before="120" w:after="120" w:line="252" w:lineRule="auto"/>
        <w:jc w:val="center"/>
        <w:rPr>
          <w:b/>
          <w:i/>
        </w:rPr>
      </w:pPr>
      <w:r>
        <w:rPr>
          <w:b/>
          <w:i/>
        </w:rPr>
        <w:t>Шкали оцінювання навчальних досягнень студентів НТУ «ДП»</w:t>
      </w:r>
    </w:p>
    <w:tbl>
      <w:tblPr>
        <w:tblW w:w="5964" w:type="dxa"/>
        <w:jc w:val="center"/>
        <w:tblLayout w:type="fixed"/>
        <w:tblLook w:val="0000" w:firstRow="0" w:lastRow="0" w:firstColumn="0" w:lastColumn="0" w:noHBand="0" w:noVBand="0"/>
      </w:tblPr>
      <w:tblGrid>
        <w:gridCol w:w="2982"/>
        <w:gridCol w:w="2982"/>
      </w:tblGrid>
      <w:tr w:rsidR="00771F45" w:rsidTr="00964ADE" w14:paraId="6BDDDFA3" w14:textId="77777777">
        <w:trPr>
          <w:jc w:val="center"/>
        </w:trPr>
        <w:tc>
          <w:tcPr>
            <w:tcW w:w="2982" w:type="dxa"/>
            <w:tcBorders>
              <w:top w:val="single" w:color="000000" w:sz="4" w:space="0"/>
              <w:left w:val="single" w:color="000000" w:sz="4" w:space="0"/>
              <w:bottom w:val="single" w:color="000000" w:sz="4" w:space="0"/>
              <w:right w:val="single" w:color="000000" w:sz="4" w:space="0"/>
            </w:tcBorders>
            <w:vAlign w:val="center"/>
          </w:tcPr>
          <w:p w:rsidR="00771F45" w:rsidP="00964ADE" w:rsidRDefault="00771F45" w14:paraId="523977EC" w14:textId="77777777">
            <w:pPr>
              <w:jc w:val="center"/>
              <w:rPr>
                <w:b/>
              </w:rPr>
            </w:pPr>
            <w:r>
              <w:rPr>
                <w:b/>
              </w:rPr>
              <w:t>Рейтингова</w:t>
            </w:r>
          </w:p>
        </w:tc>
        <w:tc>
          <w:tcPr>
            <w:tcW w:w="2982" w:type="dxa"/>
            <w:tcBorders>
              <w:top w:val="single" w:color="000000" w:sz="4" w:space="0"/>
              <w:left w:val="single" w:color="000000" w:sz="4" w:space="0"/>
              <w:bottom w:val="single" w:color="000000" w:sz="4" w:space="0"/>
              <w:right w:val="single" w:color="000000" w:sz="4" w:space="0"/>
            </w:tcBorders>
            <w:tcMar>
              <w:left w:w="57" w:type="dxa"/>
            </w:tcMar>
            <w:vAlign w:val="center"/>
          </w:tcPr>
          <w:p w:rsidR="00771F45" w:rsidP="00964ADE" w:rsidRDefault="00771F45" w14:paraId="01BA871C" w14:textId="77777777">
            <w:pPr>
              <w:jc w:val="center"/>
              <w:rPr>
                <w:b/>
              </w:rPr>
            </w:pPr>
            <w:r>
              <w:rPr>
                <w:b/>
              </w:rPr>
              <w:t>Інституційна</w:t>
            </w:r>
          </w:p>
        </w:tc>
      </w:tr>
      <w:tr w:rsidR="00771F45" w:rsidTr="00964ADE" w14:paraId="0D1DF91D" w14:textId="77777777">
        <w:trPr>
          <w:jc w:val="center"/>
        </w:trPr>
        <w:tc>
          <w:tcPr>
            <w:tcW w:w="2982" w:type="dxa"/>
            <w:tcBorders>
              <w:top w:val="single" w:color="000000" w:sz="4" w:space="0"/>
              <w:left w:val="single" w:color="000000" w:sz="4" w:space="0"/>
              <w:bottom w:val="single" w:color="000000" w:sz="4" w:space="0"/>
              <w:right w:val="single" w:color="000000" w:sz="4" w:space="0"/>
            </w:tcBorders>
            <w:vAlign w:val="center"/>
          </w:tcPr>
          <w:p w:rsidR="00771F45" w:rsidP="00964ADE" w:rsidRDefault="00771F45" w14:paraId="39D95F56" w14:textId="77777777">
            <w:pPr>
              <w:jc w:val="center"/>
            </w:pPr>
            <w:r>
              <w:t>90…100</w:t>
            </w:r>
          </w:p>
        </w:tc>
        <w:tc>
          <w:tcPr>
            <w:tcW w:w="2982" w:type="dxa"/>
            <w:tcBorders>
              <w:top w:val="single" w:color="000000" w:sz="4" w:space="0"/>
              <w:left w:val="single" w:color="000000" w:sz="4" w:space="0"/>
              <w:bottom w:val="single" w:color="000000" w:sz="4" w:space="0"/>
              <w:right w:val="single" w:color="000000" w:sz="4" w:space="0"/>
            </w:tcBorders>
            <w:tcMar>
              <w:left w:w="57" w:type="dxa"/>
            </w:tcMar>
            <w:vAlign w:val="center"/>
          </w:tcPr>
          <w:p w:rsidR="00771F45" w:rsidP="00964ADE" w:rsidRDefault="00771F45" w14:paraId="632B3F08" w14:textId="77777777">
            <w:r>
              <w:t>відмінно / Excellent</w:t>
            </w:r>
          </w:p>
        </w:tc>
      </w:tr>
      <w:tr w:rsidR="00771F45" w:rsidTr="00964ADE" w14:paraId="25C04BAE" w14:textId="77777777">
        <w:trPr>
          <w:jc w:val="center"/>
        </w:trPr>
        <w:tc>
          <w:tcPr>
            <w:tcW w:w="2982" w:type="dxa"/>
            <w:tcBorders>
              <w:top w:val="single" w:color="000000" w:sz="4" w:space="0"/>
              <w:left w:val="single" w:color="000000" w:sz="4" w:space="0"/>
              <w:bottom w:val="single" w:color="000000" w:sz="4" w:space="0"/>
              <w:right w:val="single" w:color="000000" w:sz="4" w:space="0"/>
            </w:tcBorders>
            <w:vAlign w:val="center"/>
          </w:tcPr>
          <w:p w:rsidR="00771F45" w:rsidP="00964ADE" w:rsidRDefault="00771F45" w14:paraId="51EA93E4" w14:textId="77777777">
            <w:pPr>
              <w:jc w:val="center"/>
            </w:pPr>
            <w:r>
              <w:t>74…89</w:t>
            </w:r>
          </w:p>
        </w:tc>
        <w:tc>
          <w:tcPr>
            <w:tcW w:w="2982" w:type="dxa"/>
            <w:tcBorders>
              <w:top w:val="single" w:color="000000" w:sz="4" w:space="0"/>
              <w:left w:val="single" w:color="000000" w:sz="4" w:space="0"/>
              <w:bottom w:val="single" w:color="000000" w:sz="4" w:space="0"/>
              <w:right w:val="single" w:color="000000" w:sz="4" w:space="0"/>
            </w:tcBorders>
            <w:tcMar>
              <w:left w:w="57" w:type="dxa"/>
            </w:tcMar>
            <w:vAlign w:val="center"/>
          </w:tcPr>
          <w:p w:rsidR="00771F45" w:rsidP="00964ADE" w:rsidRDefault="00771F45" w14:paraId="2F38812C" w14:textId="77777777">
            <w:r>
              <w:t>добре / Good</w:t>
            </w:r>
          </w:p>
        </w:tc>
      </w:tr>
      <w:tr w:rsidR="00771F45" w:rsidTr="00964ADE" w14:paraId="21E77535" w14:textId="77777777">
        <w:trPr>
          <w:jc w:val="center"/>
        </w:trPr>
        <w:tc>
          <w:tcPr>
            <w:tcW w:w="2982" w:type="dxa"/>
            <w:tcBorders>
              <w:top w:val="single" w:color="000000" w:sz="4" w:space="0"/>
              <w:left w:val="single" w:color="000000" w:sz="4" w:space="0"/>
              <w:bottom w:val="single" w:color="000000" w:sz="4" w:space="0"/>
              <w:right w:val="single" w:color="000000" w:sz="4" w:space="0"/>
            </w:tcBorders>
            <w:vAlign w:val="center"/>
          </w:tcPr>
          <w:p w:rsidR="00771F45" w:rsidP="00964ADE" w:rsidRDefault="00771F45" w14:paraId="5D240BC1" w14:textId="77777777">
            <w:pPr>
              <w:jc w:val="center"/>
            </w:pPr>
            <w:r>
              <w:t>60…73</w:t>
            </w:r>
          </w:p>
        </w:tc>
        <w:tc>
          <w:tcPr>
            <w:tcW w:w="2982" w:type="dxa"/>
            <w:tcBorders>
              <w:top w:val="single" w:color="000000" w:sz="4" w:space="0"/>
              <w:left w:val="single" w:color="000000" w:sz="4" w:space="0"/>
              <w:bottom w:val="single" w:color="000000" w:sz="4" w:space="0"/>
              <w:right w:val="single" w:color="000000" w:sz="4" w:space="0"/>
            </w:tcBorders>
            <w:tcMar>
              <w:left w:w="57" w:type="dxa"/>
            </w:tcMar>
            <w:vAlign w:val="center"/>
          </w:tcPr>
          <w:p w:rsidR="00771F45" w:rsidP="00964ADE" w:rsidRDefault="00771F45" w14:paraId="4AE3D822" w14:textId="77777777">
            <w:r>
              <w:t>задовільно / Satisfactory</w:t>
            </w:r>
          </w:p>
        </w:tc>
      </w:tr>
      <w:tr w:rsidR="00771F45" w:rsidTr="00964ADE" w14:paraId="01DDA45E" w14:textId="77777777">
        <w:trPr>
          <w:jc w:val="center"/>
        </w:trPr>
        <w:tc>
          <w:tcPr>
            <w:tcW w:w="2982" w:type="dxa"/>
            <w:tcBorders>
              <w:top w:val="single" w:color="000000" w:sz="4" w:space="0"/>
              <w:left w:val="single" w:color="000000" w:sz="4" w:space="0"/>
              <w:bottom w:val="single" w:color="000000" w:sz="4" w:space="0"/>
              <w:right w:val="single" w:color="000000" w:sz="4" w:space="0"/>
            </w:tcBorders>
            <w:vAlign w:val="center"/>
          </w:tcPr>
          <w:p w:rsidR="00771F45" w:rsidP="00964ADE" w:rsidRDefault="00771F45" w14:paraId="47883876" w14:textId="77777777">
            <w:pPr>
              <w:jc w:val="center"/>
            </w:pPr>
            <w:r>
              <w:t>0…59</w:t>
            </w:r>
          </w:p>
        </w:tc>
        <w:tc>
          <w:tcPr>
            <w:tcW w:w="2982" w:type="dxa"/>
            <w:tcBorders>
              <w:top w:val="single" w:color="000000" w:sz="4" w:space="0"/>
              <w:left w:val="single" w:color="000000" w:sz="4" w:space="0"/>
              <w:bottom w:val="single" w:color="000000" w:sz="4" w:space="0"/>
              <w:right w:val="single" w:color="000000" w:sz="4" w:space="0"/>
            </w:tcBorders>
            <w:tcMar>
              <w:left w:w="57" w:type="dxa"/>
            </w:tcMar>
            <w:vAlign w:val="center"/>
          </w:tcPr>
          <w:p w:rsidR="00771F45" w:rsidP="00964ADE" w:rsidRDefault="00771F45" w14:paraId="4FEAE846" w14:textId="77777777">
            <w:r>
              <w:t>незадовільно / Fail</w:t>
            </w:r>
          </w:p>
        </w:tc>
      </w:tr>
    </w:tbl>
    <w:p w:rsidR="00771F45" w:rsidP="00771F45" w:rsidRDefault="00771F45" w14:paraId="2EF762F2" w14:textId="77777777">
      <w:pPr>
        <w:spacing w:before="240" w:line="264" w:lineRule="auto"/>
        <w:ind w:firstLine="567"/>
        <w:jc w:val="both"/>
        <w:rPr>
          <w:sz w:val="28"/>
          <w:szCs w:val="28"/>
        </w:rPr>
      </w:pPr>
      <w:r>
        <w:rPr>
          <w:sz w:val="28"/>
          <w:szCs w:val="28"/>
        </w:rPr>
        <w:t>Кредити навчальної дисципліни зараховується, якщо студент отримав підсумкову оцінку не менше 60-ти балів. Нижча оцінка вважається академічною заборгованістю, що підлягає ліквідації.</w:t>
      </w:r>
    </w:p>
    <w:p w:rsidR="00771F45" w:rsidP="00771F45" w:rsidRDefault="00771F45" w14:paraId="639BAB9D" w14:textId="77777777">
      <w:pPr>
        <w:pBdr>
          <w:top w:val="nil"/>
          <w:left w:val="nil"/>
          <w:bottom w:val="nil"/>
          <w:right w:val="nil"/>
          <w:between w:val="nil"/>
        </w:pBdr>
        <w:tabs>
          <w:tab w:val="left" w:pos="7371"/>
        </w:tabs>
        <w:spacing w:before="240" w:after="120" w:line="252" w:lineRule="auto"/>
        <w:ind w:firstLine="567"/>
        <w:rPr>
          <w:b/>
          <w:color w:val="000000"/>
          <w:sz w:val="28"/>
          <w:szCs w:val="28"/>
        </w:rPr>
      </w:pPr>
      <w:bookmarkStart w:name="_heading=h.17dp8vu" w:colFirst="0" w:colLast="0" w:id="10"/>
      <w:bookmarkEnd w:id="10"/>
      <w:r>
        <w:rPr>
          <w:b/>
          <w:color w:val="000000"/>
          <w:sz w:val="28"/>
          <w:szCs w:val="28"/>
        </w:rPr>
        <w:t>6.2 Засоби та процедури</w:t>
      </w:r>
    </w:p>
    <w:p w:rsidR="00771F45" w:rsidP="00771F45" w:rsidRDefault="00771F45" w14:paraId="6613A4BD" w14:textId="77777777">
      <w:pPr>
        <w:pBdr>
          <w:top w:val="nil"/>
          <w:left w:val="nil"/>
          <w:bottom w:val="nil"/>
          <w:right w:val="nil"/>
          <w:between w:val="nil"/>
        </w:pBdr>
        <w:spacing w:before="80"/>
        <w:ind w:firstLine="567"/>
        <w:jc w:val="both"/>
        <w:rPr>
          <w:color w:val="000000"/>
          <w:sz w:val="28"/>
          <w:szCs w:val="28"/>
        </w:rPr>
      </w:pPr>
      <w:r>
        <w:rPr>
          <w:color w:val="000000"/>
          <w:sz w:val="28"/>
          <w:szCs w:val="28"/>
        </w:rPr>
        <w:t>Зміст засобів діагностики спрямовано на контроль рівня сформованості знань, умінь, комунікації, автономності та відповідальності студента за вимогами НРК до 8-го кваліфікаційного рівня під час демонстрації регламентованих робочою програмою результатів навчання.</w:t>
      </w:r>
    </w:p>
    <w:p w:rsidR="00771F45" w:rsidP="00771F45" w:rsidRDefault="00771F45" w14:paraId="1AA3C66C" w14:textId="77777777">
      <w:pPr>
        <w:spacing w:before="120"/>
        <w:ind w:firstLine="567"/>
        <w:jc w:val="both"/>
        <w:rPr>
          <w:sz w:val="28"/>
          <w:szCs w:val="28"/>
        </w:rPr>
      </w:pPr>
      <w:r>
        <w:rPr>
          <w:sz w:val="28"/>
          <w:szCs w:val="28"/>
        </w:rPr>
        <w:t>Студент на контрольних заходах має виконувати завдання, орієнтовані виключно на демонстрацію дисциплінарних результатів навчання (розділ 2).</w:t>
      </w:r>
    </w:p>
    <w:p w:rsidR="00771F45" w:rsidP="00771F45" w:rsidRDefault="00771F45" w14:paraId="17FFD5F5" w14:textId="77777777">
      <w:pPr>
        <w:widowControl w:val="0"/>
        <w:spacing w:before="120"/>
        <w:ind w:firstLine="567"/>
        <w:jc w:val="both"/>
        <w:rPr>
          <w:sz w:val="28"/>
          <w:szCs w:val="28"/>
        </w:rPr>
      </w:pPr>
      <w:r>
        <w:rPr>
          <w:sz w:val="28"/>
          <w:szCs w:val="28"/>
        </w:rPr>
        <w:t>Засоби діагностики, що надаються студентам на контрольних заходах у вигляді завдань для поточного та підсумкового контролю, формуються шляхом конкретизації вихідних даних та способу демонстрації дисциплінарних результатів навчання.</w:t>
      </w:r>
    </w:p>
    <w:p w:rsidR="00771F45" w:rsidP="00771F45" w:rsidRDefault="00771F45" w14:paraId="4CBFDEBC" w14:textId="77777777">
      <w:pPr>
        <w:widowControl w:val="0"/>
        <w:spacing w:before="120"/>
        <w:ind w:firstLine="567"/>
        <w:jc w:val="both"/>
        <w:rPr>
          <w:sz w:val="28"/>
          <w:szCs w:val="28"/>
        </w:rPr>
      </w:pPr>
      <w:r>
        <w:rPr>
          <w:sz w:val="28"/>
          <w:szCs w:val="28"/>
        </w:rPr>
        <w:t xml:space="preserve">Засоби діагностики (контрольні завдання) для поточного та підсумкового контролю дисципліни затверджуються кафедрою. </w:t>
      </w:r>
    </w:p>
    <w:p w:rsidR="00771F45" w:rsidP="00771F45" w:rsidRDefault="00771F45" w14:paraId="77D0BE1E" w14:textId="77777777">
      <w:pPr>
        <w:widowControl w:val="0"/>
        <w:spacing w:before="120"/>
        <w:ind w:firstLine="567"/>
        <w:jc w:val="both"/>
        <w:rPr>
          <w:sz w:val="28"/>
          <w:szCs w:val="28"/>
        </w:rPr>
      </w:pPr>
      <w:r>
        <w:rPr>
          <w:sz w:val="28"/>
          <w:szCs w:val="28"/>
        </w:rPr>
        <w:t xml:space="preserve">Види засобів діагностики та процедур оцінювання для поточного та підсумкового контролю дисципліни подано нижче. </w:t>
      </w:r>
    </w:p>
    <w:p w:rsidR="00771F45" w:rsidP="00771F45" w:rsidRDefault="00771F45" w14:paraId="1E1A6D5A" w14:textId="77777777">
      <w:pPr>
        <w:widowControl w:val="0"/>
        <w:spacing w:before="120" w:after="240"/>
        <w:jc w:val="center"/>
        <w:rPr>
          <w:b/>
        </w:rPr>
      </w:pPr>
      <w:r>
        <w:rPr>
          <w:b/>
          <w:i/>
        </w:rPr>
        <w:t>Засоби діагностики та процедури оцінювання</w:t>
      </w:r>
    </w:p>
    <w:tbl>
      <w:tblPr>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46"/>
        <w:gridCol w:w="1856"/>
        <w:gridCol w:w="2105"/>
        <w:gridCol w:w="1606"/>
        <w:gridCol w:w="2815"/>
      </w:tblGrid>
      <w:tr w:rsidR="00771F45" w:rsidTr="00964ADE" w14:paraId="5829A8C3" w14:textId="77777777">
        <w:trPr>
          <w:jc w:val="center"/>
        </w:trPr>
        <w:tc>
          <w:tcPr>
            <w:tcW w:w="5207" w:type="dxa"/>
            <w:gridSpan w:val="3"/>
            <w:vAlign w:val="center"/>
          </w:tcPr>
          <w:p w:rsidR="00771F45" w:rsidP="00964ADE" w:rsidRDefault="00771F45" w14:paraId="76E1D143" w14:textId="77777777">
            <w:pPr>
              <w:jc w:val="center"/>
              <w:rPr>
                <w:b/>
              </w:rPr>
            </w:pPr>
            <w:r>
              <w:rPr>
                <w:b/>
              </w:rPr>
              <w:t>ПОТОЧНИЙ КОНТРОЛЬ</w:t>
            </w:r>
          </w:p>
        </w:tc>
        <w:tc>
          <w:tcPr>
            <w:tcW w:w="4421" w:type="dxa"/>
            <w:gridSpan w:val="2"/>
          </w:tcPr>
          <w:p w:rsidR="00771F45" w:rsidP="00964ADE" w:rsidRDefault="00771F45" w14:paraId="5025E0B0" w14:textId="77777777">
            <w:pPr>
              <w:jc w:val="center"/>
              <w:rPr>
                <w:b/>
              </w:rPr>
            </w:pPr>
            <w:r>
              <w:rPr>
                <w:b/>
              </w:rPr>
              <w:t>ПІДСУМКОВИЙ КОНТРОЛЬ</w:t>
            </w:r>
          </w:p>
        </w:tc>
      </w:tr>
      <w:tr w:rsidR="00771F45" w:rsidTr="00964ADE" w14:paraId="356DDB92" w14:textId="77777777">
        <w:trPr>
          <w:jc w:val="center"/>
        </w:trPr>
        <w:tc>
          <w:tcPr>
            <w:tcW w:w="1246" w:type="dxa"/>
            <w:vAlign w:val="center"/>
          </w:tcPr>
          <w:p w:rsidR="00771F45" w:rsidP="00964ADE" w:rsidRDefault="00771F45" w14:paraId="513C1F19" w14:textId="77777777">
            <w:pPr>
              <w:ind w:left="60"/>
              <w:jc w:val="center"/>
              <w:rPr>
                <w:b/>
              </w:rPr>
            </w:pPr>
            <w:r>
              <w:rPr>
                <w:b/>
              </w:rPr>
              <w:t>навчальне заняття</w:t>
            </w:r>
          </w:p>
        </w:tc>
        <w:tc>
          <w:tcPr>
            <w:tcW w:w="1856" w:type="dxa"/>
            <w:tcMar>
              <w:left w:w="57" w:type="dxa"/>
            </w:tcMar>
            <w:vAlign w:val="center"/>
          </w:tcPr>
          <w:p w:rsidR="00771F45" w:rsidP="00964ADE" w:rsidRDefault="00771F45" w14:paraId="0A81EF42" w14:textId="77777777">
            <w:pPr>
              <w:jc w:val="center"/>
              <w:rPr>
                <w:b/>
              </w:rPr>
            </w:pPr>
            <w:r>
              <w:rPr>
                <w:b/>
              </w:rPr>
              <w:t>засоби діагностики</w:t>
            </w:r>
          </w:p>
        </w:tc>
        <w:tc>
          <w:tcPr>
            <w:tcW w:w="2105" w:type="dxa"/>
            <w:vAlign w:val="center"/>
          </w:tcPr>
          <w:p w:rsidR="00771F45" w:rsidP="00964ADE" w:rsidRDefault="00771F45" w14:paraId="35C45D0B" w14:textId="77777777">
            <w:pPr>
              <w:jc w:val="center"/>
              <w:rPr>
                <w:b/>
              </w:rPr>
            </w:pPr>
            <w:r>
              <w:rPr>
                <w:b/>
              </w:rPr>
              <w:t>процедури</w:t>
            </w:r>
          </w:p>
        </w:tc>
        <w:tc>
          <w:tcPr>
            <w:tcW w:w="1606" w:type="dxa"/>
            <w:vAlign w:val="center"/>
          </w:tcPr>
          <w:p w:rsidR="00771F45" w:rsidP="00964ADE" w:rsidRDefault="00771F45" w14:paraId="49322CF6" w14:textId="77777777">
            <w:pPr>
              <w:jc w:val="center"/>
              <w:rPr>
                <w:b/>
              </w:rPr>
            </w:pPr>
            <w:r>
              <w:rPr>
                <w:b/>
              </w:rPr>
              <w:t>засоби діагностики</w:t>
            </w:r>
          </w:p>
        </w:tc>
        <w:tc>
          <w:tcPr>
            <w:tcW w:w="2815" w:type="dxa"/>
            <w:vAlign w:val="center"/>
          </w:tcPr>
          <w:p w:rsidR="00771F45" w:rsidP="00964ADE" w:rsidRDefault="00771F45" w14:paraId="24F3BB86" w14:textId="77777777">
            <w:pPr>
              <w:jc w:val="center"/>
              <w:rPr>
                <w:b/>
              </w:rPr>
            </w:pPr>
            <w:r>
              <w:rPr>
                <w:b/>
              </w:rPr>
              <w:t>процедури</w:t>
            </w:r>
          </w:p>
        </w:tc>
      </w:tr>
      <w:tr w:rsidR="00771F45" w:rsidTr="00964ADE" w14:paraId="472AA8C6" w14:textId="77777777">
        <w:trPr>
          <w:jc w:val="center"/>
        </w:trPr>
        <w:tc>
          <w:tcPr>
            <w:tcW w:w="1246" w:type="dxa"/>
          </w:tcPr>
          <w:p w:rsidR="00771F45" w:rsidP="00964ADE" w:rsidRDefault="00771F45" w14:paraId="528D4C5A" w14:textId="77777777">
            <w:pPr>
              <w:ind w:left="60"/>
              <w:rPr>
                <w:b/>
              </w:rPr>
            </w:pPr>
            <w:r>
              <w:t>лекції</w:t>
            </w:r>
          </w:p>
        </w:tc>
        <w:tc>
          <w:tcPr>
            <w:tcW w:w="1856" w:type="dxa"/>
            <w:tcMar>
              <w:left w:w="57" w:type="dxa"/>
            </w:tcMar>
          </w:tcPr>
          <w:p w:rsidR="00771F45" w:rsidP="00964ADE" w:rsidRDefault="00771F45" w14:paraId="11B6EA25" w14:textId="77777777">
            <w:pPr>
              <w:rPr>
                <w:b/>
              </w:rPr>
            </w:pPr>
            <w:r>
              <w:t xml:space="preserve">контрольні </w:t>
            </w:r>
            <w:r>
              <w:lastRenderedPageBreak/>
              <w:t>завдання за кожною темою</w:t>
            </w:r>
          </w:p>
        </w:tc>
        <w:tc>
          <w:tcPr>
            <w:tcW w:w="2105" w:type="dxa"/>
          </w:tcPr>
          <w:p w:rsidR="00771F45" w:rsidP="00964ADE" w:rsidRDefault="00771F45" w14:paraId="314151ED" w14:textId="77777777">
            <w:pPr>
              <w:ind w:left="48"/>
            </w:pPr>
            <w:r>
              <w:lastRenderedPageBreak/>
              <w:t xml:space="preserve">виконання </w:t>
            </w:r>
            <w:r>
              <w:lastRenderedPageBreak/>
              <w:t>завдання під час лекцій</w:t>
            </w:r>
          </w:p>
        </w:tc>
        <w:tc>
          <w:tcPr>
            <w:tcW w:w="1606" w:type="dxa"/>
            <w:vMerge w:val="restart"/>
          </w:tcPr>
          <w:p w:rsidR="00771F45" w:rsidP="00964ADE" w:rsidRDefault="00771F45" w14:paraId="31F0CBB0" w14:textId="77777777">
            <w:pPr>
              <w:ind w:left="48"/>
            </w:pPr>
          </w:p>
          <w:p w:rsidR="00771F45" w:rsidP="00964ADE" w:rsidRDefault="00771F45" w14:paraId="7DC2E990" w14:textId="77777777">
            <w:pPr>
              <w:ind w:left="48"/>
            </w:pPr>
          </w:p>
          <w:p w:rsidR="00771F45" w:rsidP="00964ADE" w:rsidRDefault="00771F45" w14:paraId="39873638" w14:textId="77777777">
            <w:pPr>
              <w:ind w:left="48"/>
            </w:pPr>
          </w:p>
          <w:p w:rsidR="00771F45" w:rsidP="00964ADE" w:rsidRDefault="00771F45" w14:paraId="1337D465" w14:textId="77777777">
            <w:pPr>
              <w:ind w:left="48"/>
            </w:pPr>
          </w:p>
          <w:p w:rsidR="00771F45" w:rsidP="00964ADE" w:rsidRDefault="00771F45" w14:paraId="5FDBD632" w14:textId="77777777">
            <w:pPr>
              <w:ind w:left="48"/>
            </w:pPr>
          </w:p>
          <w:p w:rsidR="00771F45" w:rsidP="00964ADE" w:rsidRDefault="00771F45" w14:paraId="0FB51C27" w14:textId="77777777">
            <w:pPr>
              <w:ind w:left="48"/>
            </w:pPr>
            <w:r>
              <w:t>комплексна контрольна робота (ККР)</w:t>
            </w:r>
          </w:p>
        </w:tc>
        <w:tc>
          <w:tcPr>
            <w:tcW w:w="2815" w:type="dxa"/>
            <w:vMerge w:val="restart"/>
          </w:tcPr>
          <w:p w:rsidR="00771F45" w:rsidP="00964ADE" w:rsidRDefault="00771F45" w14:paraId="3205AB6E" w14:textId="77777777">
            <w:pPr>
              <w:ind w:left="45"/>
              <w:rPr>
                <w:color w:val="000000"/>
              </w:rPr>
            </w:pPr>
            <w:r>
              <w:rPr>
                <w:color w:val="000000"/>
              </w:rPr>
              <w:lastRenderedPageBreak/>
              <w:t xml:space="preserve">визначення </w:t>
            </w:r>
            <w:r>
              <w:rPr>
                <w:color w:val="000000"/>
              </w:rPr>
              <w:lastRenderedPageBreak/>
              <w:t>середньозваженого результату поточних контролів;</w:t>
            </w:r>
          </w:p>
          <w:p w:rsidR="00771F45" w:rsidP="00964ADE" w:rsidRDefault="00771F45" w14:paraId="1E8E7BB2" w14:textId="77777777">
            <w:pPr>
              <w:ind w:left="45"/>
              <w:rPr>
                <w:color w:val="000000"/>
              </w:rPr>
            </w:pPr>
          </w:p>
          <w:p w:rsidR="00771F45" w:rsidP="00964ADE" w:rsidRDefault="00771F45" w14:paraId="5B2C223F" w14:textId="77777777">
            <w:pPr>
              <w:ind w:left="48"/>
            </w:pPr>
            <w:r>
              <w:t>виконання ККР під час екзамену за бажанням студента</w:t>
            </w:r>
          </w:p>
        </w:tc>
      </w:tr>
      <w:tr w:rsidR="00771F45" w:rsidTr="00964ADE" w14:paraId="64639A88" w14:textId="77777777">
        <w:trPr>
          <w:jc w:val="center"/>
        </w:trPr>
        <w:tc>
          <w:tcPr>
            <w:tcW w:w="1246" w:type="dxa"/>
            <w:vMerge w:val="restart"/>
          </w:tcPr>
          <w:p w:rsidR="00771F45" w:rsidP="00964ADE" w:rsidRDefault="00771F45" w14:paraId="4A997E42" w14:textId="77777777">
            <w:pPr>
              <w:ind w:left="60"/>
              <w:rPr>
                <w:b/>
              </w:rPr>
            </w:pPr>
            <w:r>
              <w:lastRenderedPageBreak/>
              <w:t>практичні</w:t>
            </w:r>
          </w:p>
        </w:tc>
        <w:tc>
          <w:tcPr>
            <w:tcW w:w="1856" w:type="dxa"/>
            <w:tcMar>
              <w:left w:w="57" w:type="dxa"/>
            </w:tcMar>
          </w:tcPr>
          <w:p w:rsidR="00771F45" w:rsidP="00964ADE" w:rsidRDefault="00771F45" w14:paraId="7D8D8B01" w14:textId="77777777">
            <w:pPr>
              <w:rPr>
                <w:b/>
              </w:rPr>
            </w:pPr>
            <w:r>
              <w:t>контрольні завдання за кожною темою</w:t>
            </w:r>
          </w:p>
        </w:tc>
        <w:tc>
          <w:tcPr>
            <w:tcW w:w="2105" w:type="dxa"/>
          </w:tcPr>
          <w:p w:rsidR="00771F45" w:rsidP="00964ADE" w:rsidRDefault="00771F45" w14:paraId="3A1AAE2F" w14:textId="77777777">
            <w:pPr>
              <w:ind w:left="48"/>
            </w:pPr>
            <w:r>
              <w:t>виконання завдань під час практичних занять</w:t>
            </w:r>
          </w:p>
        </w:tc>
        <w:tc>
          <w:tcPr>
            <w:tcW w:w="1606" w:type="dxa"/>
            <w:vMerge/>
          </w:tcPr>
          <w:p w:rsidR="00771F45" w:rsidP="00964ADE" w:rsidRDefault="00771F45" w14:paraId="2C990EA0" w14:textId="77777777">
            <w:pPr>
              <w:widowControl w:val="0"/>
              <w:pBdr>
                <w:top w:val="nil"/>
                <w:left w:val="nil"/>
                <w:bottom w:val="nil"/>
                <w:right w:val="nil"/>
                <w:between w:val="nil"/>
              </w:pBdr>
              <w:spacing w:line="276" w:lineRule="auto"/>
            </w:pPr>
          </w:p>
        </w:tc>
        <w:tc>
          <w:tcPr>
            <w:tcW w:w="2815" w:type="dxa"/>
            <w:vMerge/>
          </w:tcPr>
          <w:p w:rsidR="00771F45" w:rsidP="00964ADE" w:rsidRDefault="00771F45" w14:paraId="06D2E9E5" w14:textId="77777777">
            <w:pPr>
              <w:widowControl w:val="0"/>
              <w:pBdr>
                <w:top w:val="nil"/>
                <w:left w:val="nil"/>
                <w:bottom w:val="nil"/>
                <w:right w:val="nil"/>
                <w:between w:val="nil"/>
              </w:pBdr>
              <w:spacing w:line="276" w:lineRule="auto"/>
            </w:pPr>
          </w:p>
        </w:tc>
      </w:tr>
      <w:tr w:rsidR="00771F45" w:rsidTr="00964ADE" w14:paraId="3EE0EABF" w14:textId="77777777">
        <w:trPr>
          <w:jc w:val="center"/>
        </w:trPr>
        <w:tc>
          <w:tcPr>
            <w:tcW w:w="1246" w:type="dxa"/>
            <w:vMerge/>
          </w:tcPr>
          <w:p w:rsidR="00771F45" w:rsidP="00964ADE" w:rsidRDefault="00771F45" w14:paraId="5C2C30EA" w14:textId="77777777">
            <w:pPr>
              <w:widowControl w:val="0"/>
              <w:pBdr>
                <w:top w:val="nil"/>
                <w:left w:val="nil"/>
                <w:bottom w:val="nil"/>
                <w:right w:val="nil"/>
                <w:between w:val="nil"/>
              </w:pBdr>
              <w:spacing w:line="276" w:lineRule="auto"/>
            </w:pPr>
          </w:p>
        </w:tc>
        <w:tc>
          <w:tcPr>
            <w:tcW w:w="1856" w:type="dxa"/>
            <w:tcMar>
              <w:left w:w="57" w:type="dxa"/>
            </w:tcMar>
          </w:tcPr>
          <w:p w:rsidR="00771F45" w:rsidP="00964ADE" w:rsidRDefault="00771F45" w14:paraId="265D7539" w14:textId="77777777">
            <w:pPr>
              <w:rPr>
                <w:b/>
              </w:rPr>
            </w:pPr>
            <w:r>
              <w:t>або індивідуальне завдання</w:t>
            </w:r>
          </w:p>
        </w:tc>
        <w:tc>
          <w:tcPr>
            <w:tcW w:w="2105" w:type="dxa"/>
          </w:tcPr>
          <w:p w:rsidR="00771F45" w:rsidP="00964ADE" w:rsidRDefault="00771F45" w14:paraId="6A66DAFB" w14:textId="77777777">
            <w:pPr>
              <w:ind w:left="48"/>
            </w:pPr>
            <w:r>
              <w:t>виконання завдань під час самостійної роботи</w:t>
            </w:r>
          </w:p>
        </w:tc>
        <w:tc>
          <w:tcPr>
            <w:tcW w:w="1606" w:type="dxa"/>
            <w:vMerge/>
          </w:tcPr>
          <w:p w:rsidR="00771F45" w:rsidP="00964ADE" w:rsidRDefault="00771F45" w14:paraId="06EBAFC5" w14:textId="77777777">
            <w:pPr>
              <w:widowControl w:val="0"/>
              <w:pBdr>
                <w:top w:val="nil"/>
                <w:left w:val="nil"/>
                <w:bottom w:val="nil"/>
                <w:right w:val="nil"/>
                <w:between w:val="nil"/>
              </w:pBdr>
              <w:spacing w:line="276" w:lineRule="auto"/>
            </w:pPr>
          </w:p>
        </w:tc>
        <w:tc>
          <w:tcPr>
            <w:tcW w:w="2815" w:type="dxa"/>
            <w:vMerge/>
          </w:tcPr>
          <w:p w:rsidR="00771F45" w:rsidP="00964ADE" w:rsidRDefault="00771F45" w14:paraId="1AC2D137" w14:textId="77777777">
            <w:pPr>
              <w:widowControl w:val="0"/>
              <w:pBdr>
                <w:top w:val="nil"/>
                <w:left w:val="nil"/>
                <w:bottom w:val="nil"/>
                <w:right w:val="nil"/>
                <w:between w:val="nil"/>
              </w:pBdr>
              <w:spacing w:line="276" w:lineRule="auto"/>
            </w:pPr>
          </w:p>
        </w:tc>
      </w:tr>
    </w:tbl>
    <w:p w:rsidR="00771F45" w:rsidP="00771F45" w:rsidRDefault="00771F45" w14:paraId="559A6AF7" w14:textId="77777777">
      <w:pPr>
        <w:spacing w:before="120" w:after="120"/>
        <w:ind w:firstLine="567"/>
        <w:jc w:val="both"/>
        <w:rPr>
          <w:color w:val="000000"/>
          <w:sz w:val="28"/>
          <w:szCs w:val="28"/>
        </w:rPr>
      </w:pPr>
      <w:bookmarkStart w:name="_heading=h.3rdcrjn" w:colFirst="0" w:colLast="0" w:id="11"/>
      <w:bookmarkEnd w:id="11"/>
      <w:r>
        <w:rPr>
          <w:color w:val="000000"/>
          <w:sz w:val="28"/>
          <w:szCs w:val="28"/>
        </w:rPr>
        <w:t>Під час поточного контролю лекційні заняття оцінюються шляхом визначення якості виконання контрольних конкретизованих завдань. Практичні заняття оцінюються якістю виконання контрольного або індивідуального завдання.</w:t>
      </w:r>
    </w:p>
    <w:p w:rsidR="00771F45" w:rsidP="00771F45" w:rsidRDefault="00771F45" w14:paraId="20066DCF" w14:textId="77777777">
      <w:pPr>
        <w:widowControl w:val="0"/>
        <w:spacing w:before="120" w:after="120"/>
        <w:ind w:firstLine="567"/>
        <w:jc w:val="both"/>
        <w:rPr>
          <w:color w:val="000000"/>
          <w:sz w:val="28"/>
          <w:szCs w:val="28"/>
        </w:rPr>
      </w:pPr>
      <w:r>
        <w:rPr>
          <w:color w:val="000000"/>
          <w:sz w:val="28"/>
          <w:szCs w:val="28"/>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w:rsidR="00771F45" w:rsidP="00771F45" w:rsidRDefault="00771F45" w14:paraId="31AF5D24" w14:textId="77777777">
      <w:pPr>
        <w:spacing w:before="120" w:after="120"/>
        <w:ind w:firstLine="567"/>
        <w:jc w:val="both"/>
        <w:rPr>
          <w:color w:val="000000"/>
          <w:sz w:val="28"/>
          <w:szCs w:val="28"/>
        </w:rPr>
      </w:pPr>
      <w:bookmarkStart w:name="_heading=h.26in1rg" w:colFirst="0" w:colLast="0" w:id="12"/>
      <w:bookmarkEnd w:id="12"/>
      <w:r>
        <w:rPr>
          <w:color w:val="000000"/>
          <w:sz w:val="28"/>
          <w:szCs w:val="28"/>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p w:rsidR="00771F45" w:rsidP="00771F45" w:rsidRDefault="00771F45" w14:paraId="2F94F7BC" w14:textId="77777777">
      <w:pPr>
        <w:spacing w:before="120" w:after="120"/>
        <w:ind w:firstLine="567"/>
        <w:jc w:val="both"/>
        <w:rPr>
          <w:color w:val="000000"/>
          <w:sz w:val="28"/>
          <w:szCs w:val="28"/>
        </w:rPr>
      </w:pPr>
      <w:r>
        <w:rPr>
          <w:color w:val="000000"/>
          <w:sz w:val="28"/>
          <w:szCs w:val="28"/>
        </w:rPr>
        <w:t>Незалежно від результатів поточного контролю кожен студент під час екзамену має право виконувати ККР, яка містить завдання, що охоплюють ключові дисциплінарні результати навчання.</w:t>
      </w:r>
    </w:p>
    <w:p w:rsidR="00771F45" w:rsidP="00771F45" w:rsidRDefault="00771F45" w14:paraId="00F0AFFB" w14:textId="77777777">
      <w:pPr>
        <w:spacing w:before="120" w:after="120"/>
        <w:ind w:firstLine="567"/>
        <w:jc w:val="both"/>
        <w:rPr>
          <w:color w:val="000000"/>
          <w:sz w:val="28"/>
          <w:szCs w:val="28"/>
        </w:rPr>
      </w:pPr>
      <w:r>
        <w:rPr>
          <w:sz w:val="28"/>
          <w:szCs w:val="28"/>
        </w:rPr>
        <w:t xml:space="preserve">Кількість конкретизованих завдань ККР повинна відповідати відведеному часу </w:t>
      </w:r>
      <w:r>
        <w:rPr>
          <w:color w:val="000000"/>
          <w:sz w:val="28"/>
          <w:szCs w:val="28"/>
        </w:rPr>
        <w:t>на виконання. Кількість варіантів ККР має забезпечити індивідуалізацію завдання.</w:t>
      </w:r>
    </w:p>
    <w:p w:rsidR="00771F45" w:rsidP="00771F45" w:rsidRDefault="00771F45" w14:paraId="2C9BEB01" w14:textId="77777777">
      <w:pPr>
        <w:spacing w:before="120" w:after="120"/>
        <w:ind w:firstLine="567"/>
        <w:jc w:val="both"/>
        <w:rPr>
          <w:color w:val="000000"/>
          <w:sz w:val="28"/>
          <w:szCs w:val="28"/>
        </w:rPr>
      </w:pPr>
      <w:r>
        <w:rPr>
          <w:color w:val="000000"/>
          <w:sz w:val="28"/>
          <w:szCs w:val="28"/>
        </w:rPr>
        <w:t>Значення оцінки за виконання ККР визначається середньою оцінкою складових (конкретизованих завдань) і є остаточним.</w:t>
      </w:r>
    </w:p>
    <w:p w:rsidR="00771F45" w:rsidP="00771F45" w:rsidRDefault="00771F45" w14:paraId="74934F64" w14:textId="77777777">
      <w:pPr>
        <w:spacing w:before="120"/>
        <w:ind w:firstLine="567"/>
        <w:jc w:val="both"/>
        <w:rPr>
          <w:color w:val="000000"/>
          <w:sz w:val="28"/>
          <w:szCs w:val="28"/>
        </w:rPr>
      </w:pPr>
      <w:r>
        <w:rPr>
          <w:color w:val="000000"/>
          <w:sz w:val="28"/>
          <w:szCs w:val="28"/>
        </w:rPr>
        <w:t>Інтегральне значення оцінки виконання ККР може визначатися з урахуванням вагових коефіцієнтів, що встановлюється кафедрою для кожного дескриптора НРК.</w:t>
      </w:r>
    </w:p>
    <w:p w:rsidR="00771F45" w:rsidP="00771F45" w:rsidRDefault="00771F45" w14:paraId="5259A65A" w14:textId="77777777">
      <w:pPr>
        <w:pBdr>
          <w:top w:val="nil"/>
          <w:left w:val="nil"/>
          <w:bottom w:val="nil"/>
          <w:right w:val="nil"/>
          <w:between w:val="nil"/>
        </w:pBdr>
        <w:tabs>
          <w:tab w:val="left" w:pos="7371"/>
        </w:tabs>
        <w:spacing w:before="360" w:after="120" w:line="252" w:lineRule="auto"/>
        <w:ind w:firstLine="567"/>
        <w:rPr>
          <w:b/>
          <w:color w:val="000000"/>
          <w:sz w:val="28"/>
          <w:szCs w:val="28"/>
        </w:rPr>
      </w:pPr>
      <w:bookmarkStart w:name="_heading=h.lnxbz9" w:colFirst="0" w:colLast="0" w:id="13"/>
      <w:bookmarkEnd w:id="13"/>
      <w:r>
        <w:rPr>
          <w:b/>
          <w:color w:val="000000"/>
          <w:sz w:val="28"/>
          <w:szCs w:val="28"/>
        </w:rPr>
        <w:t>6.3 Критерії</w:t>
      </w:r>
    </w:p>
    <w:p w:rsidR="00771F45" w:rsidP="00771F45" w:rsidRDefault="00771F45" w14:paraId="544FA608" w14:textId="77777777">
      <w:pPr>
        <w:pBdr>
          <w:top w:val="nil"/>
          <w:left w:val="nil"/>
          <w:bottom w:val="nil"/>
          <w:right w:val="nil"/>
          <w:between w:val="nil"/>
        </w:pBdr>
        <w:spacing w:before="80"/>
        <w:ind w:firstLine="567"/>
        <w:jc w:val="both"/>
        <w:rPr>
          <w:color w:val="000000"/>
          <w:sz w:val="28"/>
          <w:szCs w:val="28"/>
        </w:rPr>
      </w:pPr>
      <w:r>
        <w:rPr>
          <w:color w:val="000000"/>
          <w:sz w:val="28"/>
          <w:szCs w:val="28"/>
        </w:rPr>
        <w:t>Реальні результати навчання студента ідентифікуються та вимірюються відносно очікуваних під час контрольних заходів за допомогою критеріїв, що описують дії студента для демонстрації досягнення результатів навчання.</w:t>
      </w:r>
    </w:p>
    <w:p w:rsidR="00771F45" w:rsidP="00771F45" w:rsidRDefault="00771F45" w14:paraId="0EA16ADC" w14:textId="77777777">
      <w:pPr>
        <w:pBdr>
          <w:top w:val="nil"/>
          <w:left w:val="nil"/>
          <w:bottom w:val="nil"/>
          <w:right w:val="nil"/>
          <w:between w:val="nil"/>
        </w:pBdr>
        <w:shd w:val="clear" w:color="auto" w:fill="FFFFFF"/>
        <w:spacing w:before="120"/>
        <w:ind w:firstLine="567"/>
        <w:jc w:val="both"/>
        <w:rPr>
          <w:color w:val="000000"/>
          <w:sz w:val="28"/>
          <w:szCs w:val="28"/>
        </w:rPr>
      </w:pPr>
      <w:r>
        <w:rPr>
          <w:color w:val="000000"/>
          <w:sz w:val="28"/>
          <w:szCs w:val="28"/>
        </w:rPr>
        <w:t>Для 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 що автоматично адаптує показник оцінки до рейтингової шкали:</w:t>
      </w:r>
    </w:p>
    <w:p w:rsidR="00771F45" w:rsidP="00771F45" w:rsidRDefault="00771F45" w14:paraId="618D2740" w14:textId="77777777">
      <w:pPr>
        <w:spacing w:before="120" w:after="120"/>
        <w:jc w:val="center"/>
        <w:rPr>
          <w:sz w:val="28"/>
          <w:szCs w:val="28"/>
        </w:rPr>
      </w:pPr>
      <w:r>
        <w:rPr>
          <w:sz w:val="28"/>
          <w:szCs w:val="28"/>
        </w:rPr>
        <w:t>О</w:t>
      </w:r>
      <w:r>
        <w:rPr>
          <w:i/>
          <w:sz w:val="28"/>
          <w:szCs w:val="28"/>
          <w:vertAlign w:val="subscript"/>
        </w:rPr>
        <w:t>i</w:t>
      </w:r>
      <w:r>
        <w:rPr>
          <w:sz w:val="28"/>
          <w:szCs w:val="28"/>
        </w:rPr>
        <w:t xml:space="preserve"> = 100 </w:t>
      </w:r>
      <w:r>
        <w:rPr>
          <w:i/>
          <w:sz w:val="28"/>
          <w:szCs w:val="28"/>
        </w:rPr>
        <w:t>a/m</w:t>
      </w:r>
      <w:r>
        <w:rPr>
          <w:sz w:val="28"/>
          <w:szCs w:val="28"/>
        </w:rPr>
        <w:t>,</w:t>
      </w:r>
    </w:p>
    <w:p w:rsidR="00771F45" w:rsidP="00771F45" w:rsidRDefault="00771F45" w14:paraId="7F27BE54" w14:textId="77777777">
      <w:pPr>
        <w:pBdr>
          <w:top w:val="nil"/>
          <w:left w:val="nil"/>
          <w:bottom w:val="nil"/>
          <w:right w:val="nil"/>
          <w:between w:val="nil"/>
        </w:pBdr>
        <w:spacing w:before="80"/>
        <w:jc w:val="both"/>
        <w:rPr>
          <w:color w:val="000000"/>
          <w:sz w:val="28"/>
          <w:szCs w:val="28"/>
        </w:rPr>
      </w:pPr>
      <w:r>
        <w:rPr>
          <w:color w:val="000000"/>
          <w:sz w:val="28"/>
          <w:szCs w:val="28"/>
        </w:rPr>
        <w:lastRenderedPageBreak/>
        <w:t xml:space="preserve">де </w:t>
      </w:r>
      <w:r>
        <w:rPr>
          <w:i/>
          <w:color w:val="000000"/>
          <w:sz w:val="28"/>
          <w:szCs w:val="28"/>
        </w:rPr>
        <w:t>a</w:t>
      </w:r>
      <w:r>
        <w:rPr>
          <w:color w:val="000000"/>
          <w:sz w:val="28"/>
          <w:szCs w:val="28"/>
        </w:rPr>
        <w:t xml:space="preserve"> – число правильних відповідей або виконаних суттєвих операцій відповідно до еталону рішення; </w:t>
      </w:r>
      <w:r>
        <w:rPr>
          <w:i/>
          <w:color w:val="000000"/>
          <w:sz w:val="28"/>
          <w:szCs w:val="28"/>
        </w:rPr>
        <w:t>m</w:t>
      </w:r>
      <w:r>
        <w:rPr>
          <w:color w:val="000000"/>
          <w:sz w:val="28"/>
          <w:szCs w:val="28"/>
        </w:rPr>
        <w:t xml:space="preserve"> – загальна кількість запитань або суттєвих операцій еталону.</w:t>
      </w:r>
    </w:p>
    <w:p w:rsidR="00771F45" w:rsidP="00771F45" w:rsidRDefault="00771F45" w14:paraId="32BD94ED" w14:textId="77777777">
      <w:pPr>
        <w:pBdr>
          <w:top w:val="nil"/>
          <w:left w:val="nil"/>
          <w:bottom w:val="nil"/>
          <w:right w:val="nil"/>
          <w:between w:val="nil"/>
        </w:pBdr>
        <w:spacing w:before="80"/>
        <w:ind w:firstLine="567"/>
        <w:jc w:val="both"/>
        <w:rPr>
          <w:color w:val="000000"/>
          <w:sz w:val="28"/>
          <w:szCs w:val="28"/>
        </w:rPr>
      </w:pPr>
      <w:r>
        <w:rPr>
          <w:color w:val="000000"/>
          <w:sz w:val="28"/>
          <w:szCs w:val="28"/>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rsidR="00771F45" w:rsidP="00771F45" w:rsidRDefault="00771F45" w14:paraId="2E071E0B" w14:textId="77777777">
      <w:pPr>
        <w:pBdr>
          <w:top w:val="nil"/>
          <w:left w:val="nil"/>
          <w:bottom w:val="nil"/>
          <w:right w:val="nil"/>
          <w:between w:val="nil"/>
        </w:pBdr>
        <w:spacing w:before="120" w:after="120"/>
        <w:ind w:firstLine="567"/>
        <w:jc w:val="both"/>
        <w:rPr>
          <w:b/>
          <w:i/>
          <w:color w:val="000000"/>
        </w:rPr>
      </w:pPr>
      <w:r>
        <w:rPr>
          <w:color w:val="000000"/>
          <w:sz w:val="28"/>
          <w:szCs w:val="28"/>
        </w:rPr>
        <w:t>Зміст критеріїв спирається на компетентністні характеристики, визначені НРК для магістерського рівня вищої освіти (подано нижче).</w:t>
      </w:r>
    </w:p>
    <w:p w:rsidRPr="00B633EE" w:rsidR="00771F45" w:rsidP="00771F45" w:rsidRDefault="00771F45" w14:paraId="62184C95" w14:textId="77777777">
      <w:pPr>
        <w:widowControl w:val="0"/>
        <w:spacing w:before="240"/>
        <w:ind w:firstLine="567"/>
        <w:jc w:val="center"/>
        <w:rPr>
          <w:b/>
          <w:i/>
          <w:color w:val="000000"/>
          <w:sz w:val="28"/>
          <w:szCs w:val="28"/>
        </w:rPr>
      </w:pPr>
      <w:r w:rsidRPr="00B633EE">
        <w:rPr>
          <w:b/>
          <w:i/>
          <w:color w:val="000000"/>
          <w:sz w:val="28"/>
          <w:szCs w:val="28"/>
        </w:rPr>
        <w:t xml:space="preserve">Загальні критерії досягнення результатів навчання </w:t>
      </w:r>
    </w:p>
    <w:p w:rsidRPr="00B633EE" w:rsidR="00771F45" w:rsidP="00771F45" w:rsidRDefault="00771F45" w14:paraId="593EDFFF" w14:textId="77777777">
      <w:pPr>
        <w:widowControl w:val="0"/>
        <w:ind w:firstLine="567"/>
        <w:jc w:val="center"/>
        <w:rPr>
          <w:b/>
          <w:i/>
          <w:color w:val="000000"/>
          <w:sz w:val="28"/>
          <w:szCs w:val="28"/>
        </w:rPr>
      </w:pPr>
      <w:r w:rsidRPr="00B633EE">
        <w:rPr>
          <w:b/>
          <w:i/>
          <w:color w:val="000000"/>
          <w:sz w:val="28"/>
          <w:szCs w:val="28"/>
        </w:rPr>
        <w:t>для 8-го кваліфікаційного рівня за НРК</w:t>
      </w:r>
    </w:p>
    <w:p w:rsidRPr="00B633EE" w:rsidR="00771F45" w:rsidP="00771F45" w:rsidRDefault="00771F45" w14:paraId="5C241ABE" w14:textId="77777777">
      <w:pPr>
        <w:widowControl w:val="0"/>
        <w:spacing w:before="120" w:after="120"/>
        <w:ind w:firstLine="567"/>
        <w:jc w:val="both"/>
        <w:rPr>
          <w:color w:val="000000"/>
          <w:sz w:val="28"/>
          <w:szCs w:val="28"/>
        </w:rPr>
      </w:pPr>
      <w:r w:rsidRPr="00B633EE">
        <w:rPr>
          <w:b/>
          <w:color w:val="000000"/>
          <w:sz w:val="28"/>
          <w:szCs w:val="28"/>
        </w:rPr>
        <w:t>Інтегральна компетентність</w:t>
      </w:r>
      <w:r w:rsidRPr="00B633EE">
        <w:rPr>
          <w:color w:val="000000"/>
          <w:sz w:val="28"/>
          <w:szCs w:val="28"/>
        </w:rPr>
        <w:t xml:space="preserve"> – здатність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tbl>
      <w:tblPr>
        <w:tblW w:w="9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519"/>
        <w:gridCol w:w="5782"/>
        <w:gridCol w:w="1327"/>
      </w:tblGrid>
      <w:tr w:rsidR="00771F45" w:rsidTr="00964ADE" w14:paraId="2B47D9A9" w14:textId="77777777">
        <w:tc>
          <w:tcPr>
            <w:tcW w:w="2519" w:type="dxa"/>
            <w:vAlign w:val="center"/>
          </w:tcPr>
          <w:p w:rsidR="00771F45" w:rsidP="00964ADE" w:rsidRDefault="00771F45" w14:paraId="7022D472" w14:textId="77777777">
            <w:pPr>
              <w:ind w:right="-164"/>
              <w:jc w:val="center"/>
              <w:rPr>
                <w:b/>
                <w:color w:val="000000"/>
              </w:rPr>
            </w:pPr>
            <w:r>
              <w:rPr>
                <w:b/>
                <w:color w:val="000000"/>
              </w:rPr>
              <w:t>Дескриптори НРК</w:t>
            </w:r>
          </w:p>
        </w:tc>
        <w:tc>
          <w:tcPr>
            <w:tcW w:w="5782" w:type="dxa"/>
            <w:vAlign w:val="center"/>
          </w:tcPr>
          <w:p w:rsidR="00771F45" w:rsidP="00964ADE" w:rsidRDefault="00771F45" w14:paraId="033D0910" w14:textId="77777777">
            <w:pPr>
              <w:ind w:right="34"/>
              <w:jc w:val="center"/>
              <w:rPr>
                <w:b/>
                <w:color w:val="000000"/>
              </w:rPr>
            </w:pPr>
            <w:r>
              <w:rPr>
                <w:b/>
                <w:color w:val="000000"/>
              </w:rPr>
              <w:t>Вимоги до знань, умінь, комунікації, автономності та відповідальності</w:t>
            </w:r>
          </w:p>
        </w:tc>
        <w:tc>
          <w:tcPr>
            <w:tcW w:w="1327" w:type="dxa"/>
          </w:tcPr>
          <w:p w:rsidR="00771F45" w:rsidP="00964ADE" w:rsidRDefault="00771F45" w14:paraId="579150CD" w14:textId="77777777">
            <w:pPr>
              <w:ind w:right="34"/>
              <w:jc w:val="center"/>
              <w:rPr>
                <w:b/>
                <w:color w:val="000000"/>
              </w:rPr>
            </w:pPr>
            <w:r>
              <w:rPr>
                <w:b/>
                <w:color w:val="000000"/>
              </w:rPr>
              <w:t>Показник</w:t>
            </w:r>
          </w:p>
          <w:p w:rsidR="00771F45" w:rsidP="00964ADE" w:rsidRDefault="00771F45" w14:paraId="7CD5A5D5" w14:textId="77777777">
            <w:pPr>
              <w:ind w:right="34"/>
              <w:jc w:val="center"/>
              <w:rPr>
                <w:b/>
                <w:color w:val="000000"/>
              </w:rPr>
            </w:pPr>
            <w:r>
              <w:rPr>
                <w:b/>
                <w:color w:val="000000"/>
              </w:rPr>
              <w:t xml:space="preserve">оцінки </w:t>
            </w:r>
          </w:p>
        </w:tc>
      </w:tr>
      <w:tr w:rsidR="00771F45" w:rsidTr="00964ADE" w14:paraId="0E8B9D21" w14:textId="77777777">
        <w:tc>
          <w:tcPr>
            <w:tcW w:w="9628" w:type="dxa"/>
            <w:gridSpan w:val="3"/>
          </w:tcPr>
          <w:p w:rsidR="00771F45" w:rsidP="00964ADE" w:rsidRDefault="00771F45" w14:paraId="7E75F6D7" w14:textId="77777777">
            <w:pPr>
              <w:tabs>
                <w:tab w:val="left" w:pos="204"/>
              </w:tabs>
              <w:ind w:right="-22"/>
              <w:jc w:val="center"/>
              <w:rPr>
                <w:b/>
                <w:i/>
                <w:color w:val="000000"/>
              </w:rPr>
            </w:pPr>
            <w:r>
              <w:rPr>
                <w:b/>
                <w:i/>
                <w:color w:val="000000"/>
              </w:rPr>
              <w:t>Знання</w:t>
            </w:r>
            <w:r>
              <w:rPr>
                <w:b/>
                <w:color w:val="000000"/>
              </w:rPr>
              <w:t xml:space="preserve"> </w:t>
            </w:r>
          </w:p>
        </w:tc>
      </w:tr>
      <w:tr w:rsidR="00771F45" w:rsidTr="00964ADE" w14:paraId="6C42FD8E" w14:textId="77777777">
        <w:trPr>
          <w:trHeight w:val="280"/>
        </w:trPr>
        <w:tc>
          <w:tcPr>
            <w:tcW w:w="2519" w:type="dxa"/>
            <w:vMerge w:val="restart"/>
          </w:tcPr>
          <w:p w:rsidR="00771F45" w:rsidP="00964ADE" w:rsidRDefault="00771F45" w14:paraId="1D17BAC1" w14:textId="77777777">
            <w:pPr>
              <w:widowControl w:val="0"/>
              <w:numPr>
                <w:ilvl w:val="0"/>
                <w:numId w:val="3"/>
              </w:numPr>
              <w:tabs>
                <w:tab w:val="left" w:pos="288"/>
              </w:tabs>
              <w:ind w:left="35" w:firstLine="0"/>
              <w:rPr>
                <w:b/>
                <w:i/>
                <w:color w:val="000000"/>
              </w:rPr>
            </w:pPr>
            <w:r>
              <w:rPr>
                <w:color w:val="000000"/>
              </w:rPr>
              <w:t>спеціалізовані концептуальні знання, набуті у процесі навчання та/або професійної діяльності на рівні новітніх досягнень, які є основою для оригінального мислення та інноваційної діяльності, зокрема в контексті дослідницької роботи;</w:t>
            </w:r>
          </w:p>
          <w:p w:rsidR="00771F45" w:rsidP="00964ADE" w:rsidRDefault="00771F45" w14:paraId="326447B2" w14:textId="77777777">
            <w:pPr>
              <w:widowControl w:val="0"/>
              <w:numPr>
                <w:ilvl w:val="0"/>
                <w:numId w:val="3"/>
              </w:numPr>
              <w:tabs>
                <w:tab w:val="left" w:pos="288"/>
              </w:tabs>
              <w:ind w:left="35" w:firstLine="0"/>
              <w:rPr>
                <w:b/>
                <w:i/>
                <w:color w:val="000000"/>
              </w:rPr>
            </w:pPr>
            <w:r>
              <w:rPr>
                <w:color w:val="000000"/>
              </w:rPr>
              <w:t>критичне осмислення проблем у навчанні та /або професійній діяльності та на межі предметних галузей</w:t>
            </w:r>
          </w:p>
        </w:tc>
        <w:tc>
          <w:tcPr>
            <w:tcW w:w="5782" w:type="dxa"/>
          </w:tcPr>
          <w:p w:rsidR="00771F45" w:rsidP="00964ADE" w:rsidRDefault="00771F45" w14:paraId="4C1F3960" w14:textId="77777777">
            <w:pPr>
              <w:pBdr>
                <w:top w:val="nil"/>
                <w:left w:val="nil"/>
                <w:bottom w:val="nil"/>
                <w:right w:val="nil"/>
                <w:between w:val="nil"/>
              </w:pBdr>
              <w:tabs>
                <w:tab w:val="left" w:pos="228"/>
              </w:tabs>
              <w:ind w:hanging="720"/>
              <w:rPr>
                <w:color w:val="000000"/>
              </w:rPr>
            </w:pPr>
            <w:r>
              <w:rPr>
                <w:color w:val="000000"/>
              </w:rPr>
              <w:t>Відповідь відмінна – правильна, обґрунтована, осмислена.</w:t>
            </w:r>
          </w:p>
          <w:p w:rsidR="00771F45" w:rsidP="00964ADE" w:rsidRDefault="00771F45" w14:paraId="64E8FD2D" w14:textId="77777777">
            <w:pPr>
              <w:tabs>
                <w:tab w:val="left" w:pos="204"/>
              </w:tabs>
              <w:ind w:right="-22"/>
              <w:rPr>
                <w:color w:val="000000"/>
              </w:rPr>
            </w:pPr>
            <w:r>
              <w:rPr>
                <w:color w:val="000000"/>
              </w:rPr>
              <w:t>Характеризує наявність:</w:t>
            </w:r>
          </w:p>
          <w:p w:rsidR="00771F45" w:rsidP="00964ADE" w:rsidRDefault="00771F45" w14:paraId="5945975D" w14:textId="77777777">
            <w:pPr>
              <w:numPr>
                <w:ilvl w:val="0"/>
                <w:numId w:val="4"/>
              </w:numPr>
              <w:pBdr>
                <w:top w:val="nil"/>
                <w:left w:val="nil"/>
                <w:bottom w:val="nil"/>
                <w:right w:val="nil"/>
                <w:between w:val="nil"/>
              </w:pBdr>
              <w:tabs>
                <w:tab w:val="left" w:pos="258"/>
              </w:tabs>
              <w:ind w:left="0" w:firstLine="0"/>
              <w:rPr>
                <w:color w:val="000000"/>
              </w:rPr>
            </w:pPr>
            <w:r>
              <w:rPr>
                <w:color w:val="000000"/>
              </w:rPr>
              <w:t>спеціалізованих концептуальних знань на рівні новітніх досягнень;</w:t>
            </w:r>
          </w:p>
          <w:p w:rsidR="00771F45" w:rsidP="00964ADE" w:rsidRDefault="00771F45" w14:paraId="5DCCB9D4" w14:textId="77777777">
            <w:pPr>
              <w:numPr>
                <w:ilvl w:val="0"/>
                <w:numId w:val="4"/>
              </w:numPr>
              <w:pBdr>
                <w:top w:val="nil"/>
                <w:left w:val="nil"/>
                <w:bottom w:val="nil"/>
                <w:right w:val="nil"/>
                <w:between w:val="nil"/>
              </w:pBdr>
              <w:tabs>
                <w:tab w:val="left" w:pos="258"/>
              </w:tabs>
              <w:ind w:left="0" w:firstLine="0"/>
              <w:rPr>
                <w:color w:val="000000"/>
              </w:rPr>
            </w:pPr>
            <w:r>
              <w:rPr>
                <w:color w:val="000000"/>
              </w:rPr>
              <w:t>критичне осмислення проблем у навчанні та/або професійній діяльності та на межі предметних галузей</w:t>
            </w:r>
          </w:p>
        </w:tc>
        <w:tc>
          <w:tcPr>
            <w:tcW w:w="1327" w:type="dxa"/>
          </w:tcPr>
          <w:p w:rsidR="00771F45" w:rsidP="00964ADE" w:rsidRDefault="00771F45" w14:paraId="1201DB33" w14:textId="77777777">
            <w:pPr>
              <w:jc w:val="center"/>
              <w:rPr>
                <w:color w:val="000000"/>
              </w:rPr>
            </w:pPr>
            <w:r>
              <w:rPr>
                <w:color w:val="000000"/>
              </w:rPr>
              <w:t>95-100</w:t>
            </w:r>
          </w:p>
        </w:tc>
      </w:tr>
      <w:tr w:rsidR="00771F45" w:rsidTr="00964ADE" w14:paraId="1FE7F17A" w14:textId="77777777">
        <w:tc>
          <w:tcPr>
            <w:tcW w:w="2519" w:type="dxa"/>
            <w:vMerge/>
          </w:tcPr>
          <w:p w:rsidR="00771F45" w:rsidP="00964ADE" w:rsidRDefault="00771F45" w14:paraId="61061C1B" w14:textId="77777777">
            <w:pPr>
              <w:widowControl w:val="0"/>
              <w:pBdr>
                <w:top w:val="nil"/>
                <w:left w:val="nil"/>
                <w:bottom w:val="nil"/>
                <w:right w:val="nil"/>
                <w:between w:val="nil"/>
              </w:pBdr>
              <w:spacing w:line="276" w:lineRule="auto"/>
              <w:rPr>
                <w:color w:val="000000"/>
              </w:rPr>
            </w:pPr>
          </w:p>
        </w:tc>
        <w:tc>
          <w:tcPr>
            <w:tcW w:w="5782" w:type="dxa"/>
          </w:tcPr>
          <w:p w:rsidR="00771F45" w:rsidP="00964ADE" w:rsidRDefault="00771F45" w14:paraId="42712AD3" w14:textId="77777777">
            <w:pPr>
              <w:tabs>
                <w:tab w:val="left" w:pos="258"/>
              </w:tabs>
              <w:rPr>
                <w:color w:val="000000"/>
              </w:rPr>
            </w:pPr>
            <w:r>
              <w:rPr>
                <w:color w:val="000000"/>
              </w:rPr>
              <w:t>Відповідь містить негрубі помилки або описки</w:t>
            </w:r>
          </w:p>
        </w:tc>
        <w:tc>
          <w:tcPr>
            <w:tcW w:w="1327" w:type="dxa"/>
          </w:tcPr>
          <w:p w:rsidR="00771F45" w:rsidP="00964ADE" w:rsidRDefault="00771F45" w14:paraId="0A84B387" w14:textId="77777777">
            <w:pPr>
              <w:pBdr>
                <w:top w:val="nil"/>
                <w:left w:val="nil"/>
                <w:bottom w:val="nil"/>
                <w:right w:val="nil"/>
                <w:between w:val="nil"/>
              </w:pBdr>
              <w:jc w:val="center"/>
              <w:rPr>
                <w:color w:val="000000"/>
              </w:rPr>
            </w:pPr>
            <w:r>
              <w:rPr>
                <w:color w:val="000000"/>
              </w:rPr>
              <w:t>90-94</w:t>
            </w:r>
          </w:p>
        </w:tc>
      </w:tr>
      <w:tr w:rsidR="00771F45" w:rsidTr="00964ADE" w14:paraId="05AED55C" w14:textId="77777777">
        <w:tc>
          <w:tcPr>
            <w:tcW w:w="2519" w:type="dxa"/>
            <w:vMerge/>
          </w:tcPr>
          <w:p w:rsidR="00771F45" w:rsidP="00964ADE" w:rsidRDefault="00771F45" w14:paraId="202787F9" w14:textId="77777777">
            <w:pPr>
              <w:widowControl w:val="0"/>
              <w:pBdr>
                <w:top w:val="nil"/>
                <w:left w:val="nil"/>
                <w:bottom w:val="nil"/>
                <w:right w:val="nil"/>
                <w:between w:val="nil"/>
              </w:pBdr>
              <w:spacing w:line="276" w:lineRule="auto"/>
              <w:rPr>
                <w:color w:val="000000"/>
              </w:rPr>
            </w:pPr>
          </w:p>
        </w:tc>
        <w:tc>
          <w:tcPr>
            <w:tcW w:w="5782" w:type="dxa"/>
          </w:tcPr>
          <w:p w:rsidR="00771F45" w:rsidP="00964ADE" w:rsidRDefault="00771F45" w14:paraId="27982D35" w14:textId="77777777">
            <w:pPr>
              <w:tabs>
                <w:tab w:val="left" w:pos="258"/>
              </w:tabs>
              <w:rPr>
                <w:color w:val="000000"/>
              </w:rPr>
            </w:pPr>
            <w:r>
              <w:rPr>
                <w:color w:val="000000"/>
              </w:rPr>
              <w:t>Відповідь правильна, але має певні неточності</w:t>
            </w:r>
          </w:p>
        </w:tc>
        <w:tc>
          <w:tcPr>
            <w:tcW w:w="1327" w:type="dxa"/>
          </w:tcPr>
          <w:p w:rsidR="00771F45" w:rsidP="00964ADE" w:rsidRDefault="00771F45" w14:paraId="140B0440" w14:textId="77777777">
            <w:pPr>
              <w:jc w:val="center"/>
              <w:rPr>
                <w:color w:val="000000"/>
              </w:rPr>
            </w:pPr>
            <w:r>
              <w:rPr>
                <w:color w:val="000000"/>
              </w:rPr>
              <w:t>85-89</w:t>
            </w:r>
          </w:p>
        </w:tc>
      </w:tr>
      <w:tr w:rsidR="00771F45" w:rsidTr="00964ADE" w14:paraId="08B8EBFD" w14:textId="77777777">
        <w:trPr>
          <w:trHeight w:val="260"/>
        </w:trPr>
        <w:tc>
          <w:tcPr>
            <w:tcW w:w="2519" w:type="dxa"/>
            <w:vMerge/>
          </w:tcPr>
          <w:p w:rsidR="00771F45" w:rsidP="00964ADE" w:rsidRDefault="00771F45" w14:paraId="1F3BD030" w14:textId="77777777">
            <w:pPr>
              <w:widowControl w:val="0"/>
              <w:pBdr>
                <w:top w:val="nil"/>
                <w:left w:val="nil"/>
                <w:bottom w:val="nil"/>
                <w:right w:val="nil"/>
                <w:between w:val="nil"/>
              </w:pBdr>
              <w:spacing w:line="276" w:lineRule="auto"/>
              <w:rPr>
                <w:color w:val="000000"/>
              </w:rPr>
            </w:pPr>
          </w:p>
        </w:tc>
        <w:tc>
          <w:tcPr>
            <w:tcW w:w="5782" w:type="dxa"/>
          </w:tcPr>
          <w:p w:rsidR="00771F45" w:rsidP="00964ADE" w:rsidRDefault="00771F45" w14:paraId="54AE89E4" w14:textId="77777777">
            <w:pPr>
              <w:tabs>
                <w:tab w:val="left" w:pos="258"/>
              </w:tabs>
              <w:rPr>
                <w:color w:val="000000"/>
              </w:rPr>
            </w:pPr>
            <w:r>
              <w:rPr>
                <w:color w:val="000000"/>
              </w:rPr>
              <w:t>Відповідь правильна, але має певні неточності й недостатньо обґрунтована</w:t>
            </w:r>
          </w:p>
        </w:tc>
        <w:tc>
          <w:tcPr>
            <w:tcW w:w="1327" w:type="dxa"/>
          </w:tcPr>
          <w:p w:rsidR="00771F45" w:rsidP="00964ADE" w:rsidRDefault="00771F45" w14:paraId="46ECE278" w14:textId="77777777">
            <w:pPr>
              <w:jc w:val="center"/>
              <w:rPr>
                <w:color w:val="000000"/>
              </w:rPr>
            </w:pPr>
            <w:r>
              <w:rPr>
                <w:color w:val="000000"/>
              </w:rPr>
              <w:t>80-84</w:t>
            </w:r>
          </w:p>
        </w:tc>
      </w:tr>
      <w:tr w:rsidR="00771F45" w:rsidTr="00964ADE" w14:paraId="041EBE59" w14:textId="77777777">
        <w:trPr>
          <w:trHeight w:val="400"/>
        </w:trPr>
        <w:tc>
          <w:tcPr>
            <w:tcW w:w="2519" w:type="dxa"/>
            <w:vMerge/>
          </w:tcPr>
          <w:p w:rsidR="00771F45" w:rsidP="00964ADE" w:rsidRDefault="00771F45" w14:paraId="39420CF2" w14:textId="77777777">
            <w:pPr>
              <w:widowControl w:val="0"/>
              <w:pBdr>
                <w:top w:val="nil"/>
                <w:left w:val="nil"/>
                <w:bottom w:val="nil"/>
                <w:right w:val="nil"/>
                <w:between w:val="nil"/>
              </w:pBdr>
              <w:spacing w:line="276" w:lineRule="auto"/>
              <w:rPr>
                <w:color w:val="000000"/>
              </w:rPr>
            </w:pPr>
          </w:p>
        </w:tc>
        <w:tc>
          <w:tcPr>
            <w:tcW w:w="5782" w:type="dxa"/>
          </w:tcPr>
          <w:p w:rsidR="00771F45" w:rsidP="00964ADE" w:rsidRDefault="00771F45" w14:paraId="35F7770E" w14:textId="77777777">
            <w:pPr>
              <w:tabs>
                <w:tab w:val="left" w:pos="258"/>
              </w:tabs>
              <w:rPr>
                <w:color w:val="000000"/>
              </w:rPr>
            </w:pPr>
            <w:r>
              <w:rPr>
                <w:color w:val="000000"/>
              </w:rPr>
              <w:t xml:space="preserve">Відповідь правильна, але має певні неточності, недостатньо обґрунтована та осмислена </w:t>
            </w:r>
          </w:p>
        </w:tc>
        <w:tc>
          <w:tcPr>
            <w:tcW w:w="1327" w:type="dxa"/>
          </w:tcPr>
          <w:p w:rsidR="00771F45" w:rsidP="00964ADE" w:rsidRDefault="00771F45" w14:paraId="719F3770" w14:textId="77777777">
            <w:pPr>
              <w:jc w:val="center"/>
              <w:rPr>
                <w:color w:val="000000"/>
              </w:rPr>
            </w:pPr>
            <w:r>
              <w:rPr>
                <w:color w:val="000000"/>
              </w:rPr>
              <w:t>74-79</w:t>
            </w:r>
          </w:p>
        </w:tc>
      </w:tr>
      <w:tr w:rsidR="00771F45" w:rsidTr="00964ADE" w14:paraId="459106BC" w14:textId="77777777">
        <w:tc>
          <w:tcPr>
            <w:tcW w:w="2519" w:type="dxa"/>
            <w:vMerge/>
          </w:tcPr>
          <w:p w:rsidR="00771F45" w:rsidP="00964ADE" w:rsidRDefault="00771F45" w14:paraId="2A791D26" w14:textId="77777777">
            <w:pPr>
              <w:widowControl w:val="0"/>
              <w:pBdr>
                <w:top w:val="nil"/>
                <w:left w:val="nil"/>
                <w:bottom w:val="nil"/>
                <w:right w:val="nil"/>
                <w:between w:val="nil"/>
              </w:pBdr>
              <w:spacing w:line="276" w:lineRule="auto"/>
              <w:rPr>
                <w:color w:val="000000"/>
              </w:rPr>
            </w:pPr>
          </w:p>
        </w:tc>
        <w:tc>
          <w:tcPr>
            <w:tcW w:w="5782" w:type="dxa"/>
          </w:tcPr>
          <w:p w:rsidR="00771F45" w:rsidP="00964ADE" w:rsidRDefault="00771F45" w14:paraId="035FF2DB" w14:textId="77777777">
            <w:pPr>
              <w:tabs>
                <w:tab w:val="left" w:pos="258"/>
              </w:tabs>
              <w:rPr>
                <w:color w:val="000000"/>
              </w:rPr>
            </w:pPr>
            <w:r>
              <w:rPr>
                <w:color w:val="000000"/>
              </w:rPr>
              <w:t>Відповідь фрагментарна</w:t>
            </w:r>
          </w:p>
        </w:tc>
        <w:tc>
          <w:tcPr>
            <w:tcW w:w="1327" w:type="dxa"/>
          </w:tcPr>
          <w:p w:rsidR="00771F45" w:rsidP="00964ADE" w:rsidRDefault="00771F45" w14:paraId="12F469F1" w14:textId="77777777">
            <w:pPr>
              <w:jc w:val="center"/>
              <w:rPr>
                <w:color w:val="000000"/>
              </w:rPr>
            </w:pPr>
            <w:r>
              <w:rPr>
                <w:color w:val="000000"/>
              </w:rPr>
              <w:t>70-73</w:t>
            </w:r>
          </w:p>
        </w:tc>
      </w:tr>
      <w:tr w:rsidR="00771F45" w:rsidTr="00964ADE" w14:paraId="712596B2" w14:textId="77777777">
        <w:tc>
          <w:tcPr>
            <w:tcW w:w="2519" w:type="dxa"/>
            <w:vMerge/>
          </w:tcPr>
          <w:p w:rsidR="00771F45" w:rsidP="00964ADE" w:rsidRDefault="00771F45" w14:paraId="67BC3F5F" w14:textId="77777777">
            <w:pPr>
              <w:widowControl w:val="0"/>
              <w:pBdr>
                <w:top w:val="nil"/>
                <w:left w:val="nil"/>
                <w:bottom w:val="nil"/>
                <w:right w:val="nil"/>
                <w:between w:val="nil"/>
              </w:pBdr>
              <w:spacing w:line="276" w:lineRule="auto"/>
              <w:rPr>
                <w:color w:val="000000"/>
              </w:rPr>
            </w:pPr>
          </w:p>
        </w:tc>
        <w:tc>
          <w:tcPr>
            <w:tcW w:w="5782" w:type="dxa"/>
          </w:tcPr>
          <w:p w:rsidR="00771F45" w:rsidP="00964ADE" w:rsidRDefault="00771F45" w14:paraId="3BD820FD" w14:textId="77777777">
            <w:pPr>
              <w:tabs>
                <w:tab w:val="left" w:pos="258"/>
              </w:tabs>
              <w:rPr>
                <w:color w:val="000000"/>
              </w:rPr>
            </w:pPr>
            <w:r>
              <w:rPr>
                <w:color w:val="000000"/>
              </w:rPr>
              <w:t>Відповідь демонструє нечіткі уявлення студента про об’єкт вивчення</w:t>
            </w:r>
          </w:p>
        </w:tc>
        <w:tc>
          <w:tcPr>
            <w:tcW w:w="1327" w:type="dxa"/>
          </w:tcPr>
          <w:p w:rsidR="00771F45" w:rsidP="00964ADE" w:rsidRDefault="00771F45" w14:paraId="6D765EF4" w14:textId="77777777">
            <w:pPr>
              <w:jc w:val="center"/>
              <w:rPr>
                <w:color w:val="000000"/>
              </w:rPr>
            </w:pPr>
            <w:r>
              <w:rPr>
                <w:color w:val="000000"/>
              </w:rPr>
              <w:t>65-69</w:t>
            </w:r>
          </w:p>
        </w:tc>
      </w:tr>
      <w:tr w:rsidR="00771F45" w:rsidTr="00964ADE" w14:paraId="0D059E0B" w14:textId="77777777">
        <w:tc>
          <w:tcPr>
            <w:tcW w:w="2519" w:type="dxa"/>
            <w:vMerge/>
          </w:tcPr>
          <w:p w:rsidR="00771F45" w:rsidP="00964ADE" w:rsidRDefault="00771F45" w14:paraId="4A1325C5" w14:textId="77777777">
            <w:pPr>
              <w:widowControl w:val="0"/>
              <w:pBdr>
                <w:top w:val="nil"/>
                <w:left w:val="nil"/>
                <w:bottom w:val="nil"/>
                <w:right w:val="nil"/>
                <w:between w:val="nil"/>
              </w:pBdr>
              <w:spacing w:line="276" w:lineRule="auto"/>
              <w:rPr>
                <w:color w:val="000000"/>
              </w:rPr>
            </w:pPr>
          </w:p>
        </w:tc>
        <w:tc>
          <w:tcPr>
            <w:tcW w:w="5782" w:type="dxa"/>
          </w:tcPr>
          <w:p w:rsidR="00771F45" w:rsidP="00964ADE" w:rsidRDefault="00771F45" w14:paraId="5B9CE130" w14:textId="77777777">
            <w:pPr>
              <w:tabs>
                <w:tab w:val="left" w:pos="258"/>
              </w:tabs>
              <w:rPr>
                <w:color w:val="000000"/>
              </w:rPr>
            </w:pPr>
            <w:r>
              <w:rPr>
                <w:color w:val="000000"/>
              </w:rPr>
              <w:t>Рівень знань мінімально задовільний</w:t>
            </w:r>
          </w:p>
        </w:tc>
        <w:tc>
          <w:tcPr>
            <w:tcW w:w="1327" w:type="dxa"/>
          </w:tcPr>
          <w:p w:rsidR="00771F45" w:rsidP="00964ADE" w:rsidRDefault="00771F45" w14:paraId="2C77DA7C" w14:textId="77777777">
            <w:pPr>
              <w:jc w:val="center"/>
              <w:rPr>
                <w:color w:val="000000"/>
              </w:rPr>
            </w:pPr>
            <w:r>
              <w:rPr>
                <w:color w:val="000000"/>
              </w:rPr>
              <w:t>60-64</w:t>
            </w:r>
          </w:p>
        </w:tc>
      </w:tr>
      <w:tr w:rsidR="00771F45" w:rsidTr="00964ADE" w14:paraId="5FA80500" w14:textId="77777777">
        <w:trPr>
          <w:trHeight w:val="500"/>
        </w:trPr>
        <w:tc>
          <w:tcPr>
            <w:tcW w:w="2519" w:type="dxa"/>
            <w:vMerge/>
          </w:tcPr>
          <w:p w:rsidR="00771F45" w:rsidP="00964ADE" w:rsidRDefault="00771F45" w14:paraId="2B8CBB0D" w14:textId="77777777">
            <w:pPr>
              <w:widowControl w:val="0"/>
              <w:pBdr>
                <w:top w:val="nil"/>
                <w:left w:val="nil"/>
                <w:bottom w:val="nil"/>
                <w:right w:val="nil"/>
                <w:between w:val="nil"/>
              </w:pBdr>
              <w:spacing w:line="276" w:lineRule="auto"/>
              <w:rPr>
                <w:color w:val="000000"/>
              </w:rPr>
            </w:pPr>
          </w:p>
        </w:tc>
        <w:tc>
          <w:tcPr>
            <w:tcW w:w="5782" w:type="dxa"/>
          </w:tcPr>
          <w:p w:rsidR="00771F45" w:rsidP="00964ADE" w:rsidRDefault="00771F45" w14:paraId="50F0BE42" w14:textId="77777777">
            <w:pPr>
              <w:tabs>
                <w:tab w:val="left" w:pos="258"/>
              </w:tabs>
              <w:rPr>
                <w:color w:val="000000"/>
              </w:rPr>
            </w:pPr>
            <w:r>
              <w:rPr>
                <w:color w:val="000000"/>
              </w:rPr>
              <w:t>Рівень знань незадовільний</w:t>
            </w:r>
          </w:p>
        </w:tc>
        <w:tc>
          <w:tcPr>
            <w:tcW w:w="1327" w:type="dxa"/>
          </w:tcPr>
          <w:p w:rsidR="00771F45" w:rsidP="00964ADE" w:rsidRDefault="00771F45" w14:paraId="3EBFD054" w14:textId="77777777">
            <w:pPr>
              <w:jc w:val="center"/>
              <w:rPr>
                <w:color w:val="000000"/>
              </w:rPr>
            </w:pPr>
            <w:r>
              <w:rPr>
                <w:color w:val="000000"/>
              </w:rPr>
              <w:t>&lt;60</w:t>
            </w:r>
          </w:p>
        </w:tc>
      </w:tr>
      <w:tr w:rsidR="00771F45" w:rsidTr="00964ADE" w14:paraId="38F2A88B" w14:textId="77777777">
        <w:tc>
          <w:tcPr>
            <w:tcW w:w="9628" w:type="dxa"/>
            <w:gridSpan w:val="3"/>
          </w:tcPr>
          <w:p w:rsidR="00771F45" w:rsidP="00964ADE" w:rsidRDefault="00771F45" w14:paraId="4BD4ACB6" w14:textId="77777777">
            <w:pPr>
              <w:tabs>
                <w:tab w:val="left" w:pos="204"/>
              </w:tabs>
              <w:ind w:right="-22"/>
              <w:jc w:val="center"/>
              <w:rPr>
                <w:b/>
                <w:i/>
                <w:color w:val="000000"/>
              </w:rPr>
            </w:pPr>
            <w:r>
              <w:rPr>
                <w:b/>
                <w:i/>
                <w:color w:val="000000"/>
              </w:rPr>
              <w:t>Уміння</w:t>
            </w:r>
          </w:p>
        </w:tc>
      </w:tr>
      <w:tr w:rsidR="00771F45" w:rsidTr="00964ADE" w14:paraId="50296EF0" w14:textId="77777777">
        <w:tc>
          <w:tcPr>
            <w:tcW w:w="2519" w:type="dxa"/>
            <w:vMerge w:val="restart"/>
          </w:tcPr>
          <w:p w:rsidR="00771F45" w:rsidP="00964ADE" w:rsidRDefault="00771F45" w14:paraId="5038C1F3" w14:textId="77777777">
            <w:pPr>
              <w:widowControl w:val="0"/>
              <w:numPr>
                <w:ilvl w:val="0"/>
                <w:numId w:val="2"/>
              </w:numPr>
              <w:tabs>
                <w:tab w:val="left" w:pos="264"/>
              </w:tabs>
              <w:ind w:left="0" w:firstLine="0"/>
              <w:rPr>
                <w:b/>
                <w:i/>
                <w:color w:val="000000"/>
              </w:rPr>
            </w:pPr>
            <w:r>
              <w:rPr>
                <w:color w:val="000000"/>
              </w:rPr>
              <w:t xml:space="preserve">розв’язання складних задач і проблем, що потребує оновлення та інтеграції знань, часто в умовах неповної/недостатньої </w:t>
            </w:r>
            <w:r>
              <w:rPr>
                <w:color w:val="000000"/>
              </w:rPr>
              <w:lastRenderedPageBreak/>
              <w:t>інформації та суперечливих вимог;</w:t>
            </w:r>
          </w:p>
          <w:p w:rsidR="00771F45" w:rsidP="00964ADE" w:rsidRDefault="00771F45" w14:paraId="2C755EDF" w14:textId="77777777">
            <w:pPr>
              <w:widowControl w:val="0"/>
              <w:numPr>
                <w:ilvl w:val="0"/>
                <w:numId w:val="2"/>
              </w:numPr>
              <w:tabs>
                <w:tab w:val="left" w:pos="264"/>
              </w:tabs>
              <w:ind w:left="0" w:firstLine="0"/>
              <w:rPr>
                <w:b/>
                <w:i/>
                <w:color w:val="000000"/>
              </w:rPr>
            </w:pPr>
            <w:r>
              <w:rPr>
                <w:color w:val="000000"/>
              </w:rPr>
              <w:t>провадження дослідницької та/або інноваційної діяльності</w:t>
            </w:r>
          </w:p>
        </w:tc>
        <w:tc>
          <w:tcPr>
            <w:tcW w:w="5782" w:type="dxa"/>
          </w:tcPr>
          <w:p w:rsidR="00771F45" w:rsidP="00964ADE" w:rsidRDefault="00771F45" w14:paraId="2DC55174" w14:textId="77777777">
            <w:pPr>
              <w:pBdr>
                <w:top w:val="nil"/>
                <w:left w:val="nil"/>
                <w:bottom w:val="nil"/>
                <w:right w:val="nil"/>
                <w:between w:val="nil"/>
              </w:pBdr>
              <w:tabs>
                <w:tab w:val="left" w:pos="258"/>
              </w:tabs>
              <w:ind w:hanging="720"/>
              <w:rPr>
                <w:color w:val="000000"/>
              </w:rPr>
            </w:pPr>
            <w:r>
              <w:rPr>
                <w:color w:val="000000"/>
              </w:rPr>
              <w:lastRenderedPageBreak/>
              <w:t>Відповідь характеризує уміння:</w:t>
            </w:r>
          </w:p>
          <w:p w:rsidR="00771F45" w:rsidP="00964ADE" w:rsidRDefault="00771F45" w14:paraId="05D28AB6" w14:textId="77777777">
            <w:pPr>
              <w:numPr>
                <w:ilvl w:val="0"/>
                <w:numId w:val="4"/>
              </w:numPr>
              <w:pBdr>
                <w:top w:val="nil"/>
                <w:left w:val="nil"/>
                <w:bottom w:val="nil"/>
                <w:right w:val="nil"/>
                <w:between w:val="nil"/>
              </w:pBdr>
              <w:tabs>
                <w:tab w:val="left" w:pos="258"/>
              </w:tabs>
              <w:ind w:left="0" w:firstLine="0"/>
              <w:rPr>
                <w:color w:val="000000"/>
              </w:rPr>
            </w:pPr>
            <w:r>
              <w:rPr>
                <w:color w:val="000000"/>
              </w:rPr>
              <w:t>виявляти проблеми;</w:t>
            </w:r>
          </w:p>
          <w:p w:rsidR="00771F45" w:rsidP="00964ADE" w:rsidRDefault="00771F45" w14:paraId="79202B1A" w14:textId="77777777">
            <w:pPr>
              <w:numPr>
                <w:ilvl w:val="0"/>
                <w:numId w:val="4"/>
              </w:numPr>
              <w:pBdr>
                <w:top w:val="nil"/>
                <w:left w:val="nil"/>
                <w:bottom w:val="nil"/>
                <w:right w:val="nil"/>
                <w:between w:val="nil"/>
              </w:pBdr>
              <w:tabs>
                <w:tab w:val="left" w:pos="258"/>
              </w:tabs>
              <w:ind w:left="0" w:firstLine="0"/>
              <w:rPr>
                <w:color w:val="000000"/>
              </w:rPr>
            </w:pPr>
            <w:r>
              <w:rPr>
                <w:color w:val="000000"/>
              </w:rPr>
              <w:t>формулювати гіпотези;</w:t>
            </w:r>
          </w:p>
          <w:p w:rsidR="00771F45" w:rsidP="00964ADE" w:rsidRDefault="00771F45" w14:paraId="62226D1E" w14:textId="77777777">
            <w:pPr>
              <w:numPr>
                <w:ilvl w:val="0"/>
                <w:numId w:val="4"/>
              </w:numPr>
              <w:pBdr>
                <w:top w:val="nil"/>
                <w:left w:val="nil"/>
                <w:bottom w:val="nil"/>
                <w:right w:val="nil"/>
                <w:between w:val="nil"/>
              </w:pBdr>
              <w:tabs>
                <w:tab w:val="left" w:pos="258"/>
              </w:tabs>
              <w:ind w:left="0" w:firstLine="0"/>
              <w:rPr>
                <w:color w:val="000000"/>
              </w:rPr>
            </w:pPr>
            <w:r>
              <w:rPr>
                <w:color w:val="000000"/>
              </w:rPr>
              <w:t>розв’язувати проблеми;</w:t>
            </w:r>
          </w:p>
          <w:p w:rsidR="00771F45" w:rsidP="00964ADE" w:rsidRDefault="00771F45" w14:paraId="5DC10EA9" w14:textId="77777777">
            <w:pPr>
              <w:numPr>
                <w:ilvl w:val="0"/>
                <w:numId w:val="4"/>
              </w:numPr>
              <w:pBdr>
                <w:top w:val="nil"/>
                <w:left w:val="nil"/>
                <w:bottom w:val="nil"/>
                <w:right w:val="nil"/>
                <w:between w:val="nil"/>
              </w:pBdr>
              <w:tabs>
                <w:tab w:val="left" w:pos="258"/>
              </w:tabs>
              <w:ind w:left="0" w:firstLine="0"/>
              <w:rPr>
                <w:color w:val="000000"/>
              </w:rPr>
            </w:pPr>
            <w:r>
              <w:rPr>
                <w:color w:val="000000"/>
              </w:rPr>
              <w:t>оновлювати знання;</w:t>
            </w:r>
          </w:p>
          <w:p w:rsidR="00771F45" w:rsidP="00964ADE" w:rsidRDefault="00771F45" w14:paraId="525C3F69" w14:textId="77777777">
            <w:pPr>
              <w:numPr>
                <w:ilvl w:val="0"/>
                <w:numId w:val="4"/>
              </w:numPr>
              <w:pBdr>
                <w:top w:val="nil"/>
                <w:left w:val="nil"/>
                <w:bottom w:val="nil"/>
                <w:right w:val="nil"/>
                <w:between w:val="nil"/>
              </w:pBdr>
              <w:tabs>
                <w:tab w:val="left" w:pos="258"/>
              </w:tabs>
              <w:ind w:left="0" w:firstLine="0"/>
              <w:rPr>
                <w:color w:val="000000"/>
              </w:rPr>
            </w:pPr>
            <w:r>
              <w:rPr>
                <w:color w:val="000000"/>
              </w:rPr>
              <w:t>інтегрувати знання;</w:t>
            </w:r>
          </w:p>
          <w:p w:rsidR="00771F45" w:rsidP="00964ADE" w:rsidRDefault="00771F45" w14:paraId="37F98D11" w14:textId="77777777">
            <w:pPr>
              <w:numPr>
                <w:ilvl w:val="0"/>
                <w:numId w:val="4"/>
              </w:numPr>
              <w:pBdr>
                <w:top w:val="nil"/>
                <w:left w:val="nil"/>
                <w:bottom w:val="nil"/>
                <w:right w:val="nil"/>
                <w:between w:val="nil"/>
              </w:pBdr>
              <w:tabs>
                <w:tab w:val="left" w:pos="258"/>
              </w:tabs>
              <w:ind w:left="0" w:firstLine="0"/>
              <w:rPr>
                <w:color w:val="000000"/>
              </w:rPr>
            </w:pPr>
            <w:r>
              <w:rPr>
                <w:color w:val="000000"/>
              </w:rPr>
              <w:t>провадити інноваційну діяльность;</w:t>
            </w:r>
          </w:p>
          <w:p w:rsidR="00771F45" w:rsidP="00964ADE" w:rsidRDefault="00771F45" w14:paraId="7BA58A8E" w14:textId="77777777">
            <w:pPr>
              <w:numPr>
                <w:ilvl w:val="0"/>
                <w:numId w:val="4"/>
              </w:numPr>
              <w:pBdr>
                <w:top w:val="nil"/>
                <w:left w:val="nil"/>
                <w:bottom w:val="nil"/>
                <w:right w:val="nil"/>
                <w:between w:val="nil"/>
              </w:pBdr>
              <w:tabs>
                <w:tab w:val="left" w:pos="258"/>
              </w:tabs>
              <w:ind w:left="0" w:firstLine="0"/>
              <w:rPr>
                <w:color w:val="000000"/>
              </w:rPr>
            </w:pPr>
            <w:r>
              <w:rPr>
                <w:color w:val="000000"/>
              </w:rPr>
              <w:lastRenderedPageBreak/>
              <w:t>провадити наукову діяльність</w:t>
            </w:r>
          </w:p>
        </w:tc>
        <w:tc>
          <w:tcPr>
            <w:tcW w:w="1327" w:type="dxa"/>
          </w:tcPr>
          <w:p w:rsidR="00771F45" w:rsidP="00964ADE" w:rsidRDefault="00771F45" w14:paraId="18C1716F" w14:textId="77777777">
            <w:pPr>
              <w:jc w:val="center"/>
              <w:rPr>
                <w:color w:val="000000"/>
              </w:rPr>
            </w:pPr>
            <w:r>
              <w:rPr>
                <w:color w:val="000000"/>
              </w:rPr>
              <w:lastRenderedPageBreak/>
              <w:t>95-100</w:t>
            </w:r>
          </w:p>
        </w:tc>
      </w:tr>
      <w:tr w:rsidR="00771F45" w:rsidTr="00964ADE" w14:paraId="62C6BCD6" w14:textId="77777777">
        <w:tc>
          <w:tcPr>
            <w:tcW w:w="2519" w:type="dxa"/>
            <w:vMerge/>
          </w:tcPr>
          <w:p w:rsidR="00771F45" w:rsidP="00964ADE" w:rsidRDefault="00771F45" w14:paraId="6091CF31" w14:textId="77777777">
            <w:pPr>
              <w:widowControl w:val="0"/>
              <w:pBdr>
                <w:top w:val="nil"/>
                <w:left w:val="nil"/>
                <w:bottom w:val="nil"/>
                <w:right w:val="nil"/>
                <w:between w:val="nil"/>
              </w:pBdr>
              <w:spacing w:line="276" w:lineRule="auto"/>
              <w:rPr>
                <w:color w:val="000000"/>
              </w:rPr>
            </w:pPr>
          </w:p>
        </w:tc>
        <w:tc>
          <w:tcPr>
            <w:tcW w:w="5782" w:type="dxa"/>
          </w:tcPr>
          <w:p w:rsidR="00771F45" w:rsidP="00964ADE" w:rsidRDefault="00771F45" w14:paraId="54C67B1E" w14:textId="77777777">
            <w:pPr>
              <w:pBdr>
                <w:top w:val="nil"/>
                <w:left w:val="nil"/>
                <w:bottom w:val="nil"/>
                <w:right w:val="nil"/>
                <w:between w:val="nil"/>
              </w:pBdr>
              <w:tabs>
                <w:tab w:val="left" w:pos="258"/>
              </w:tabs>
              <w:ind w:hanging="720"/>
              <w:rPr>
                <w:color w:val="000000"/>
              </w:rPr>
            </w:pPr>
            <w:r>
              <w:rPr>
                <w:color w:val="000000"/>
              </w:rPr>
              <w:t>Відповідь характеризує уміння застосовувати знання в практичній діяльності з негрубими помилками</w:t>
            </w:r>
          </w:p>
        </w:tc>
        <w:tc>
          <w:tcPr>
            <w:tcW w:w="1327" w:type="dxa"/>
          </w:tcPr>
          <w:p w:rsidR="00771F45" w:rsidP="00964ADE" w:rsidRDefault="00771F45" w14:paraId="5D6E1273" w14:textId="77777777">
            <w:pPr>
              <w:pBdr>
                <w:top w:val="nil"/>
                <w:left w:val="nil"/>
                <w:bottom w:val="nil"/>
                <w:right w:val="nil"/>
                <w:between w:val="nil"/>
              </w:pBdr>
              <w:ind w:hanging="720"/>
              <w:jc w:val="center"/>
              <w:rPr>
                <w:color w:val="000000"/>
              </w:rPr>
            </w:pPr>
            <w:r>
              <w:rPr>
                <w:color w:val="000000"/>
              </w:rPr>
              <w:t>90-94</w:t>
            </w:r>
          </w:p>
        </w:tc>
      </w:tr>
      <w:tr w:rsidR="00771F45" w:rsidTr="00964ADE" w14:paraId="5A802A78" w14:textId="77777777">
        <w:tc>
          <w:tcPr>
            <w:tcW w:w="2519" w:type="dxa"/>
            <w:vMerge/>
          </w:tcPr>
          <w:p w:rsidR="00771F45" w:rsidP="00964ADE" w:rsidRDefault="00771F45" w14:paraId="7D474FA1" w14:textId="77777777">
            <w:pPr>
              <w:widowControl w:val="0"/>
              <w:pBdr>
                <w:top w:val="nil"/>
                <w:left w:val="nil"/>
                <w:bottom w:val="nil"/>
                <w:right w:val="nil"/>
                <w:between w:val="nil"/>
              </w:pBdr>
              <w:spacing w:line="276" w:lineRule="auto"/>
              <w:rPr>
                <w:color w:val="000000"/>
              </w:rPr>
            </w:pPr>
          </w:p>
        </w:tc>
        <w:tc>
          <w:tcPr>
            <w:tcW w:w="5782" w:type="dxa"/>
          </w:tcPr>
          <w:p w:rsidR="00771F45" w:rsidP="00964ADE" w:rsidRDefault="00771F45" w14:paraId="33C6D74A" w14:textId="77777777">
            <w:pPr>
              <w:pBdr>
                <w:top w:val="nil"/>
                <w:left w:val="nil"/>
                <w:bottom w:val="nil"/>
                <w:right w:val="nil"/>
                <w:between w:val="nil"/>
              </w:pBdr>
              <w:tabs>
                <w:tab w:val="left" w:pos="258"/>
              </w:tabs>
              <w:ind w:hanging="720"/>
              <w:rPr>
                <w:color w:val="000000"/>
              </w:rPr>
            </w:pPr>
            <w:r>
              <w:rPr>
                <w:color w:val="000000"/>
              </w:rPr>
              <w:t xml:space="preserve">Відповідь характеризує уміння застосовувати знання в практичній діяльності, але має певні неточності при реалізації однієї вимоги </w:t>
            </w:r>
          </w:p>
        </w:tc>
        <w:tc>
          <w:tcPr>
            <w:tcW w:w="1327" w:type="dxa"/>
          </w:tcPr>
          <w:p w:rsidR="00771F45" w:rsidP="00964ADE" w:rsidRDefault="00771F45" w14:paraId="6E3DF8D6" w14:textId="77777777">
            <w:pPr>
              <w:jc w:val="center"/>
              <w:rPr>
                <w:color w:val="000000"/>
              </w:rPr>
            </w:pPr>
            <w:r>
              <w:rPr>
                <w:color w:val="000000"/>
              </w:rPr>
              <w:t>85-89</w:t>
            </w:r>
          </w:p>
        </w:tc>
      </w:tr>
      <w:tr w:rsidR="00771F45" w:rsidTr="00964ADE" w14:paraId="30158640" w14:textId="77777777">
        <w:tc>
          <w:tcPr>
            <w:tcW w:w="2519" w:type="dxa"/>
            <w:vMerge/>
          </w:tcPr>
          <w:p w:rsidR="00771F45" w:rsidP="00964ADE" w:rsidRDefault="00771F45" w14:paraId="01EA19D6" w14:textId="77777777">
            <w:pPr>
              <w:widowControl w:val="0"/>
              <w:pBdr>
                <w:top w:val="nil"/>
                <w:left w:val="nil"/>
                <w:bottom w:val="nil"/>
                <w:right w:val="nil"/>
                <w:between w:val="nil"/>
              </w:pBdr>
              <w:spacing w:line="276" w:lineRule="auto"/>
              <w:rPr>
                <w:color w:val="000000"/>
              </w:rPr>
            </w:pPr>
          </w:p>
        </w:tc>
        <w:tc>
          <w:tcPr>
            <w:tcW w:w="5782" w:type="dxa"/>
          </w:tcPr>
          <w:p w:rsidR="00771F45" w:rsidP="00964ADE" w:rsidRDefault="00771F45" w14:paraId="0CEDCADC" w14:textId="77777777">
            <w:pPr>
              <w:pBdr>
                <w:top w:val="nil"/>
                <w:left w:val="nil"/>
                <w:bottom w:val="nil"/>
                <w:right w:val="nil"/>
                <w:between w:val="nil"/>
              </w:pBdr>
              <w:tabs>
                <w:tab w:val="left" w:pos="258"/>
              </w:tabs>
              <w:ind w:hanging="720"/>
              <w:rPr>
                <w:color w:val="000000"/>
              </w:rPr>
            </w:pPr>
            <w:r>
              <w:rPr>
                <w:color w:val="000000"/>
              </w:rPr>
              <w:t>Відповідь характеризує уміння застосовувати знання в практичній діяльності, але має певні неточності при реалізації двох вимог</w:t>
            </w:r>
          </w:p>
        </w:tc>
        <w:tc>
          <w:tcPr>
            <w:tcW w:w="1327" w:type="dxa"/>
          </w:tcPr>
          <w:p w:rsidR="00771F45" w:rsidP="00964ADE" w:rsidRDefault="00771F45" w14:paraId="198C2288" w14:textId="77777777">
            <w:pPr>
              <w:jc w:val="center"/>
              <w:rPr>
                <w:color w:val="000000"/>
              </w:rPr>
            </w:pPr>
            <w:r>
              <w:rPr>
                <w:color w:val="000000"/>
              </w:rPr>
              <w:t>80-84</w:t>
            </w:r>
          </w:p>
        </w:tc>
      </w:tr>
      <w:tr w:rsidR="00771F45" w:rsidTr="00964ADE" w14:paraId="024B3D81" w14:textId="77777777">
        <w:trPr>
          <w:trHeight w:val="260"/>
        </w:trPr>
        <w:tc>
          <w:tcPr>
            <w:tcW w:w="2519" w:type="dxa"/>
            <w:vMerge/>
          </w:tcPr>
          <w:p w:rsidR="00771F45" w:rsidP="00964ADE" w:rsidRDefault="00771F45" w14:paraId="44CC2173" w14:textId="77777777">
            <w:pPr>
              <w:widowControl w:val="0"/>
              <w:pBdr>
                <w:top w:val="nil"/>
                <w:left w:val="nil"/>
                <w:bottom w:val="nil"/>
                <w:right w:val="nil"/>
                <w:between w:val="nil"/>
              </w:pBdr>
              <w:spacing w:line="276" w:lineRule="auto"/>
              <w:rPr>
                <w:color w:val="000000"/>
              </w:rPr>
            </w:pPr>
          </w:p>
        </w:tc>
        <w:tc>
          <w:tcPr>
            <w:tcW w:w="5782" w:type="dxa"/>
          </w:tcPr>
          <w:p w:rsidR="00771F45" w:rsidP="00964ADE" w:rsidRDefault="00771F45" w14:paraId="662C12F4" w14:textId="77777777">
            <w:pPr>
              <w:pBdr>
                <w:top w:val="nil"/>
                <w:left w:val="nil"/>
                <w:bottom w:val="nil"/>
                <w:right w:val="nil"/>
                <w:between w:val="nil"/>
              </w:pBdr>
              <w:tabs>
                <w:tab w:val="left" w:pos="258"/>
              </w:tabs>
              <w:ind w:hanging="720"/>
              <w:rPr>
                <w:color w:val="000000"/>
              </w:rPr>
            </w:pPr>
            <w:r>
              <w:rPr>
                <w:color w:val="000000"/>
              </w:rPr>
              <w:t>Відповідь характеризує уміння застосовувати знання в практичній діяльності, але має певні неточності при реалізації трьох вимог</w:t>
            </w:r>
          </w:p>
        </w:tc>
        <w:tc>
          <w:tcPr>
            <w:tcW w:w="1327" w:type="dxa"/>
          </w:tcPr>
          <w:p w:rsidR="00771F45" w:rsidP="00964ADE" w:rsidRDefault="00771F45" w14:paraId="43DFF873" w14:textId="77777777">
            <w:pPr>
              <w:jc w:val="center"/>
              <w:rPr>
                <w:color w:val="000000"/>
              </w:rPr>
            </w:pPr>
            <w:r>
              <w:rPr>
                <w:color w:val="000000"/>
              </w:rPr>
              <w:t>74-79</w:t>
            </w:r>
          </w:p>
        </w:tc>
      </w:tr>
      <w:tr w:rsidR="00771F45" w:rsidTr="00964ADE" w14:paraId="1273F138" w14:textId="77777777">
        <w:trPr>
          <w:trHeight w:val="400"/>
        </w:trPr>
        <w:tc>
          <w:tcPr>
            <w:tcW w:w="2519" w:type="dxa"/>
            <w:vMerge/>
          </w:tcPr>
          <w:p w:rsidR="00771F45" w:rsidP="00964ADE" w:rsidRDefault="00771F45" w14:paraId="1B833CA8" w14:textId="77777777">
            <w:pPr>
              <w:widowControl w:val="0"/>
              <w:pBdr>
                <w:top w:val="nil"/>
                <w:left w:val="nil"/>
                <w:bottom w:val="nil"/>
                <w:right w:val="nil"/>
                <w:between w:val="nil"/>
              </w:pBdr>
              <w:spacing w:line="276" w:lineRule="auto"/>
              <w:rPr>
                <w:color w:val="000000"/>
              </w:rPr>
            </w:pPr>
          </w:p>
        </w:tc>
        <w:tc>
          <w:tcPr>
            <w:tcW w:w="5782" w:type="dxa"/>
          </w:tcPr>
          <w:p w:rsidR="00771F45" w:rsidP="00964ADE" w:rsidRDefault="00771F45" w14:paraId="14BAB4C1" w14:textId="77777777">
            <w:pPr>
              <w:pBdr>
                <w:top w:val="nil"/>
                <w:left w:val="nil"/>
                <w:bottom w:val="nil"/>
                <w:right w:val="nil"/>
                <w:between w:val="nil"/>
              </w:pBdr>
              <w:tabs>
                <w:tab w:val="left" w:pos="258"/>
              </w:tabs>
              <w:ind w:hanging="720"/>
              <w:rPr>
                <w:color w:val="000000"/>
              </w:rPr>
            </w:pPr>
            <w:r>
              <w:rPr>
                <w:color w:val="000000"/>
              </w:rPr>
              <w:t>Відповідь характеризує уміння застосовувати знання в практичній діяльності, але має певні неточності при реалізації чотирьох вимог</w:t>
            </w:r>
          </w:p>
        </w:tc>
        <w:tc>
          <w:tcPr>
            <w:tcW w:w="1327" w:type="dxa"/>
          </w:tcPr>
          <w:p w:rsidR="00771F45" w:rsidP="00964ADE" w:rsidRDefault="00771F45" w14:paraId="59B511AD" w14:textId="77777777">
            <w:pPr>
              <w:jc w:val="center"/>
              <w:rPr>
                <w:color w:val="000000"/>
              </w:rPr>
            </w:pPr>
            <w:r>
              <w:rPr>
                <w:color w:val="000000"/>
              </w:rPr>
              <w:t>70-73</w:t>
            </w:r>
          </w:p>
        </w:tc>
      </w:tr>
      <w:tr w:rsidR="00771F45" w:rsidTr="00964ADE" w14:paraId="4B4E4E48" w14:textId="77777777">
        <w:tc>
          <w:tcPr>
            <w:tcW w:w="2519" w:type="dxa"/>
            <w:vMerge/>
          </w:tcPr>
          <w:p w:rsidR="00771F45" w:rsidP="00964ADE" w:rsidRDefault="00771F45" w14:paraId="04F99CE2" w14:textId="77777777">
            <w:pPr>
              <w:widowControl w:val="0"/>
              <w:pBdr>
                <w:top w:val="nil"/>
                <w:left w:val="nil"/>
                <w:bottom w:val="nil"/>
                <w:right w:val="nil"/>
                <w:between w:val="nil"/>
              </w:pBdr>
              <w:spacing w:line="276" w:lineRule="auto"/>
              <w:rPr>
                <w:color w:val="000000"/>
              </w:rPr>
            </w:pPr>
          </w:p>
        </w:tc>
        <w:tc>
          <w:tcPr>
            <w:tcW w:w="5782" w:type="dxa"/>
          </w:tcPr>
          <w:p w:rsidR="00771F45" w:rsidP="00964ADE" w:rsidRDefault="00771F45" w14:paraId="77042BAB" w14:textId="77777777">
            <w:pPr>
              <w:pBdr>
                <w:top w:val="nil"/>
                <w:left w:val="nil"/>
                <w:bottom w:val="nil"/>
                <w:right w:val="nil"/>
                <w:between w:val="nil"/>
              </w:pBdr>
              <w:tabs>
                <w:tab w:val="left" w:pos="258"/>
              </w:tabs>
              <w:ind w:hanging="720"/>
              <w:rPr>
                <w:color w:val="000000"/>
              </w:rPr>
            </w:pPr>
            <w:r>
              <w:rPr>
                <w:color w:val="000000"/>
              </w:rPr>
              <w:t>Відповідь характеризує уміння застосовувати знання в практичній діяльності при виконанні завдань за зразком</w:t>
            </w:r>
          </w:p>
        </w:tc>
        <w:tc>
          <w:tcPr>
            <w:tcW w:w="1327" w:type="dxa"/>
          </w:tcPr>
          <w:p w:rsidR="00771F45" w:rsidP="00964ADE" w:rsidRDefault="00771F45" w14:paraId="760C2758" w14:textId="77777777">
            <w:pPr>
              <w:jc w:val="center"/>
              <w:rPr>
                <w:color w:val="000000"/>
              </w:rPr>
            </w:pPr>
            <w:r>
              <w:rPr>
                <w:color w:val="000000"/>
              </w:rPr>
              <w:t>65-69</w:t>
            </w:r>
          </w:p>
        </w:tc>
      </w:tr>
      <w:tr w:rsidR="00771F45" w:rsidTr="00964ADE" w14:paraId="4CB70E5B" w14:textId="77777777">
        <w:tc>
          <w:tcPr>
            <w:tcW w:w="2519" w:type="dxa"/>
            <w:vMerge/>
          </w:tcPr>
          <w:p w:rsidR="00771F45" w:rsidP="00964ADE" w:rsidRDefault="00771F45" w14:paraId="161E0EFA" w14:textId="77777777">
            <w:pPr>
              <w:widowControl w:val="0"/>
              <w:pBdr>
                <w:top w:val="nil"/>
                <w:left w:val="nil"/>
                <w:bottom w:val="nil"/>
                <w:right w:val="nil"/>
                <w:between w:val="nil"/>
              </w:pBdr>
              <w:spacing w:line="276" w:lineRule="auto"/>
              <w:rPr>
                <w:color w:val="000000"/>
              </w:rPr>
            </w:pPr>
          </w:p>
        </w:tc>
        <w:tc>
          <w:tcPr>
            <w:tcW w:w="5782" w:type="dxa"/>
          </w:tcPr>
          <w:p w:rsidR="00771F45" w:rsidP="00964ADE" w:rsidRDefault="00771F45" w14:paraId="1A31591A" w14:textId="77777777">
            <w:pPr>
              <w:shd w:val="clear" w:color="auto" w:fill="FFFFFF"/>
              <w:tabs>
                <w:tab w:val="left" w:pos="284"/>
              </w:tabs>
              <w:rPr>
                <w:color w:val="000000"/>
              </w:rPr>
            </w:pPr>
            <w:r>
              <w:rPr>
                <w:color w:val="000000"/>
              </w:rPr>
              <w:t>Відповідь характеризує уміння застосовувати знання при виконанні завдань за зразком, але з неточностями</w:t>
            </w:r>
          </w:p>
        </w:tc>
        <w:tc>
          <w:tcPr>
            <w:tcW w:w="1327" w:type="dxa"/>
          </w:tcPr>
          <w:p w:rsidR="00771F45" w:rsidP="00964ADE" w:rsidRDefault="00771F45" w14:paraId="7233EA79" w14:textId="77777777">
            <w:pPr>
              <w:jc w:val="center"/>
              <w:rPr>
                <w:color w:val="000000"/>
              </w:rPr>
            </w:pPr>
            <w:r>
              <w:rPr>
                <w:color w:val="000000"/>
              </w:rPr>
              <w:t>60-64</w:t>
            </w:r>
          </w:p>
        </w:tc>
      </w:tr>
      <w:tr w:rsidR="00771F45" w:rsidTr="00964ADE" w14:paraId="5A3082CB" w14:textId="77777777">
        <w:trPr>
          <w:trHeight w:val="60"/>
        </w:trPr>
        <w:tc>
          <w:tcPr>
            <w:tcW w:w="2519" w:type="dxa"/>
            <w:vMerge/>
          </w:tcPr>
          <w:p w:rsidR="00771F45" w:rsidP="00964ADE" w:rsidRDefault="00771F45" w14:paraId="25AE9034" w14:textId="77777777">
            <w:pPr>
              <w:widowControl w:val="0"/>
              <w:pBdr>
                <w:top w:val="nil"/>
                <w:left w:val="nil"/>
                <w:bottom w:val="nil"/>
                <w:right w:val="nil"/>
                <w:between w:val="nil"/>
              </w:pBdr>
              <w:spacing w:line="276" w:lineRule="auto"/>
              <w:rPr>
                <w:color w:val="000000"/>
              </w:rPr>
            </w:pPr>
          </w:p>
        </w:tc>
        <w:tc>
          <w:tcPr>
            <w:tcW w:w="5782" w:type="dxa"/>
          </w:tcPr>
          <w:p w:rsidR="00771F45" w:rsidP="00964ADE" w:rsidRDefault="00771F45" w14:paraId="34DED7E2" w14:textId="77777777">
            <w:pPr>
              <w:shd w:val="clear" w:color="auto" w:fill="FFFFFF"/>
              <w:tabs>
                <w:tab w:val="left" w:pos="284"/>
              </w:tabs>
              <w:jc w:val="both"/>
              <w:rPr>
                <w:color w:val="000000"/>
              </w:rPr>
            </w:pPr>
            <w:r>
              <w:rPr>
                <w:color w:val="000000"/>
              </w:rPr>
              <w:t>Рівень умінь незадовільний</w:t>
            </w:r>
          </w:p>
        </w:tc>
        <w:tc>
          <w:tcPr>
            <w:tcW w:w="1327" w:type="dxa"/>
          </w:tcPr>
          <w:p w:rsidR="00771F45" w:rsidP="00964ADE" w:rsidRDefault="00771F45" w14:paraId="640CCD65" w14:textId="77777777">
            <w:pPr>
              <w:jc w:val="center"/>
              <w:rPr>
                <w:color w:val="000000"/>
              </w:rPr>
            </w:pPr>
            <w:r>
              <w:rPr>
                <w:color w:val="000000"/>
              </w:rPr>
              <w:t>&lt;60</w:t>
            </w:r>
          </w:p>
        </w:tc>
      </w:tr>
      <w:tr w:rsidR="00771F45" w:rsidTr="00964ADE" w14:paraId="03CD734E" w14:textId="77777777">
        <w:tc>
          <w:tcPr>
            <w:tcW w:w="9628" w:type="dxa"/>
            <w:gridSpan w:val="3"/>
          </w:tcPr>
          <w:p w:rsidR="00771F45" w:rsidP="00964ADE" w:rsidRDefault="00771F45" w14:paraId="12167D31" w14:textId="77777777">
            <w:pPr>
              <w:tabs>
                <w:tab w:val="left" w:pos="204"/>
              </w:tabs>
              <w:ind w:right="-22"/>
              <w:jc w:val="center"/>
              <w:rPr>
                <w:b/>
                <w:i/>
                <w:color w:val="000000"/>
              </w:rPr>
            </w:pPr>
            <w:r>
              <w:rPr>
                <w:b/>
                <w:i/>
                <w:color w:val="000000"/>
              </w:rPr>
              <w:t>Комунікація</w:t>
            </w:r>
          </w:p>
        </w:tc>
      </w:tr>
      <w:tr w:rsidR="00771F45" w:rsidTr="00964ADE" w14:paraId="72BEEF21" w14:textId="77777777">
        <w:tc>
          <w:tcPr>
            <w:tcW w:w="2519" w:type="dxa"/>
            <w:vMerge w:val="restart"/>
          </w:tcPr>
          <w:p w:rsidR="00771F45" w:rsidP="00964ADE" w:rsidRDefault="00771F45" w14:paraId="7BCD3B25" w14:textId="77777777">
            <w:pPr>
              <w:widowControl w:val="0"/>
              <w:numPr>
                <w:ilvl w:val="0"/>
                <w:numId w:val="2"/>
              </w:numPr>
              <w:tabs>
                <w:tab w:val="left" w:pos="156"/>
                <w:tab w:val="left" w:pos="312"/>
              </w:tabs>
              <w:ind w:left="0" w:firstLine="0"/>
              <w:rPr>
                <w:color w:val="000000"/>
              </w:rPr>
            </w:pPr>
            <w:r>
              <w:rPr>
                <w:color w:val="000000"/>
              </w:rPr>
              <w:t>зрозуміле і недвозначне донесення власних висновків, а також знань та пояснень, що їх обґрунтовують, до фахівців і нефахівців, зокрема до осіб, які навчаються;</w:t>
            </w:r>
          </w:p>
          <w:p w:rsidR="00771F45" w:rsidP="00964ADE" w:rsidRDefault="00771F45" w14:paraId="0B62E30B" w14:textId="77777777">
            <w:pPr>
              <w:numPr>
                <w:ilvl w:val="0"/>
                <w:numId w:val="2"/>
              </w:numPr>
              <w:tabs>
                <w:tab w:val="left" w:pos="276"/>
              </w:tabs>
              <w:ind w:left="0" w:firstLine="0"/>
              <w:rPr>
                <w:b/>
                <w:i/>
                <w:color w:val="000000"/>
              </w:rPr>
            </w:pPr>
            <w:r>
              <w:rPr>
                <w:color w:val="000000"/>
              </w:rPr>
              <w:t>використання іноземних мов у професійній діяльності</w:t>
            </w:r>
          </w:p>
        </w:tc>
        <w:tc>
          <w:tcPr>
            <w:tcW w:w="5782" w:type="dxa"/>
          </w:tcPr>
          <w:p w:rsidR="00771F45" w:rsidP="00964ADE" w:rsidRDefault="00771F45" w14:paraId="6BACE659" w14:textId="77777777">
            <w:pPr>
              <w:pBdr>
                <w:top w:val="nil"/>
                <w:left w:val="nil"/>
                <w:bottom w:val="nil"/>
                <w:right w:val="nil"/>
                <w:between w:val="nil"/>
              </w:pBdr>
              <w:tabs>
                <w:tab w:val="left" w:pos="258"/>
              </w:tabs>
              <w:ind w:hanging="720"/>
              <w:rPr>
                <w:color w:val="000000"/>
              </w:rPr>
            </w:pPr>
            <w:r>
              <w:rPr>
                <w:color w:val="000000"/>
              </w:rPr>
              <w:t>Зрозумілість відповіді (доповіді). Мова:</w:t>
            </w:r>
          </w:p>
          <w:p w:rsidR="00771F45" w:rsidP="00964ADE" w:rsidRDefault="00771F45" w14:paraId="630DDDDD" w14:textId="77777777">
            <w:pPr>
              <w:numPr>
                <w:ilvl w:val="0"/>
                <w:numId w:val="4"/>
              </w:numPr>
              <w:pBdr>
                <w:top w:val="nil"/>
                <w:left w:val="nil"/>
                <w:bottom w:val="nil"/>
                <w:right w:val="nil"/>
                <w:between w:val="nil"/>
              </w:pBdr>
              <w:tabs>
                <w:tab w:val="left" w:pos="258"/>
              </w:tabs>
              <w:ind w:left="0" w:firstLine="0"/>
              <w:rPr>
                <w:color w:val="000000"/>
              </w:rPr>
            </w:pPr>
            <w:r>
              <w:rPr>
                <w:color w:val="000000"/>
              </w:rPr>
              <w:t>правильна;</w:t>
            </w:r>
          </w:p>
          <w:p w:rsidR="00771F45" w:rsidP="00964ADE" w:rsidRDefault="00771F45" w14:paraId="2605591A" w14:textId="77777777">
            <w:pPr>
              <w:numPr>
                <w:ilvl w:val="0"/>
                <w:numId w:val="4"/>
              </w:numPr>
              <w:pBdr>
                <w:top w:val="nil"/>
                <w:left w:val="nil"/>
                <w:bottom w:val="nil"/>
                <w:right w:val="nil"/>
                <w:between w:val="nil"/>
              </w:pBdr>
              <w:tabs>
                <w:tab w:val="left" w:pos="258"/>
              </w:tabs>
              <w:ind w:left="0" w:firstLine="0"/>
              <w:rPr>
                <w:color w:val="000000"/>
              </w:rPr>
            </w:pPr>
            <w:r>
              <w:rPr>
                <w:color w:val="000000"/>
              </w:rPr>
              <w:t>чиста;</w:t>
            </w:r>
          </w:p>
          <w:p w:rsidR="00771F45" w:rsidP="00964ADE" w:rsidRDefault="00771F45" w14:paraId="363810EA" w14:textId="77777777">
            <w:pPr>
              <w:numPr>
                <w:ilvl w:val="0"/>
                <w:numId w:val="4"/>
              </w:numPr>
              <w:pBdr>
                <w:top w:val="nil"/>
                <w:left w:val="nil"/>
                <w:bottom w:val="nil"/>
                <w:right w:val="nil"/>
                <w:between w:val="nil"/>
              </w:pBdr>
              <w:tabs>
                <w:tab w:val="left" w:pos="258"/>
              </w:tabs>
              <w:ind w:left="0" w:firstLine="0"/>
              <w:rPr>
                <w:color w:val="000000"/>
              </w:rPr>
            </w:pPr>
            <w:r>
              <w:rPr>
                <w:color w:val="000000"/>
              </w:rPr>
              <w:t>ясна;</w:t>
            </w:r>
          </w:p>
          <w:p w:rsidR="00771F45" w:rsidP="00964ADE" w:rsidRDefault="00771F45" w14:paraId="1FEDAC03" w14:textId="77777777">
            <w:pPr>
              <w:numPr>
                <w:ilvl w:val="0"/>
                <w:numId w:val="4"/>
              </w:numPr>
              <w:pBdr>
                <w:top w:val="nil"/>
                <w:left w:val="nil"/>
                <w:bottom w:val="nil"/>
                <w:right w:val="nil"/>
                <w:between w:val="nil"/>
              </w:pBdr>
              <w:tabs>
                <w:tab w:val="left" w:pos="258"/>
              </w:tabs>
              <w:ind w:left="0" w:firstLine="0"/>
              <w:rPr>
                <w:color w:val="000000"/>
              </w:rPr>
            </w:pPr>
            <w:r>
              <w:rPr>
                <w:color w:val="000000"/>
              </w:rPr>
              <w:t>точна;</w:t>
            </w:r>
          </w:p>
          <w:p w:rsidR="00771F45" w:rsidP="00964ADE" w:rsidRDefault="00771F45" w14:paraId="7BECC21B" w14:textId="77777777">
            <w:pPr>
              <w:numPr>
                <w:ilvl w:val="0"/>
                <w:numId w:val="4"/>
              </w:numPr>
              <w:pBdr>
                <w:top w:val="nil"/>
                <w:left w:val="nil"/>
                <w:bottom w:val="nil"/>
                <w:right w:val="nil"/>
                <w:between w:val="nil"/>
              </w:pBdr>
              <w:tabs>
                <w:tab w:val="left" w:pos="258"/>
              </w:tabs>
              <w:ind w:left="0" w:firstLine="0"/>
              <w:rPr>
                <w:color w:val="000000"/>
              </w:rPr>
            </w:pPr>
            <w:r>
              <w:rPr>
                <w:color w:val="000000"/>
              </w:rPr>
              <w:t>логічна;</w:t>
            </w:r>
          </w:p>
          <w:p w:rsidR="00771F45" w:rsidP="00964ADE" w:rsidRDefault="00771F45" w14:paraId="44DF8FE7" w14:textId="77777777">
            <w:pPr>
              <w:numPr>
                <w:ilvl w:val="0"/>
                <w:numId w:val="4"/>
              </w:numPr>
              <w:pBdr>
                <w:top w:val="nil"/>
                <w:left w:val="nil"/>
                <w:bottom w:val="nil"/>
                <w:right w:val="nil"/>
                <w:between w:val="nil"/>
              </w:pBdr>
              <w:tabs>
                <w:tab w:val="left" w:pos="258"/>
              </w:tabs>
              <w:ind w:left="0" w:firstLine="0"/>
              <w:rPr>
                <w:color w:val="000000"/>
              </w:rPr>
            </w:pPr>
            <w:r>
              <w:rPr>
                <w:color w:val="000000"/>
              </w:rPr>
              <w:t>виразна;</w:t>
            </w:r>
          </w:p>
          <w:p w:rsidR="00771F45" w:rsidP="00964ADE" w:rsidRDefault="00771F45" w14:paraId="4FA061C4" w14:textId="77777777">
            <w:pPr>
              <w:numPr>
                <w:ilvl w:val="0"/>
                <w:numId w:val="4"/>
              </w:numPr>
              <w:pBdr>
                <w:top w:val="nil"/>
                <w:left w:val="nil"/>
                <w:bottom w:val="nil"/>
                <w:right w:val="nil"/>
                <w:between w:val="nil"/>
              </w:pBdr>
              <w:tabs>
                <w:tab w:val="left" w:pos="258"/>
              </w:tabs>
              <w:ind w:left="0" w:firstLine="0"/>
              <w:rPr>
                <w:color w:val="000000"/>
              </w:rPr>
            </w:pPr>
            <w:r>
              <w:rPr>
                <w:color w:val="000000"/>
              </w:rPr>
              <w:t>лаконічна.</w:t>
            </w:r>
          </w:p>
          <w:p w:rsidR="00771F45" w:rsidP="00964ADE" w:rsidRDefault="00771F45" w14:paraId="56D375AB" w14:textId="77777777">
            <w:pPr>
              <w:pBdr>
                <w:top w:val="nil"/>
                <w:left w:val="nil"/>
                <w:bottom w:val="nil"/>
                <w:right w:val="nil"/>
                <w:between w:val="nil"/>
              </w:pBdr>
              <w:tabs>
                <w:tab w:val="left" w:pos="258"/>
              </w:tabs>
              <w:ind w:hanging="720"/>
              <w:rPr>
                <w:color w:val="000000"/>
              </w:rPr>
            </w:pPr>
            <w:r>
              <w:rPr>
                <w:color w:val="000000"/>
              </w:rPr>
              <w:t>Комунікаційна стратегія:</w:t>
            </w:r>
          </w:p>
          <w:p w:rsidR="00771F45" w:rsidP="00964ADE" w:rsidRDefault="00771F45" w14:paraId="0955F651" w14:textId="77777777">
            <w:pPr>
              <w:numPr>
                <w:ilvl w:val="0"/>
                <w:numId w:val="4"/>
              </w:numPr>
              <w:pBdr>
                <w:top w:val="nil"/>
                <w:left w:val="nil"/>
                <w:bottom w:val="nil"/>
                <w:right w:val="nil"/>
                <w:between w:val="nil"/>
              </w:pBdr>
              <w:tabs>
                <w:tab w:val="left" w:pos="258"/>
              </w:tabs>
              <w:ind w:left="0" w:firstLine="0"/>
              <w:rPr>
                <w:color w:val="000000"/>
              </w:rPr>
            </w:pPr>
            <w:r>
              <w:rPr>
                <w:color w:val="000000"/>
              </w:rPr>
              <w:t>послідовний і несуперечливий розвиток думки;</w:t>
            </w:r>
          </w:p>
          <w:p w:rsidR="00771F45" w:rsidP="00964ADE" w:rsidRDefault="00771F45" w14:paraId="41D7490F" w14:textId="77777777">
            <w:pPr>
              <w:numPr>
                <w:ilvl w:val="0"/>
                <w:numId w:val="4"/>
              </w:numPr>
              <w:pBdr>
                <w:top w:val="nil"/>
                <w:left w:val="nil"/>
                <w:bottom w:val="nil"/>
                <w:right w:val="nil"/>
                <w:between w:val="nil"/>
              </w:pBdr>
              <w:tabs>
                <w:tab w:val="left" w:pos="258"/>
              </w:tabs>
              <w:ind w:left="0" w:firstLine="0"/>
              <w:rPr>
                <w:color w:val="000000"/>
              </w:rPr>
            </w:pPr>
            <w:r>
              <w:rPr>
                <w:color w:val="000000"/>
              </w:rPr>
              <w:t>наявність логічних власних суджень;</w:t>
            </w:r>
          </w:p>
          <w:p w:rsidR="00771F45" w:rsidP="00964ADE" w:rsidRDefault="00771F45" w14:paraId="7B1A90CC" w14:textId="77777777">
            <w:pPr>
              <w:numPr>
                <w:ilvl w:val="0"/>
                <w:numId w:val="4"/>
              </w:numPr>
              <w:pBdr>
                <w:top w:val="nil"/>
                <w:left w:val="nil"/>
                <w:bottom w:val="nil"/>
                <w:right w:val="nil"/>
                <w:between w:val="nil"/>
              </w:pBdr>
              <w:tabs>
                <w:tab w:val="left" w:pos="258"/>
              </w:tabs>
              <w:ind w:left="0" w:firstLine="0"/>
              <w:rPr>
                <w:color w:val="000000"/>
              </w:rPr>
            </w:pPr>
            <w:r>
              <w:rPr>
                <w:color w:val="000000"/>
              </w:rPr>
              <w:t>доречна аргументації та її відповідність відстоюваним положенням;</w:t>
            </w:r>
          </w:p>
          <w:p w:rsidR="00771F45" w:rsidP="00964ADE" w:rsidRDefault="00771F45" w14:paraId="4531E5D5" w14:textId="77777777">
            <w:pPr>
              <w:numPr>
                <w:ilvl w:val="0"/>
                <w:numId w:val="4"/>
              </w:numPr>
              <w:pBdr>
                <w:top w:val="nil"/>
                <w:left w:val="nil"/>
                <w:bottom w:val="nil"/>
                <w:right w:val="nil"/>
                <w:between w:val="nil"/>
              </w:pBdr>
              <w:tabs>
                <w:tab w:val="left" w:pos="258"/>
              </w:tabs>
              <w:ind w:left="0" w:firstLine="0"/>
              <w:rPr>
                <w:color w:val="000000"/>
              </w:rPr>
            </w:pPr>
            <w:r>
              <w:rPr>
                <w:color w:val="000000"/>
              </w:rPr>
              <w:t>правильна структура відповіді (доповіді);</w:t>
            </w:r>
          </w:p>
          <w:p w:rsidR="00771F45" w:rsidP="00964ADE" w:rsidRDefault="00771F45" w14:paraId="264B02CF" w14:textId="77777777">
            <w:pPr>
              <w:numPr>
                <w:ilvl w:val="0"/>
                <w:numId w:val="4"/>
              </w:numPr>
              <w:pBdr>
                <w:top w:val="nil"/>
                <w:left w:val="nil"/>
                <w:bottom w:val="nil"/>
                <w:right w:val="nil"/>
                <w:between w:val="nil"/>
              </w:pBdr>
              <w:tabs>
                <w:tab w:val="left" w:pos="258"/>
              </w:tabs>
              <w:ind w:left="0" w:firstLine="0"/>
              <w:rPr>
                <w:color w:val="000000"/>
              </w:rPr>
            </w:pPr>
            <w:r>
              <w:rPr>
                <w:color w:val="000000"/>
              </w:rPr>
              <w:t>правильність відповідей на запитання;</w:t>
            </w:r>
          </w:p>
          <w:p w:rsidR="00771F45" w:rsidP="00964ADE" w:rsidRDefault="00771F45" w14:paraId="26B77E4A" w14:textId="77777777">
            <w:pPr>
              <w:numPr>
                <w:ilvl w:val="0"/>
                <w:numId w:val="4"/>
              </w:numPr>
              <w:pBdr>
                <w:top w:val="nil"/>
                <w:left w:val="nil"/>
                <w:bottom w:val="nil"/>
                <w:right w:val="nil"/>
                <w:between w:val="nil"/>
              </w:pBdr>
              <w:tabs>
                <w:tab w:val="left" w:pos="258"/>
              </w:tabs>
              <w:ind w:left="0" w:firstLine="0"/>
              <w:rPr>
                <w:color w:val="000000"/>
              </w:rPr>
            </w:pPr>
            <w:r>
              <w:rPr>
                <w:color w:val="000000"/>
              </w:rPr>
              <w:t>доречна техніка відповідей на запитання;</w:t>
            </w:r>
          </w:p>
          <w:p w:rsidR="00771F45" w:rsidP="00964ADE" w:rsidRDefault="00771F45" w14:paraId="6874B479" w14:textId="77777777">
            <w:pPr>
              <w:numPr>
                <w:ilvl w:val="0"/>
                <w:numId w:val="4"/>
              </w:numPr>
              <w:pBdr>
                <w:top w:val="nil"/>
                <w:left w:val="nil"/>
                <w:bottom w:val="nil"/>
                <w:right w:val="nil"/>
                <w:between w:val="nil"/>
              </w:pBdr>
              <w:tabs>
                <w:tab w:val="left" w:pos="258"/>
              </w:tabs>
              <w:ind w:left="0" w:firstLine="0"/>
              <w:rPr>
                <w:color w:val="000000"/>
              </w:rPr>
            </w:pPr>
            <w:r>
              <w:rPr>
                <w:color w:val="000000"/>
              </w:rPr>
              <w:t>здатність робити висновки та формулювати пропозиції;</w:t>
            </w:r>
          </w:p>
          <w:p w:rsidR="00771F45" w:rsidP="00964ADE" w:rsidRDefault="00771F45" w14:paraId="603C6CC2" w14:textId="77777777">
            <w:pPr>
              <w:numPr>
                <w:ilvl w:val="0"/>
                <w:numId w:val="4"/>
              </w:numPr>
              <w:pBdr>
                <w:top w:val="nil"/>
                <w:left w:val="nil"/>
                <w:bottom w:val="nil"/>
                <w:right w:val="nil"/>
                <w:between w:val="nil"/>
              </w:pBdr>
              <w:tabs>
                <w:tab w:val="left" w:pos="258"/>
              </w:tabs>
              <w:ind w:left="0" w:firstLine="0"/>
              <w:rPr>
                <w:color w:val="000000"/>
              </w:rPr>
            </w:pPr>
            <w:r>
              <w:rPr>
                <w:color w:val="000000"/>
              </w:rPr>
              <w:t>використання іноземних мов у професійній діяльності</w:t>
            </w:r>
          </w:p>
        </w:tc>
        <w:tc>
          <w:tcPr>
            <w:tcW w:w="1327" w:type="dxa"/>
          </w:tcPr>
          <w:p w:rsidR="00771F45" w:rsidP="00964ADE" w:rsidRDefault="00771F45" w14:paraId="09253069" w14:textId="77777777">
            <w:pPr>
              <w:jc w:val="center"/>
              <w:rPr>
                <w:color w:val="000000"/>
              </w:rPr>
            </w:pPr>
            <w:r>
              <w:rPr>
                <w:color w:val="000000"/>
              </w:rPr>
              <w:t>95-100</w:t>
            </w:r>
          </w:p>
        </w:tc>
      </w:tr>
      <w:tr w:rsidR="00771F45" w:rsidTr="00964ADE" w14:paraId="0FD667C8" w14:textId="77777777">
        <w:tc>
          <w:tcPr>
            <w:tcW w:w="2519" w:type="dxa"/>
            <w:vMerge/>
          </w:tcPr>
          <w:p w:rsidR="00771F45" w:rsidP="00964ADE" w:rsidRDefault="00771F45" w14:paraId="21E8ADAA" w14:textId="77777777">
            <w:pPr>
              <w:widowControl w:val="0"/>
              <w:pBdr>
                <w:top w:val="nil"/>
                <w:left w:val="nil"/>
                <w:bottom w:val="nil"/>
                <w:right w:val="nil"/>
                <w:between w:val="nil"/>
              </w:pBdr>
              <w:spacing w:line="276" w:lineRule="auto"/>
              <w:rPr>
                <w:color w:val="000000"/>
              </w:rPr>
            </w:pPr>
          </w:p>
        </w:tc>
        <w:tc>
          <w:tcPr>
            <w:tcW w:w="5782" w:type="dxa"/>
          </w:tcPr>
          <w:p w:rsidR="00771F45" w:rsidP="00964ADE" w:rsidRDefault="00771F45" w14:paraId="765B2327" w14:textId="77777777">
            <w:pPr>
              <w:tabs>
                <w:tab w:val="left" w:pos="258"/>
              </w:tabs>
              <w:rPr>
                <w:color w:val="000000"/>
              </w:rPr>
            </w:pPr>
            <w:r>
              <w:rPr>
                <w:color w:val="000000"/>
              </w:rPr>
              <w:t>Достатня зрозумілість відповіді (доповіді) та доречна комунікаційна стратегія з незначними хибами</w:t>
            </w:r>
          </w:p>
        </w:tc>
        <w:tc>
          <w:tcPr>
            <w:tcW w:w="1327" w:type="dxa"/>
          </w:tcPr>
          <w:p w:rsidR="00771F45" w:rsidP="00964ADE" w:rsidRDefault="00771F45" w14:paraId="21608B8D" w14:textId="77777777">
            <w:pPr>
              <w:pBdr>
                <w:top w:val="nil"/>
                <w:left w:val="nil"/>
                <w:bottom w:val="nil"/>
                <w:right w:val="nil"/>
                <w:between w:val="nil"/>
              </w:pBdr>
              <w:ind w:hanging="720"/>
              <w:jc w:val="center"/>
              <w:rPr>
                <w:color w:val="000000"/>
              </w:rPr>
            </w:pPr>
            <w:r>
              <w:rPr>
                <w:color w:val="000000"/>
              </w:rPr>
              <w:t>90-94</w:t>
            </w:r>
          </w:p>
        </w:tc>
      </w:tr>
      <w:tr w:rsidR="00771F45" w:rsidTr="00964ADE" w14:paraId="523D1FB9" w14:textId="77777777">
        <w:tc>
          <w:tcPr>
            <w:tcW w:w="2519" w:type="dxa"/>
            <w:vMerge/>
          </w:tcPr>
          <w:p w:rsidR="00771F45" w:rsidP="00964ADE" w:rsidRDefault="00771F45" w14:paraId="2F58290B" w14:textId="77777777">
            <w:pPr>
              <w:widowControl w:val="0"/>
              <w:pBdr>
                <w:top w:val="nil"/>
                <w:left w:val="nil"/>
                <w:bottom w:val="nil"/>
                <w:right w:val="nil"/>
                <w:between w:val="nil"/>
              </w:pBdr>
              <w:spacing w:line="276" w:lineRule="auto"/>
              <w:rPr>
                <w:color w:val="000000"/>
              </w:rPr>
            </w:pPr>
          </w:p>
        </w:tc>
        <w:tc>
          <w:tcPr>
            <w:tcW w:w="5782" w:type="dxa"/>
          </w:tcPr>
          <w:p w:rsidR="00771F45" w:rsidP="00964ADE" w:rsidRDefault="00771F45" w14:paraId="642B461D" w14:textId="77777777">
            <w:pPr>
              <w:tabs>
                <w:tab w:val="left" w:pos="258"/>
              </w:tabs>
              <w:rPr>
                <w:color w:val="000000"/>
              </w:rPr>
            </w:pPr>
            <w:r>
              <w:rPr>
                <w:color w:val="000000"/>
              </w:rPr>
              <w:t>Добра зрозумілість відповіді (доповіді) та доречна комунікаційна стратегія (сумарно не реалізовано три вимоги)</w:t>
            </w:r>
          </w:p>
        </w:tc>
        <w:tc>
          <w:tcPr>
            <w:tcW w:w="1327" w:type="dxa"/>
          </w:tcPr>
          <w:p w:rsidR="00771F45" w:rsidP="00964ADE" w:rsidRDefault="00771F45" w14:paraId="6B2DAC6F" w14:textId="77777777">
            <w:pPr>
              <w:jc w:val="center"/>
              <w:rPr>
                <w:color w:val="000000"/>
              </w:rPr>
            </w:pPr>
            <w:r>
              <w:rPr>
                <w:color w:val="000000"/>
              </w:rPr>
              <w:t>85-89</w:t>
            </w:r>
          </w:p>
        </w:tc>
      </w:tr>
      <w:tr w:rsidR="00771F45" w:rsidTr="00964ADE" w14:paraId="053C5206" w14:textId="77777777">
        <w:trPr>
          <w:trHeight w:val="260"/>
        </w:trPr>
        <w:tc>
          <w:tcPr>
            <w:tcW w:w="2519" w:type="dxa"/>
            <w:vMerge/>
          </w:tcPr>
          <w:p w:rsidR="00771F45" w:rsidP="00964ADE" w:rsidRDefault="00771F45" w14:paraId="0DF6F0B9" w14:textId="77777777">
            <w:pPr>
              <w:widowControl w:val="0"/>
              <w:pBdr>
                <w:top w:val="nil"/>
                <w:left w:val="nil"/>
                <w:bottom w:val="nil"/>
                <w:right w:val="nil"/>
                <w:between w:val="nil"/>
              </w:pBdr>
              <w:spacing w:line="276" w:lineRule="auto"/>
              <w:rPr>
                <w:color w:val="000000"/>
              </w:rPr>
            </w:pPr>
          </w:p>
        </w:tc>
        <w:tc>
          <w:tcPr>
            <w:tcW w:w="5782" w:type="dxa"/>
          </w:tcPr>
          <w:p w:rsidR="00771F45" w:rsidP="00964ADE" w:rsidRDefault="00771F45" w14:paraId="557DADFD" w14:textId="77777777">
            <w:pPr>
              <w:tabs>
                <w:tab w:val="left" w:pos="258"/>
              </w:tabs>
              <w:rPr>
                <w:color w:val="000000"/>
              </w:rPr>
            </w:pPr>
            <w:r>
              <w:rPr>
                <w:color w:val="000000"/>
              </w:rPr>
              <w:t>Добра зрозумілість відповіді (доповіді) та доречна комунікаційна стратегія (сумарно не реалізовано чотири вимоги)</w:t>
            </w:r>
          </w:p>
        </w:tc>
        <w:tc>
          <w:tcPr>
            <w:tcW w:w="1327" w:type="dxa"/>
          </w:tcPr>
          <w:p w:rsidR="00771F45" w:rsidP="00964ADE" w:rsidRDefault="00771F45" w14:paraId="5188B95F" w14:textId="77777777">
            <w:pPr>
              <w:jc w:val="center"/>
              <w:rPr>
                <w:color w:val="000000"/>
              </w:rPr>
            </w:pPr>
            <w:r>
              <w:rPr>
                <w:color w:val="000000"/>
              </w:rPr>
              <w:t>80-84</w:t>
            </w:r>
          </w:p>
        </w:tc>
      </w:tr>
      <w:tr w:rsidR="00771F45" w:rsidTr="00964ADE" w14:paraId="7F0FA8C1" w14:textId="77777777">
        <w:trPr>
          <w:trHeight w:val="400"/>
        </w:trPr>
        <w:tc>
          <w:tcPr>
            <w:tcW w:w="2519" w:type="dxa"/>
            <w:vMerge/>
          </w:tcPr>
          <w:p w:rsidR="00771F45" w:rsidP="00964ADE" w:rsidRDefault="00771F45" w14:paraId="762361DB" w14:textId="77777777">
            <w:pPr>
              <w:widowControl w:val="0"/>
              <w:pBdr>
                <w:top w:val="nil"/>
                <w:left w:val="nil"/>
                <w:bottom w:val="nil"/>
                <w:right w:val="nil"/>
                <w:between w:val="nil"/>
              </w:pBdr>
              <w:spacing w:line="276" w:lineRule="auto"/>
              <w:rPr>
                <w:color w:val="000000"/>
              </w:rPr>
            </w:pPr>
          </w:p>
        </w:tc>
        <w:tc>
          <w:tcPr>
            <w:tcW w:w="5782" w:type="dxa"/>
          </w:tcPr>
          <w:p w:rsidR="00771F45" w:rsidP="00964ADE" w:rsidRDefault="00771F45" w14:paraId="466DF8CF" w14:textId="77777777">
            <w:pPr>
              <w:tabs>
                <w:tab w:val="left" w:pos="258"/>
              </w:tabs>
              <w:rPr>
                <w:color w:val="000000"/>
              </w:rPr>
            </w:pPr>
            <w:r>
              <w:rPr>
                <w:color w:val="000000"/>
              </w:rPr>
              <w:t>Добра зрозумілість відповіді (доповіді) та доречна комунікаційна стратегія (сумарно не реалізовано п’ять вимог)</w:t>
            </w:r>
          </w:p>
        </w:tc>
        <w:tc>
          <w:tcPr>
            <w:tcW w:w="1327" w:type="dxa"/>
          </w:tcPr>
          <w:p w:rsidR="00771F45" w:rsidP="00964ADE" w:rsidRDefault="00771F45" w14:paraId="03EEE68F" w14:textId="77777777">
            <w:pPr>
              <w:jc w:val="center"/>
              <w:rPr>
                <w:color w:val="000000"/>
              </w:rPr>
            </w:pPr>
            <w:r>
              <w:rPr>
                <w:color w:val="000000"/>
              </w:rPr>
              <w:t>74-79</w:t>
            </w:r>
          </w:p>
        </w:tc>
      </w:tr>
      <w:tr w:rsidR="00771F45" w:rsidTr="00964ADE" w14:paraId="2832EBBD" w14:textId="77777777">
        <w:tc>
          <w:tcPr>
            <w:tcW w:w="2519" w:type="dxa"/>
            <w:vMerge/>
          </w:tcPr>
          <w:p w:rsidR="00771F45" w:rsidP="00964ADE" w:rsidRDefault="00771F45" w14:paraId="16C9E5C8" w14:textId="77777777">
            <w:pPr>
              <w:widowControl w:val="0"/>
              <w:pBdr>
                <w:top w:val="nil"/>
                <w:left w:val="nil"/>
                <w:bottom w:val="nil"/>
                <w:right w:val="nil"/>
                <w:between w:val="nil"/>
              </w:pBdr>
              <w:spacing w:line="276" w:lineRule="auto"/>
              <w:rPr>
                <w:color w:val="000000"/>
              </w:rPr>
            </w:pPr>
          </w:p>
        </w:tc>
        <w:tc>
          <w:tcPr>
            <w:tcW w:w="5782" w:type="dxa"/>
          </w:tcPr>
          <w:p w:rsidR="00771F45" w:rsidP="00964ADE" w:rsidRDefault="00771F45" w14:paraId="5A80F243" w14:textId="77777777">
            <w:pPr>
              <w:tabs>
                <w:tab w:val="left" w:pos="258"/>
              </w:tabs>
              <w:rPr>
                <w:color w:val="000000"/>
              </w:rPr>
            </w:pPr>
            <w:r>
              <w:rPr>
                <w:color w:val="000000"/>
              </w:rPr>
              <w:t>Задовільна зрозумілість відповіді (доповіді) та доречна комунікаційна стратегія (сумарно не реалізовано сім вимог)</w:t>
            </w:r>
          </w:p>
        </w:tc>
        <w:tc>
          <w:tcPr>
            <w:tcW w:w="1327" w:type="dxa"/>
          </w:tcPr>
          <w:p w:rsidR="00771F45" w:rsidP="00964ADE" w:rsidRDefault="00771F45" w14:paraId="1FDACE8E" w14:textId="77777777">
            <w:pPr>
              <w:jc w:val="center"/>
              <w:rPr>
                <w:color w:val="000000"/>
              </w:rPr>
            </w:pPr>
            <w:r>
              <w:rPr>
                <w:color w:val="000000"/>
              </w:rPr>
              <w:t>70-73</w:t>
            </w:r>
          </w:p>
        </w:tc>
      </w:tr>
      <w:tr w:rsidR="00771F45" w:rsidTr="00964ADE" w14:paraId="4599EC1F" w14:textId="77777777">
        <w:tc>
          <w:tcPr>
            <w:tcW w:w="2519" w:type="dxa"/>
            <w:vMerge/>
          </w:tcPr>
          <w:p w:rsidR="00771F45" w:rsidP="00964ADE" w:rsidRDefault="00771F45" w14:paraId="448A7672" w14:textId="77777777">
            <w:pPr>
              <w:widowControl w:val="0"/>
              <w:pBdr>
                <w:top w:val="nil"/>
                <w:left w:val="nil"/>
                <w:bottom w:val="nil"/>
                <w:right w:val="nil"/>
                <w:between w:val="nil"/>
              </w:pBdr>
              <w:spacing w:line="276" w:lineRule="auto"/>
              <w:rPr>
                <w:color w:val="000000"/>
              </w:rPr>
            </w:pPr>
          </w:p>
        </w:tc>
        <w:tc>
          <w:tcPr>
            <w:tcW w:w="5782" w:type="dxa"/>
          </w:tcPr>
          <w:p w:rsidR="00771F45" w:rsidP="00964ADE" w:rsidRDefault="00771F45" w14:paraId="0EEEC384" w14:textId="77777777">
            <w:pPr>
              <w:tabs>
                <w:tab w:val="left" w:pos="258"/>
              </w:tabs>
              <w:rPr>
                <w:color w:val="000000"/>
              </w:rPr>
            </w:pPr>
            <w:r>
              <w:rPr>
                <w:color w:val="000000"/>
              </w:rPr>
              <w:t>Задовільна зрозумілість відповіді (доповіді) та комунікаційна стратегія з хибами (сумарно не реалізовано дев’ять вимог)</w:t>
            </w:r>
          </w:p>
        </w:tc>
        <w:tc>
          <w:tcPr>
            <w:tcW w:w="1327" w:type="dxa"/>
          </w:tcPr>
          <w:p w:rsidR="00771F45" w:rsidP="00964ADE" w:rsidRDefault="00771F45" w14:paraId="78CF5918" w14:textId="77777777">
            <w:pPr>
              <w:jc w:val="center"/>
              <w:rPr>
                <w:color w:val="000000"/>
              </w:rPr>
            </w:pPr>
            <w:r>
              <w:rPr>
                <w:color w:val="000000"/>
              </w:rPr>
              <w:t>65-69</w:t>
            </w:r>
          </w:p>
        </w:tc>
      </w:tr>
      <w:tr w:rsidR="00771F45" w:rsidTr="00964ADE" w14:paraId="19719FB8" w14:textId="77777777">
        <w:tc>
          <w:tcPr>
            <w:tcW w:w="2519" w:type="dxa"/>
            <w:vMerge/>
          </w:tcPr>
          <w:p w:rsidR="00771F45" w:rsidP="00964ADE" w:rsidRDefault="00771F45" w14:paraId="3D044B96" w14:textId="77777777">
            <w:pPr>
              <w:widowControl w:val="0"/>
              <w:pBdr>
                <w:top w:val="nil"/>
                <w:left w:val="nil"/>
                <w:bottom w:val="nil"/>
                <w:right w:val="nil"/>
                <w:between w:val="nil"/>
              </w:pBdr>
              <w:spacing w:line="276" w:lineRule="auto"/>
              <w:rPr>
                <w:color w:val="000000"/>
              </w:rPr>
            </w:pPr>
          </w:p>
        </w:tc>
        <w:tc>
          <w:tcPr>
            <w:tcW w:w="5782" w:type="dxa"/>
          </w:tcPr>
          <w:p w:rsidR="00771F45" w:rsidP="00964ADE" w:rsidRDefault="00771F45" w14:paraId="68D489AA" w14:textId="77777777">
            <w:pPr>
              <w:tabs>
                <w:tab w:val="left" w:pos="258"/>
              </w:tabs>
              <w:rPr>
                <w:color w:val="000000"/>
              </w:rPr>
            </w:pPr>
            <w:r>
              <w:rPr>
                <w:color w:val="000000"/>
              </w:rPr>
              <w:t>Задовільна зрозумілість відповіді (доповіді) та комунікаційна стратегія з хибами (сумарно не реалізовано 10 вимог)</w:t>
            </w:r>
          </w:p>
        </w:tc>
        <w:tc>
          <w:tcPr>
            <w:tcW w:w="1327" w:type="dxa"/>
          </w:tcPr>
          <w:p w:rsidR="00771F45" w:rsidP="00964ADE" w:rsidRDefault="00771F45" w14:paraId="3CB2263C" w14:textId="77777777">
            <w:pPr>
              <w:jc w:val="center"/>
              <w:rPr>
                <w:color w:val="000000"/>
              </w:rPr>
            </w:pPr>
            <w:r>
              <w:rPr>
                <w:color w:val="000000"/>
              </w:rPr>
              <w:t>60-64</w:t>
            </w:r>
          </w:p>
        </w:tc>
      </w:tr>
      <w:tr w:rsidR="00771F45" w:rsidTr="00964ADE" w14:paraId="61FEA7B2" w14:textId="77777777">
        <w:trPr>
          <w:trHeight w:val="180"/>
        </w:trPr>
        <w:tc>
          <w:tcPr>
            <w:tcW w:w="2519" w:type="dxa"/>
            <w:vMerge/>
          </w:tcPr>
          <w:p w:rsidR="00771F45" w:rsidP="00964ADE" w:rsidRDefault="00771F45" w14:paraId="37091A1B" w14:textId="77777777">
            <w:pPr>
              <w:widowControl w:val="0"/>
              <w:pBdr>
                <w:top w:val="nil"/>
                <w:left w:val="nil"/>
                <w:bottom w:val="nil"/>
                <w:right w:val="nil"/>
                <w:between w:val="nil"/>
              </w:pBdr>
              <w:spacing w:line="276" w:lineRule="auto"/>
              <w:rPr>
                <w:color w:val="000000"/>
              </w:rPr>
            </w:pPr>
          </w:p>
        </w:tc>
        <w:tc>
          <w:tcPr>
            <w:tcW w:w="5782" w:type="dxa"/>
          </w:tcPr>
          <w:p w:rsidR="00771F45" w:rsidP="00964ADE" w:rsidRDefault="00771F45" w14:paraId="733B437D" w14:textId="77777777">
            <w:pPr>
              <w:rPr>
                <w:color w:val="000000"/>
              </w:rPr>
            </w:pPr>
            <w:r>
              <w:rPr>
                <w:color w:val="000000"/>
              </w:rPr>
              <w:t>Рівень комунікації незадовільний</w:t>
            </w:r>
          </w:p>
        </w:tc>
        <w:tc>
          <w:tcPr>
            <w:tcW w:w="1327" w:type="dxa"/>
          </w:tcPr>
          <w:p w:rsidR="00771F45" w:rsidP="00964ADE" w:rsidRDefault="00771F45" w14:paraId="43990FC4" w14:textId="77777777">
            <w:pPr>
              <w:tabs>
                <w:tab w:val="left" w:pos="204"/>
              </w:tabs>
              <w:ind w:right="-22"/>
              <w:jc w:val="center"/>
              <w:rPr>
                <w:b/>
                <w:i/>
                <w:color w:val="000000"/>
              </w:rPr>
            </w:pPr>
            <w:r>
              <w:rPr>
                <w:color w:val="000000"/>
              </w:rPr>
              <w:t>&lt;60</w:t>
            </w:r>
          </w:p>
        </w:tc>
      </w:tr>
      <w:tr w:rsidR="00771F45" w:rsidTr="00964ADE" w14:paraId="630EC2DA" w14:textId="77777777">
        <w:tc>
          <w:tcPr>
            <w:tcW w:w="9628" w:type="dxa"/>
            <w:gridSpan w:val="3"/>
          </w:tcPr>
          <w:p w:rsidR="00771F45" w:rsidP="00964ADE" w:rsidRDefault="00771F45" w14:paraId="01743B2C" w14:textId="77777777">
            <w:pPr>
              <w:tabs>
                <w:tab w:val="left" w:pos="204"/>
              </w:tabs>
              <w:ind w:right="-22"/>
              <w:jc w:val="center"/>
              <w:rPr>
                <w:b/>
                <w:i/>
                <w:color w:val="000000"/>
              </w:rPr>
            </w:pPr>
            <w:r>
              <w:rPr>
                <w:b/>
                <w:i/>
                <w:color w:val="000000"/>
              </w:rPr>
              <w:t>Автономність та відповідальність</w:t>
            </w:r>
          </w:p>
        </w:tc>
      </w:tr>
      <w:tr w:rsidR="00771F45" w:rsidTr="00964ADE" w14:paraId="137DDDA4" w14:textId="77777777">
        <w:tc>
          <w:tcPr>
            <w:tcW w:w="2519" w:type="dxa"/>
            <w:vMerge w:val="restart"/>
          </w:tcPr>
          <w:p w:rsidR="00771F45" w:rsidP="00964ADE" w:rsidRDefault="00771F45" w14:paraId="4856040E" w14:textId="77777777">
            <w:pPr>
              <w:widowControl w:val="0"/>
              <w:numPr>
                <w:ilvl w:val="0"/>
                <w:numId w:val="2"/>
              </w:numPr>
              <w:tabs>
                <w:tab w:val="left" w:pos="276"/>
              </w:tabs>
              <w:ind w:left="-57" w:firstLine="57"/>
              <w:rPr>
                <w:b/>
                <w:i/>
                <w:color w:val="000000"/>
              </w:rPr>
            </w:pPr>
            <w:r>
              <w:rPr>
                <w:color w:val="000000"/>
              </w:rPr>
              <w:t>відповідальність за розвиток професійного знання і практик, оцінку стратегічного розвитку команди;</w:t>
            </w:r>
          </w:p>
          <w:p w:rsidR="00771F45" w:rsidP="00964ADE" w:rsidRDefault="00771F45" w14:paraId="26E670BE" w14:textId="77777777">
            <w:pPr>
              <w:widowControl w:val="0"/>
              <w:numPr>
                <w:ilvl w:val="0"/>
                <w:numId w:val="2"/>
              </w:numPr>
              <w:tabs>
                <w:tab w:val="left" w:pos="202"/>
              </w:tabs>
              <w:ind w:left="-57" w:firstLine="0"/>
              <w:rPr>
                <w:b/>
                <w:i/>
                <w:color w:val="000000"/>
              </w:rPr>
            </w:pPr>
            <w:r>
              <w:rPr>
                <w:color w:val="000000"/>
              </w:rPr>
              <w:t>здатність до подальшого навчання, яке значною мірою є автономним та самостійним</w:t>
            </w:r>
          </w:p>
        </w:tc>
        <w:tc>
          <w:tcPr>
            <w:tcW w:w="5782" w:type="dxa"/>
          </w:tcPr>
          <w:p w:rsidR="00771F45" w:rsidP="00964ADE" w:rsidRDefault="00771F45" w14:paraId="717FF2D3" w14:textId="77777777">
            <w:pPr>
              <w:rPr>
                <w:color w:val="000000"/>
              </w:rPr>
            </w:pPr>
            <w:r>
              <w:rPr>
                <w:color w:val="000000"/>
              </w:rPr>
              <w:t>Відмінне володіння компетенціями:</w:t>
            </w:r>
          </w:p>
          <w:p w:rsidR="00771F45" w:rsidP="00964ADE" w:rsidRDefault="00771F45" w14:paraId="549385A2" w14:textId="77777777">
            <w:pPr>
              <w:numPr>
                <w:ilvl w:val="0"/>
                <w:numId w:val="5"/>
              </w:numPr>
              <w:pBdr>
                <w:top w:val="nil"/>
                <w:left w:val="nil"/>
                <w:bottom w:val="nil"/>
                <w:right w:val="nil"/>
                <w:between w:val="nil"/>
              </w:pBdr>
              <w:tabs>
                <w:tab w:val="left" w:pos="258"/>
              </w:tabs>
              <w:ind w:left="0" w:firstLine="0"/>
            </w:pPr>
            <w:r>
              <w:rPr>
                <w:color w:val="000000"/>
              </w:rPr>
              <w:t>використання принципів та методів організації діяльності команди;</w:t>
            </w:r>
          </w:p>
          <w:p w:rsidR="00771F45" w:rsidP="00964ADE" w:rsidRDefault="00771F45" w14:paraId="3A7A70CB" w14:textId="77777777">
            <w:pPr>
              <w:numPr>
                <w:ilvl w:val="0"/>
                <w:numId w:val="5"/>
              </w:numPr>
              <w:pBdr>
                <w:top w:val="nil"/>
                <w:left w:val="nil"/>
                <w:bottom w:val="nil"/>
                <w:right w:val="nil"/>
                <w:between w:val="nil"/>
              </w:pBdr>
              <w:tabs>
                <w:tab w:val="left" w:pos="258"/>
              </w:tabs>
              <w:ind w:left="0" w:firstLine="0"/>
            </w:pPr>
            <w:r>
              <w:rPr>
                <w:color w:val="000000"/>
              </w:rPr>
              <w:t>ефективний розподіл повноважень в структурі команди;</w:t>
            </w:r>
          </w:p>
          <w:p w:rsidR="00771F45" w:rsidP="00964ADE" w:rsidRDefault="00771F45" w14:paraId="0645E687" w14:textId="77777777">
            <w:pPr>
              <w:numPr>
                <w:ilvl w:val="0"/>
                <w:numId w:val="5"/>
              </w:numPr>
              <w:pBdr>
                <w:top w:val="nil"/>
                <w:left w:val="nil"/>
                <w:bottom w:val="nil"/>
                <w:right w:val="nil"/>
                <w:between w:val="nil"/>
              </w:pBdr>
              <w:tabs>
                <w:tab w:val="left" w:pos="258"/>
              </w:tabs>
              <w:ind w:left="0" w:firstLine="0"/>
            </w:pPr>
            <w:r>
              <w:rPr>
                <w:color w:val="000000"/>
              </w:rPr>
              <w:t>підтримка врівноважених стосунків з членами команди (відповідальність за взаємовідносини);</w:t>
            </w:r>
          </w:p>
          <w:p w:rsidR="00771F45" w:rsidP="00964ADE" w:rsidRDefault="00771F45" w14:paraId="42A98729" w14:textId="77777777">
            <w:pPr>
              <w:numPr>
                <w:ilvl w:val="0"/>
                <w:numId w:val="5"/>
              </w:numPr>
              <w:pBdr>
                <w:top w:val="nil"/>
                <w:left w:val="nil"/>
                <w:bottom w:val="nil"/>
                <w:right w:val="nil"/>
                <w:between w:val="nil"/>
              </w:pBdr>
              <w:tabs>
                <w:tab w:val="left" w:pos="258"/>
              </w:tabs>
              <w:ind w:left="0" w:firstLine="0"/>
            </w:pPr>
            <w:r>
              <w:rPr>
                <w:color w:val="000000"/>
              </w:rPr>
              <w:t xml:space="preserve">стресовитривалість; </w:t>
            </w:r>
          </w:p>
          <w:p w:rsidR="00771F45" w:rsidP="00964ADE" w:rsidRDefault="00771F45" w14:paraId="7CB2F99F" w14:textId="77777777">
            <w:pPr>
              <w:numPr>
                <w:ilvl w:val="0"/>
                <w:numId w:val="5"/>
              </w:numPr>
              <w:pBdr>
                <w:top w:val="nil"/>
                <w:left w:val="nil"/>
                <w:bottom w:val="nil"/>
                <w:right w:val="nil"/>
                <w:between w:val="nil"/>
              </w:pBdr>
              <w:tabs>
                <w:tab w:val="left" w:pos="258"/>
              </w:tabs>
              <w:ind w:left="0" w:firstLine="0"/>
            </w:pPr>
            <w:r>
              <w:rPr>
                <w:color w:val="000000"/>
              </w:rPr>
              <w:t xml:space="preserve">саморегуляція; </w:t>
            </w:r>
          </w:p>
          <w:p w:rsidR="00771F45" w:rsidP="00964ADE" w:rsidRDefault="00771F45" w14:paraId="791F3EC5" w14:textId="77777777">
            <w:pPr>
              <w:numPr>
                <w:ilvl w:val="0"/>
                <w:numId w:val="5"/>
              </w:numPr>
              <w:pBdr>
                <w:top w:val="nil"/>
                <w:left w:val="nil"/>
                <w:bottom w:val="nil"/>
                <w:right w:val="nil"/>
                <w:between w:val="nil"/>
              </w:pBdr>
              <w:tabs>
                <w:tab w:val="left" w:pos="258"/>
              </w:tabs>
              <w:ind w:left="0" w:firstLine="0"/>
            </w:pPr>
            <w:r>
              <w:rPr>
                <w:color w:val="000000"/>
              </w:rPr>
              <w:t>трудова активність в екстремальних ситуаціях;</w:t>
            </w:r>
          </w:p>
          <w:p w:rsidR="00771F45" w:rsidP="00964ADE" w:rsidRDefault="00771F45" w14:paraId="3EB80F11" w14:textId="77777777">
            <w:pPr>
              <w:numPr>
                <w:ilvl w:val="0"/>
                <w:numId w:val="5"/>
              </w:numPr>
              <w:pBdr>
                <w:top w:val="nil"/>
                <w:left w:val="nil"/>
                <w:bottom w:val="nil"/>
                <w:right w:val="nil"/>
                <w:between w:val="nil"/>
              </w:pBdr>
              <w:tabs>
                <w:tab w:val="left" w:pos="258"/>
              </w:tabs>
              <w:ind w:left="0" w:firstLine="0"/>
            </w:pPr>
            <w:r>
              <w:rPr>
                <w:color w:val="000000"/>
              </w:rPr>
              <w:t>високий рівень особистого ставлення до справи;</w:t>
            </w:r>
          </w:p>
          <w:p w:rsidR="00771F45" w:rsidP="00964ADE" w:rsidRDefault="00771F45" w14:paraId="3626D0A0" w14:textId="77777777">
            <w:pPr>
              <w:numPr>
                <w:ilvl w:val="0"/>
                <w:numId w:val="5"/>
              </w:numPr>
              <w:pBdr>
                <w:top w:val="nil"/>
                <w:left w:val="nil"/>
                <w:bottom w:val="nil"/>
                <w:right w:val="nil"/>
                <w:between w:val="nil"/>
              </w:pBdr>
              <w:tabs>
                <w:tab w:val="left" w:pos="258"/>
              </w:tabs>
              <w:ind w:left="0" w:firstLine="0"/>
            </w:pPr>
            <w:r>
              <w:rPr>
                <w:color w:val="000000"/>
              </w:rPr>
              <w:t>володіння всіма видами навчальної діяльності;</w:t>
            </w:r>
          </w:p>
          <w:p w:rsidR="00771F45" w:rsidP="00964ADE" w:rsidRDefault="00771F45" w14:paraId="0A1E4E9D" w14:textId="77777777">
            <w:pPr>
              <w:numPr>
                <w:ilvl w:val="0"/>
                <w:numId w:val="5"/>
              </w:numPr>
              <w:pBdr>
                <w:top w:val="nil"/>
                <w:left w:val="nil"/>
                <w:bottom w:val="nil"/>
                <w:right w:val="nil"/>
                <w:between w:val="nil"/>
              </w:pBdr>
              <w:tabs>
                <w:tab w:val="left" w:pos="258"/>
              </w:tabs>
              <w:ind w:left="0" w:firstLine="0"/>
              <w:rPr>
                <w:color w:val="000000"/>
              </w:rPr>
            </w:pPr>
            <w:r>
              <w:rPr>
                <w:color w:val="000000"/>
              </w:rPr>
              <w:t>належний рівень фундаментальних знань;</w:t>
            </w:r>
          </w:p>
          <w:p w:rsidR="00771F45" w:rsidP="00964ADE" w:rsidRDefault="00771F45" w14:paraId="47BA9143" w14:textId="77777777">
            <w:pPr>
              <w:numPr>
                <w:ilvl w:val="0"/>
                <w:numId w:val="5"/>
              </w:numPr>
              <w:pBdr>
                <w:top w:val="nil"/>
                <w:left w:val="nil"/>
                <w:bottom w:val="nil"/>
                <w:right w:val="nil"/>
                <w:between w:val="nil"/>
              </w:pBdr>
              <w:tabs>
                <w:tab w:val="left" w:pos="258"/>
              </w:tabs>
              <w:ind w:left="0" w:firstLine="0"/>
              <w:rPr>
                <w:color w:val="000000"/>
              </w:rPr>
            </w:pPr>
            <w:r>
              <w:rPr>
                <w:color w:val="000000"/>
              </w:rPr>
              <w:t>належний рівень сформованості загальнонавчальних умінь і навичок</w:t>
            </w:r>
          </w:p>
        </w:tc>
        <w:tc>
          <w:tcPr>
            <w:tcW w:w="1327" w:type="dxa"/>
          </w:tcPr>
          <w:p w:rsidR="00771F45" w:rsidP="00964ADE" w:rsidRDefault="00771F45" w14:paraId="5B6381F8" w14:textId="77777777">
            <w:pPr>
              <w:jc w:val="center"/>
              <w:rPr>
                <w:color w:val="000000"/>
              </w:rPr>
            </w:pPr>
            <w:r>
              <w:rPr>
                <w:color w:val="000000"/>
              </w:rPr>
              <w:t>95-100</w:t>
            </w:r>
          </w:p>
        </w:tc>
      </w:tr>
      <w:tr w:rsidR="00771F45" w:rsidTr="00964ADE" w14:paraId="09541696" w14:textId="77777777">
        <w:tc>
          <w:tcPr>
            <w:tcW w:w="2519" w:type="dxa"/>
            <w:vMerge/>
          </w:tcPr>
          <w:p w:rsidR="00771F45" w:rsidP="00964ADE" w:rsidRDefault="00771F45" w14:paraId="5EAC882F" w14:textId="77777777">
            <w:pPr>
              <w:widowControl w:val="0"/>
              <w:pBdr>
                <w:top w:val="nil"/>
                <w:left w:val="nil"/>
                <w:bottom w:val="nil"/>
                <w:right w:val="nil"/>
                <w:between w:val="nil"/>
              </w:pBdr>
              <w:spacing w:line="276" w:lineRule="auto"/>
              <w:rPr>
                <w:color w:val="000000"/>
              </w:rPr>
            </w:pPr>
          </w:p>
        </w:tc>
        <w:tc>
          <w:tcPr>
            <w:tcW w:w="5782" w:type="dxa"/>
          </w:tcPr>
          <w:p w:rsidR="00771F45" w:rsidP="00964ADE" w:rsidRDefault="00771F45" w14:paraId="1BF16857" w14:textId="77777777">
            <w:pPr>
              <w:rPr>
                <w:color w:val="000000"/>
              </w:rPr>
            </w:pPr>
            <w:r>
              <w:rPr>
                <w:color w:val="000000"/>
              </w:rPr>
              <w:t>Упевнене володіння компетенціями автономності та відповідальності з незначними хибами</w:t>
            </w:r>
          </w:p>
        </w:tc>
        <w:tc>
          <w:tcPr>
            <w:tcW w:w="1327" w:type="dxa"/>
          </w:tcPr>
          <w:p w:rsidR="00771F45" w:rsidP="00964ADE" w:rsidRDefault="00771F45" w14:paraId="173C8F59" w14:textId="77777777">
            <w:pPr>
              <w:pBdr>
                <w:top w:val="nil"/>
                <w:left w:val="nil"/>
                <w:bottom w:val="nil"/>
                <w:right w:val="nil"/>
                <w:between w:val="nil"/>
              </w:pBdr>
              <w:jc w:val="center"/>
              <w:rPr>
                <w:color w:val="000000"/>
              </w:rPr>
            </w:pPr>
            <w:r>
              <w:rPr>
                <w:color w:val="000000"/>
              </w:rPr>
              <w:t>90-94</w:t>
            </w:r>
          </w:p>
        </w:tc>
      </w:tr>
      <w:tr w:rsidR="00771F45" w:rsidTr="00964ADE" w14:paraId="5A214380" w14:textId="77777777">
        <w:trPr>
          <w:trHeight w:val="420"/>
        </w:trPr>
        <w:tc>
          <w:tcPr>
            <w:tcW w:w="2519" w:type="dxa"/>
            <w:vMerge/>
          </w:tcPr>
          <w:p w:rsidR="00771F45" w:rsidP="00964ADE" w:rsidRDefault="00771F45" w14:paraId="79F33661" w14:textId="77777777">
            <w:pPr>
              <w:widowControl w:val="0"/>
              <w:pBdr>
                <w:top w:val="nil"/>
                <w:left w:val="nil"/>
                <w:bottom w:val="nil"/>
                <w:right w:val="nil"/>
                <w:between w:val="nil"/>
              </w:pBdr>
              <w:spacing w:line="276" w:lineRule="auto"/>
              <w:rPr>
                <w:color w:val="000000"/>
              </w:rPr>
            </w:pPr>
          </w:p>
        </w:tc>
        <w:tc>
          <w:tcPr>
            <w:tcW w:w="5782" w:type="dxa"/>
          </w:tcPr>
          <w:p w:rsidR="00771F45" w:rsidP="00964ADE" w:rsidRDefault="00771F45" w14:paraId="027A28CB" w14:textId="77777777">
            <w:pPr>
              <w:rPr>
                <w:color w:val="000000"/>
              </w:rPr>
            </w:pPr>
            <w:r>
              <w:rPr>
                <w:color w:val="000000"/>
              </w:rPr>
              <w:t>Добре володіння компетенціями автономності та відповідальності (не реалізовано дві вимоги)</w:t>
            </w:r>
          </w:p>
        </w:tc>
        <w:tc>
          <w:tcPr>
            <w:tcW w:w="1327" w:type="dxa"/>
          </w:tcPr>
          <w:p w:rsidR="00771F45" w:rsidP="00964ADE" w:rsidRDefault="00771F45" w14:paraId="237BA979" w14:textId="77777777">
            <w:pPr>
              <w:jc w:val="center"/>
              <w:rPr>
                <w:color w:val="000000"/>
              </w:rPr>
            </w:pPr>
            <w:r>
              <w:rPr>
                <w:color w:val="000000"/>
              </w:rPr>
              <w:t>85-89</w:t>
            </w:r>
          </w:p>
        </w:tc>
      </w:tr>
      <w:tr w:rsidR="00771F45" w:rsidTr="00964ADE" w14:paraId="17E1A638" w14:textId="77777777">
        <w:trPr>
          <w:trHeight w:val="520"/>
        </w:trPr>
        <w:tc>
          <w:tcPr>
            <w:tcW w:w="2519" w:type="dxa"/>
            <w:vMerge/>
          </w:tcPr>
          <w:p w:rsidR="00771F45" w:rsidP="00964ADE" w:rsidRDefault="00771F45" w14:paraId="49276D5A" w14:textId="77777777">
            <w:pPr>
              <w:widowControl w:val="0"/>
              <w:pBdr>
                <w:top w:val="nil"/>
                <w:left w:val="nil"/>
                <w:bottom w:val="nil"/>
                <w:right w:val="nil"/>
                <w:between w:val="nil"/>
              </w:pBdr>
              <w:spacing w:line="276" w:lineRule="auto"/>
              <w:rPr>
                <w:color w:val="000000"/>
              </w:rPr>
            </w:pPr>
          </w:p>
        </w:tc>
        <w:tc>
          <w:tcPr>
            <w:tcW w:w="5782" w:type="dxa"/>
          </w:tcPr>
          <w:p w:rsidR="00771F45" w:rsidP="00964ADE" w:rsidRDefault="00771F45" w14:paraId="089AE619" w14:textId="77777777">
            <w:pPr>
              <w:rPr>
                <w:color w:val="000000"/>
              </w:rPr>
            </w:pPr>
            <w:r>
              <w:rPr>
                <w:color w:val="000000"/>
              </w:rPr>
              <w:t>Добре володіння компетенціями автономності та відповідальності (не реалізовано три вимоги)</w:t>
            </w:r>
          </w:p>
        </w:tc>
        <w:tc>
          <w:tcPr>
            <w:tcW w:w="1327" w:type="dxa"/>
          </w:tcPr>
          <w:p w:rsidR="00771F45" w:rsidP="00964ADE" w:rsidRDefault="00771F45" w14:paraId="3979FCBD" w14:textId="77777777">
            <w:pPr>
              <w:jc w:val="center"/>
              <w:rPr>
                <w:color w:val="000000"/>
              </w:rPr>
            </w:pPr>
            <w:r>
              <w:rPr>
                <w:color w:val="000000"/>
              </w:rPr>
              <w:t>80-84</w:t>
            </w:r>
          </w:p>
        </w:tc>
      </w:tr>
      <w:tr w:rsidR="00771F45" w:rsidTr="00964ADE" w14:paraId="6F8A2929" w14:textId="77777777">
        <w:trPr>
          <w:trHeight w:val="160"/>
        </w:trPr>
        <w:tc>
          <w:tcPr>
            <w:tcW w:w="2519" w:type="dxa"/>
            <w:vMerge/>
          </w:tcPr>
          <w:p w:rsidR="00771F45" w:rsidP="00964ADE" w:rsidRDefault="00771F45" w14:paraId="46B277BA" w14:textId="77777777">
            <w:pPr>
              <w:widowControl w:val="0"/>
              <w:pBdr>
                <w:top w:val="nil"/>
                <w:left w:val="nil"/>
                <w:bottom w:val="nil"/>
                <w:right w:val="nil"/>
                <w:between w:val="nil"/>
              </w:pBdr>
              <w:spacing w:line="276" w:lineRule="auto"/>
              <w:rPr>
                <w:color w:val="000000"/>
              </w:rPr>
            </w:pPr>
          </w:p>
        </w:tc>
        <w:tc>
          <w:tcPr>
            <w:tcW w:w="5782" w:type="dxa"/>
          </w:tcPr>
          <w:p w:rsidR="00771F45" w:rsidP="00964ADE" w:rsidRDefault="00771F45" w14:paraId="47A7FC0D" w14:textId="77777777">
            <w:pPr>
              <w:rPr>
                <w:color w:val="000000"/>
              </w:rPr>
            </w:pPr>
            <w:r>
              <w:rPr>
                <w:color w:val="000000"/>
              </w:rPr>
              <w:t>Добре володіння компетенціями автономності та відповідальності (не реалізовано чотири вимоги)</w:t>
            </w:r>
          </w:p>
        </w:tc>
        <w:tc>
          <w:tcPr>
            <w:tcW w:w="1327" w:type="dxa"/>
          </w:tcPr>
          <w:p w:rsidR="00771F45" w:rsidP="00964ADE" w:rsidRDefault="00771F45" w14:paraId="127D64A1" w14:textId="77777777">
            <w:pPr>
              <w:jc w:val="center"/>
              <w:rPr>
                <w:color w:val="000000"/>
              </w:rPr>
            </w:pPr>
            <w:r>
              <w:rPr>
                <w:color w:val="000000"/>
              </w:rPr>
              <w:t>74-79</w:t>
            </w:r>
          </w:p>
        </w:tc>
      </w:tr>
      <w:tr w:rsidR="00771F45" w:rsidTr="00964ADE" w14:paraId="2F2D9A30" w14:textId="77777777">
        <w:tc>
          <w:tcPr>
            <w:tcW w:w="2519" w:type="dxa"/>
            <w:vMerge/>
          </w:tcPr>
          <w:p w:rsidR="00771F45" w:rsidP="00964ADE" w:rsidRDefault="00771F45" w14:paraId="2259FE56" w14:textId="77777777">
            <w:pPr>
              <w:widowControl w:val="0"/>
              <w:pBdr>
                <w:top w:val="nil"/>
                <w:left w:val="nil"/>
                <w:bottom w:val="nil"/>
                <w:right w:val="nil"/>
                <w:between w:val="nil"/>
              </w:pBdr>
              <w:spacing w:line="276" w:lineRule="auto"/>
              <w:rPr>
                <w:color w:val="000000"/>
              </w:rPr>
            </w:pPr>
          </w:p>
        </w:tc>
        <w:tc>
          <w:tcPr>
            <w:tcW w:w="5782" w:type="dxa"/>
          </w:tcPr>
          <w:p w:rsidR="00771F45" w:rsidP="00964ADE" w:rsidRDefault="00771F45" w14:paraId="717EE735" w14:textId="77777777">
            <w:pPr>
              <w:pBdr>
                <w:top w:val="nil"/>
                <w:left w:val="nil"/>
                <w:bottom w:val="nil"/>
                <w:right w:val="nil"/>
                <w:between w:val="nil"/>
              </w:pBdr>
              <w:rPr>
                <w:color w:val="000000"/>
              </w:rPr>
            </w:pPr>
            <w:r>
              <w:rPr>
                <w:color w:val="000000"/>
              </w:rPr>
              <w:t>Задовільне володіння компетенціями автономності та відповідальності (не реалізовано п’ять вимог)</w:t>
            </w:r>
          </w:p>
        </w:tc>
        <w:tc>
          <w:tcPr>
            <w:tcW w:w="1327" w:type="dxa"/>
          </w:tcPr>
          <w:p w:rsidR="00771F45" w:rsidP="00964ADE" w:rsidRDefault="00771F45" w14:paraId="2C78BE69" w14:textId="77777777">
            <w:pPr>
              <w:jc w:val="center"/>
              <w:rPr>
                <w:color w:val="000000"/>
              </w:rPr>
            </w:pPr>
            <w:r>
              <w:rPr>
                <w:color w:val="000000"/>
              </w:rPr>
              <w:t>70-73</w:t>
            </w:r>
          </w:p>
        </w:tc>
      </w:tr>
      <w:tr w:rsidR="00771F45" w:rsidTr="00964ADE" w14:paraId="7CBEDA93" w14:textId="77777777">
        <w:tc>
          <w:tcPr>
            <w:tcW w:w="2519" w:type="dxa"/>
            <w:vMerge/>
          </w:tcPr>
          <w:p w:rsidR="00771F45" w:rsidP="00964ADE" w:rsidRDefault="00771F45" w14:paraId="0380E754" w14:textId="77777777">
            <w:pPr>
              <w:widowControl w:val="0"/>
              <w:pBdr>
                <w:top w:val="nil"/>
                <w:left w:val="nil"/>
                <w:bottom w:val="nil"/>
                <w:right w:val="nil"/>
                <w:between w:val="nil"/>
              </w:pBdr>
              <w:spacing w:line="276" w:lineRule="auto"/>
              <w:rPr>
                <w:color w:val="000000"/>
              </w:rPr>
            </w:pPr>
          </w:p>
        </w:tc>
        <w:tc>
          <w:tcPr>
            <w:tcW w:w="5782" w:type="dxa"/>
          </w:tcPr>
          <w:p w:rsidR="00771F45" w:rsidP="00964ADE" w:rsidRDefault="00771F45" w14:paraId="0337245C" w14:textId="77777777">
            <w:pPr>
              <w:pBdr>
                <w:top w:val="nil"/>
                <w:left w:val="nil"/>
                <w:bottom w:val="nil"/>
                <w:right w:val="nil"/>
                <w:between w:val="nil"/>
              </w:pBdr>
              <w:rPr>
                <w:color w:val="000000"/>
              </w:rPr>
            </w:pPr>
            <w:r>
              <w:rPr>
                <w:color w:val="000000"/>
              </w:rPr>
              <w:t>Задовільне володіння компетенціями автономності та відповідальності (не реалізовано шість вимог)</w:t>
            </w:r>
          </w:p>
        </w:tc>
        <w:tc>
          <w:tcPr>
            <w:tcW w:w="1327" w:type="dxa"/>
          </w:tcPr>
          <w:p w:rsidR="00771F45" w:rsidP="00964ADE" w:rsidRDefault="00771F45" w14:paraId="757AA2A7" w14:textId="77777777">
            <w:pPr>
              <w:jc w:val="center"/>
              <w:rPr>
                <w:color w:val="000000"/>
              </w:rPr>
            </w:pPr>
            <w:r>
              <w:rPr>
                <w:color w:val="000000"/>
              </w:rPr>
              <w:t>65-69</w:t>
            </w:r>
          </w:p>
        </w:tc>
      </w:tr>
      <w:tr w:rsidR="00771F45" w:rsidTr="00964ADE" w14:paraId="6E078AE6" w14:textId="77777777">
        <w:tc>
          <w:tcPr>
            <w:tcW w:w="2519" w:type="dxa"/>
            <w:vMerge/>
          </w:tcPr>
          <w:p w:rsidR="00771F45" w:rsidP="00964ADE" w:rsidRDefault="00771F45" w14:paraId="40D43E8D" w14:textId="77777777">
            <w:pPr>
              <w:widowControl w:val="0"/>
              <w:pBdr>
                <w:top w:val="nil"/>
                <w:left w:val="nil"/>
                <w:bottom w:val="nil"/>
                <w:right w:val="nil"/>
                <w:between w:val="nil"/>
              </w:pBdr>
              <w:spacing w:line="276" w:lineRule="auto"/>
              <w:rPr>
                <w:color w:val="000000"/>
              </w:rPr>
            </w:pPr>
          </w:p>
        </w:tc>
        <w:tc>
          <w:tcPr>
            <w:tcW w:w="5782" w:type="dxa"/>
          </w:tcPr>
          <w:p w:rsidR="00771F45" w:rsidP="00964ADE" w:rsidRDefault="00771F45" w14:paraId="29707886" w14:textId="77777777">
            <w:pPr>
              <w:rPr>
                <w:color w:val="000000"/>
              </w:rPr>
            </w:pPr>
            <w:r>
              <w:rPr>
                <w:color w:val="000000"/>
              </w:rPr>
              <w:t>Задовільне володіння компетенціями автономності та відповідальності (рівень фрагментарний)</w:t>
            </w:r>
          </w:p>
        </w:tc>
        <w:tc>
          <w:tcPr>
            <w:tcW w:w="1327" w:type="dxa"/>
          </w:tcPr>
          <w:p w:rsidR="00771F45" w:rsidP="00964ADE" w:rsidRDefault="00771F45" w14:paraId="5ACC633A" w14:textId="77777777">
            <w:pPr>
              <w:jc w:val="center"/>
              <w:rPr>
                <w:color w:val="000000"/>
              </w:rPr>
            </w:pPr>
            <w:r>
              <w:rPr>
                <w:color w:val="000000"/>
              </w:rPr>
              <w:t>60-64</w:t>
            </w:r>
          </w:p>
        </w:tc>
      </w:tr>
      <w:tr w:rsidR="00771F45" w:rsidTr="00964ADE" w14:paraId="7B4BE521" w14:textId="77777777">
        <w:trPr>
          <w:trHeight w:val="180"/>
        </w:trPr>
        <w:tc>
          <w:tcPr>
            <w:tcW w:w="2519" w:type="dxa"/>
            <w:vMerge/>
          </w:tcPr>
          <w:p w:rsidR="00771F45" w:rsidP="00964ADE" w:rsidRDefault="00771F45" w14:paraId="326889CC" w14:textId="77777777">
            <w:pPr>
              <w:widowControl w:val="0"/>
              <w:pBdr>
                <w:top w:val="nil"/>
                <w:left w:val="nil"/>
                <w:bottom w:val="nil"/>
                <w:right w:val="nil"/>
                <w:between w:val="nil"/>
              </w:pBdr>
              <w:spacing w:line="276" w:lineRule="auto"/>
              <w:rPr>
                <w:color w:val="000000"/>
              </w:rPr>
            </w:pPr>
          </w:p>
        </w:tc>
        <w:tc>
          <w:tcPr>
            <w:tcW w:w="5782" w:type="dxa"/>
          </w:tcPr>
          <w:p w:rsidR="00771F45" w:rsidP="00964ADE" w:rsidRDefault="00771F45" w14:paraId="6F7B34D8" w14:textId="77777777">
            <w:pPr>
              <w:rPr>
                <w:color w:val="000000"/>
              </w:rPr>
            </w:pPr>
            <w:r>
              <w:rPr>
                <w:color w:val="000000"/>
              </w:rPr>
              <w:t>Рівень автономності та відповідальності незадовільний</w:t>
            </w:r>
          </w:p>
        </w:tc>
        <w:tc>
          <w:tcPr>
            <w:tcW w:w="1327" w:type="dxa"/>
          </w:tcPr>
          <w:p w:rsidR="00771F45" w:rsidP="00964ADE" w:rsidRDefault="00771F45" w14:paraId="64A72539" w14:textId="77777777">
            <w:pPr>
              <w:tabs>
                <w:tab w:val="left" w:pos="204"/>
              </w:tabs>
              <w:ind w:right="-22"/>
              <w:jc w:val="center"/>
              <w:rPr>
                <w:b/>
                <w:i/>
                <w:color w:val="000000"/>
              </w:rPr>
            </w:pPr>
            <w:r>
              <w:rPr>
                <w:color w:val="000000"/>
              </w:rPr>
              <w:t>&lt;60</w:t>
            </w:r>
          </w:p>
        </w:tc>
      </w:tr>
    </w:tbl>
    <w:p w:rsidR="00771F45" w:rsidP="00771F45" w:rsidRDefault="00771F45" w14:paraId="29A212A2" w14:textId="77777777">
      <w:pPr>
        <w:pStyle w:val="1"/>
        <w:jc w:val="center"/>
        <w:rPr>
          <w:rFonts w:ascii="Times New Roman" w:hAnsi="Times New Roman"/>
          <w:b/>
          <w:color w:val="000000"/>
          <w:sz w:val="28"/>
          <w:szCs w:val="28"/>
        </w:rPr>
      </w:pPr>
      <w:bookmarkStart w:name="_heading=h.35nkun2" w:colFirst="0" w:colLast="0" w:id="14"/>
      <w:bookmarkEnd w:id="14"/>
      <w:r>
        <w:rPr>
          <w:rFonts w:ascii="Times New Roman" w:hAnsi="Times New Roman"/>
          <w:b/>
          <w:color w:val="000000"/>
          <w:sz w:val="28"/>
          <w:szCs w:val="28"/>
        </w:rPr>
        <w:t>7 ІНСТРУМЕНТИ, ОБЛАДНАННЯ ТА ПРОГРАМНЕ ЗАБЕЗПЕЧЕННЯ</w:t>
      </w:r>
    </w:p>
    <w:p w:rsidR="00771F45" w:rsidP="00771F45" w:rsidRDefault="00771F45" w14:paraId="49B19D34" w14:textId="77777777">
      <w:pPr>
        <w:spacing w:before="240"/>
        <w:ind w:firstLine="567"/>
        <w:rPr>
          <w:color w:val="000000"/>
          <w:sz w:val="28"/>
          <w:szCs w:val="28"/>
        </w:rPr>
      </w:pPr>
      <w:r>
        <w:rPr>
          <w:color w:val="000000"/>
          <w:sz w:val="28"/>
          <w:szCs w:val="28"/>
        </w:rPr>
        <w:t>Технічні засоби навчання.</w:t>
      </w:r>
    </w:p>
    <w:p w:rsidR="00771F45" w:rsidP="00771F45" w:rsidRDefault="00771F45" w14:paraId="3DE8B140" w14:textId="77777777">
      <w:pPr>
        <w:ind w:firstLine="567"/>
        <w:rPr>
          <w:color w:val="000000"/>
          <w:sz w:val="28"/>
          <w:szCs w:val="28"/>
        </w:rPr>
      </w:pPr>
      <w:r>
        <w:rPr>
          <w:color w:val="000000"/>
          <w:sz w:val="28"/>
          <w:szCs w:val="28"/>
        </w:rPr>
        <w:t>Дистанційна платформа Мoodlе.</w:t>
      </w:r>
    </w:p>
    <w:p w:rsidR="00771F45" w:rsidP="00771F45" w:rsidRDefault="00771F45" w14:paraId="22E4CA87" w14:textId="77777777">
      <w:pPr>
        <w:pStyle w:val="1"/>
        <w:spacing w:after="240"/>
        <w:jc w:val="center"/>
        <w:rPr>
          <w:rFonts w:ascii="Times New Roman" w:hAnsi="Times New Roman"/>
          <w:b/>
          <w:color w:val="000000"/>
          <w:sz w:val="28"/>
          <w:szCs w:val="28"/>
        </w:rPr>
      </w:pPr>
      <w:bookmarkStart w:name="_heading=h.1ksv4uv" w:colFirst="0" w:colLast="0" w:id="15"/>
      <w:bookmarkEnd w:id="15"/>
      <w:r>
        <w:rPr>
          <w:rFonts w:ascii="Times New Roman" w:hAnsi="Times New Roman"/>
          <w:b/>
          <w:color w:val="000000"/>
          <w:sz w:val="28"/>
          <w:szCs w:val="28"/>
        </w:rPr>
        <w:lastRenderedPageBreak/>
        <w:t>8 РЕКОМЕНДОВАНІ ДЖЕРЕЛА ІНФОРМАЦІЇ</w:t>
      </w:r>
    </w:p>
    <w:p w:rsidR="00771F45" w:rsidP="00771F45" w:rsidRDefault="00771F45" w14:paraId="3E3A748F" w14:textId="77777777">
      <w:pPr>
        <w:ind w:firstLine="720"/>
        <w:jc w:val="both"/>
        <w:rPr>
          <w:sz w:val="28"/>
          <w:szCs w:val="28"/>
        </w:rPr>
      </w:pPr>
      <w:r w:rsidRPr="00B36EA5">
        <w:rPr>
          <w:sz w:val="28"/>
          <w:szCs w:val="28"/>
        </w:rPr>
        <w:t xml:space="preserve">1. Батюк А.С. та ін. Інформаційні системи в менеджменті : навч. посіб. / А. С. Батюк, З. П. Двуліт, К. М. Обельовська, І. М. Огородник, Л. П. Фабрі. – Львів : Національний університет «Львівська політехніка» (Інформаційновидавничий центр «Інтелект+» Інституту післядипломної освіти), “ІнтелектЗахід”, 2004. – 520 с. </w:t>
      </w:r>
    </w:p>
    <w:p w:rsidR="00771F45" w:rsidP="00771F45" w:rsidRDefault="00771F45" w14:paraId="639671C8" w14:textId="77777777">
      <w:pPr>
        <w:ind w:firstLine="720"/>
        <w:jc w:val="both"/>
        <w:rPr>
          <w:sz w:val="28"/>
          <w:szCs w:val="28"/>
        </w:rPr>
      </w:pPr>
      <w:r w:rsidRPr="00B36EA5">
        <w:rPr>
          <w:sz w:val="28"/>
          <w:szCs w:val="28"/>
        </w:rPr>
        <w:t xml:space="preserve">2. Васюхин О. В., Варзунов А. В. Информационный менеджмент : краткий курс: учеб. пособ. / О. В. Васюхин, А. В. Варзунов. – СПб. : СПбГУ ИТМО, 2010. – 119 с. </w:t>
      </w:r>
    </w:p>
    <w:p w:rsidR="00771F45" w:rsidP="00771F45" w:rsidRDefault="00771F45" w14:paraId="1D97EBB6" w14:textId="77777777">
      <w:pPr>
        <w:ind w:firstLine="720"/>
        <w:jc w:val="both"/>
        <w:rPr>
          <w:sz w:val="28"/>
          <w:szCs w:val="28"/>
        </w:rPr>
      </w:pPr>
      <w:r w:rsidRPr="00B36EA5">
        <w:rPr>
          <w:sz w:val="28"/>
          <w:szCs w:val="28"/>
        </w:rPr>
        <w:t>3. Вовчак І.С. Інформаційні системи та комп'ютерні технології в менеджменті: навч. посіб. / І. С. Вовчак. – Тернопіль : Карт-бланш, 2001. – 354</w:t>
      </w:r>
      <w:r>
        <w:rPr>
          <w:sz w:val="28"/>
          <w:szCs w:val="28"/>
        </w:rPr>
        <w:t> </w:t>
      </w:r>
      <w:r w:rsidRPr="00B36EA5">
        <w:rPr>
          <w:sz w:val="28"/>
          <w:szCs w:val="28"/>
        </w:rPr>
        <w:t xml:space="preserve">с. </w:t>
      </w:r>
    </w:p>
    <w:p w:rsidR="00771F45" w:rsidP="00771F45" w:rsidRDefault="00771F45" w14:paraId="683A67BA" w14:textId="77777777">
      <w:pPr>
        <w:ind w:firstLine="720"/>
        <w:jc w:val="both"/>
        <w:rPr>
          <w:sz w:val="28"/>
          <w:szCs w:val="28"/>
        </w:rPr>
      </w:pPr>
      <w:r w:rsidRPr="00B36EA5">
        <w:rPr>
          <w:sz w:val="28"/>
          <w:szCs w:val="28"/>
        </w:rPr>
        <w:t xml:space="preserve">4. Глівенко С. В. та ін. Інформаційні системи в менеджменті: навч. посіб. / С. В. Глівенко, С. В. Лапін, О. О. Павленко та ін. – Суми: ВТД «Університетська книга», 2005. – 407 с. </w:t>
      </w:r>
    </w:p>
    <w:p w:rsidR="00771F45" w:rsidP="00771F45" w:rsidRDefault="00771F45" w14:paraId="23AA36C5" w14:textId="77777777">
      <w:pPr>
        <w:ind w:firstLine="720"/>
        <w:jc w:val="both"/>
        <w:rPr>
          <w:sz w:val="28"/>
          <w:szCs w:val="28"/>
        </w:rPr>
      </w:pPr>
      <w:r w:rsidRPr="00B36EA5">
        <w:rPr>
          <w:sz w:val="28"/>
          <w:szCs w:val="28"/>
        </w:rPr>
        <w:t xml:space="preserve">5. Знахур В. С. Інформаційний менеджмент та маркетинг: конспект лекцій / С.В. Знахур. – Харків: Вид. ХНЕУ. – 2009. – 131 с. </w:t>
      </w:r>
    </w:p>
    <w:p w:rsidR="00771F45" w:rsidP="00771F45" w:rsidRDefault="00771F45" w14:paraId="5403E221" w14:textId="77777777">
      <w:pPr>
        <w:ind w:firstLine="720"/>
        <w:jc w:val="both"/>
        <w:rPr>
          <w:sz w:val="28"/>
          <w:szCs w:val="28"/>
        </w:rPr>
      </w:pPr>
      <w:r w:rsidRPr="00B36EA5">
        <w:rPr>
          <w:sz w:val="28"/>
          <w:szCs w:val="28"/>
        </w:rPr>
        <w:t xml:space="preserve">6. Матвієнко О. В. Основи інформаційного менеджменту: навч. посіб. / О. В. Матвієнко. – К.: Центр навчальної літератури, 2004. – 128 с. </w:t>
      </w:r>
    </w:p>
    <w:p w:rsidR="00771F45" w:rsidP="00771F45" w:rsidRDefault="00771F45" w14:paraId="3406FF87" w14:textId="77777777">
      <w:pPr>
        <w:ind w:firstLine="720"/>
        <w:jc w:val="both"/>
        <w:rPr>
          <w:sz w:val="28"/>
          <w:szCs w:val="28"/>
        </w:rPr>
      </w:pPr>
      <w:r w:rsidRPr="00B36EA5">
        <w:rPr>
          <w:sz w:val="28"/>
          <w:szCs w:val="28"/>
        </w:rPr>
        <w:t xml:space="preserve">7. Матвієнко О. В., Цивін М. Н. Інформаційний менеджмент: опорний конспект лекцій у схемах і таблицях: навч. посіб. / О. В. Матвієнко, М. Н. Цивін. – К., 2006. – 170 с. </w:t>
      </w:r>
    </w:p>
    <w:p w:rsidR="00771F45" w:rsidP="00771F45" w:rsidRDefault="00771F45" w14:paraId="0B85BB55" w14:textId="77777777">
      <w:pPr>
        <w:ind w:firstLine="720"/>
        <w:jc w:val="both"/>
        <w:rPr>
          <w:sz w:val="28"/>
          <w:szCs w:val="28"/>
        </w:rPr>
      </w:pPr>
      <w:r w:rsidRPr="00B36EA5">
        <w:rPr>
          <w:sz w:val="28"/>
          <w:szCs w:val="28"/>
        </w:rPr>
        <w:t xml:space="preserve">8. Сорока П. М. Інформаційний менеджмент: навч. посіб. для дистанційного навчання / П. М. Сорока, Б. М. Сорока. – К.: Університет Україна", 2008. – 535 с. </w:t>
      </w:r>
    </w:p>
    <w:p w:rsidRPr="00B36EA5" w:rsidR="00771F45" w:rsidP="00771F45" w:rsidRDefault="00771F45" w14:paraId="247064D4" w14:textId="77777777">
      <w:pPr>
        <w:ind w:firstLine="720"/>
        <w:jc w:val="both"/>
        <w:rPr>
          <w:sz w:val="28"/>
          <w:szCs w:val="28"/>
        </w:rPr>
      </w:pPr>
      <w:r w:rsidRPr="00B36EA5">
        <w:rPr>
          <w:sz w:val="28"/>
          <w:szCs w:val="28"/>
        </w:rPr>
        <w:t>9. Шанченко Н. И. Информационный менеджмент: учеб. пособ. / Н. И. Шанченко. – Ульяновск: УлГТУ, 2006. – 95 с.</w:t>
      </w:r>
    </w:p>
    <w:p w:rsidRPr="00771F45" w:rsidR="00E107DE" w:rsidP="00771F45" w:rsidRDefault="00E107DE" w14:paraId="333141B9" w14:textId="77777777">
      <w:bookmarkStart w:name="_GoBack" w:id="16"/>
      <w:bookmarkEnd w:id="16"/>
    </w:p>
    <w:sectPr w:rsidRPr="00771F45" w:rsidR="00E107DE">
      <w:footerReference w:type="default" r:id="rId8"/>
      <w:pgSz w:w="11906" w:h="16838" w:orient="portrait"/>
      <w:pgMar w:top="1134" w:right="1134"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CF1" w:rsidRDefault="00B42CF1" w14:paraId="333141BC" w14:textId="77777777">
      <w:r>
        <w:separator/>
      </w:r>
    </w:p>
  </w:endnote>
  <w:endnote w:type="continuationSeparator" w:id="0">
    <w:p w:rsidR="00B42CF1" w:rsidRDefault="00B42CF1" w14:paraId="333141B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7DE" w:rsidRDefault="00B42CF1" w14:paraId="333141BE" w14:textId="77777777">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2B05B5">
      <w:rPr>
        <w:noProof/>
        <w:color w:val="000000"/>
      </w:rPr>
      <w:t>5</w:t>
    </w:r>
    <w:r>
      <w:rPr>
        <w:color w:val="000000"/>
      </w:rPr>
      <w:fldChar w:fldCharType="end"/>
    </w:r>
  </w:p>
  <w:p w:rsidR="00E107DE" w:rsidRDefault="00E107DE" w14:paraId="333141BF" w14:textId="77777777">
    <w:pPr>
      <w:widowControl w:val="0"/>
      <w:pBdr>
        <w:top w:val="nil"/>
        <w:left w:val="nil"/>
        <w:bottom w:val="nil"/>
        <w:right w:val="nil"/>
        <w:between w:val="nil"/>
      </w:pBdr>
      <w:spacing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CF1" w:rsidRDefault="00B42CF1" w14:paraId="333141BA" w14:textId="77777777">
      <w:r>
        <w:separator/>
      </w:r>
    </w:p>
  </w:footnote>
  <w:footnote w:type="continuationSeparator" w:id="0">
    <w:p w:rsidR="00B42CF1" w:rsidRDefault="00B42CF1" w14:paraId="333141B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26D6"/>
    <w:multiLevelType w:val="multilevel"/>
    <w:tmpl w:val="32DC9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32759B"/>
    <w:multiLevelType w:val="multilevel"/>
    <w:tmpl w:val="043855FC"/>
    <w:lvl w:ilvl="0">
      <w:start w:val="1"/>
      <w:numFmt w:val="bullet"/>
      <w:lvlText w:val="-"/>
      <w:lvlJc w:val="left"/>
      <w:pPr>
        <w:ind w:left="720" w:hanging="360"/>
      </w:pPr>
      <w:rPr>
        <w:rFonts w:ascii="Verdana" w:hAnsi="Verdana" w:eastAsia="Verdana" w:cs="Verdana"/>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373E769A"/>
    <w:multiLevelType w:val="multilevel"/>
    <w:tmpl w:val="84703C1A"/>
    <w:lvl w:ilvl="0">
      <w:start w:val="1"/>
      <w:numFmt w:val="bullet"/>
      <w:lvlText w:val="♦"/>
      <w:lvlJc w:val="left"/>
      <w:pPr>
        <w:ind w:left="928" w:hanging="360"/>
      </w:pPr>
      <w:rPr>
        <w:rFonts w:ascii="Noto Sans Symbols" w:hAnsi="Noto Sans Symbols" w:eastAsia="Noto Sans Symbols" w:cs="Noto Sans Symbols"/>
        <w:color w:val="000000"/>
        <w:sz w:val="16"/>
        <w:szCs w:val="16"/>
      </w:rPr>
    </w:lvl>
    <w:lvl w:ilvl="1">
      <w:start w:val="1"/>
      <w:numFmt w:val="bullet"/>
      <w:lvlText w:val="o"/>
      <w:lvlJc w:val="left"/>
      <w:pPr>
        <w:ind w:left="2007" w:hanging="360"/>
      </w:pPr>
      <w:rPr>
        <w:rFonts w:ascii="Courier New" w:hAnsi="Courier New" w:eastAsia="Courier New" w:cs="Courier New"/>
      </w:rPr>
    </w:lvl>
    <w:lvl w:ilvl="2">
      <w:start w:val="1"/>
      <w:numFmt w:val="bullet"/>
      <w:lvlText w:val="▪"/>
      <w:lvlJc w:val="left"/>
      <w:pPr>
        <w:ind w:left="2727" w:hanging="360"/>
      </w:pPr>
      <w:rPr>
        <w:rFonts w:ascii="Noto Sans Symbols" w:hAnsi="Noto Sans Symbols" w:eastAsia="Noto Sans Symbols" w:cs="Noto Sans Symbols"/>
      </w:rPr>
    </w:lvl>
    <w:lvl w:ilvl="3">
      <w:start w:val="1"/>
      <w:numFmt w:val="bullet"/>
      <w:lvlText w:val="●"/>
      <w:lvlJc w:val="left"/>
      <w:pPr>
        <w:ind w:left="3447" w:hanging="360"/>
      </w:pPr>
      <w:rPr>
        <w:rFonts w:ascii="Noto Sans Symbols" w:hAnsi="Noto Sans Symbols" w:eastAsia="Noto Sans Symbols" w:cs="Noto Sans Symbols"/>
      </w:rPr>
    </w:lvl>
    <w:lvl w:ilvl="4">
      <w:start w:val="1"/>
      <w:numFmt w:val="bullet"/>
      <w:lvlText w:val="o"/>
      <w:lvlJc w:val="left"/>
      <w:pPr>
        <w:ind w:left="4167" w:hanging="360"/>
      </w:pPr>
      <w:rPr>
        <w:rFonts w:ascii="Courier New" w:hAnsi="Courier New" w:eastAsia="Courier New" w:cs="Courier New"/>
      </w:rPr>
    </w:lvl>
    <w:lvl w:ilvl="5">
      <w:start w:val="1"/>
      <w:numFmt w:val="bullet"/>
      <w:lvlText w:val="▪"/>
      <w:lvlJc w:val="left"/>
      <w:pPr>
        <w:ind w:left="4887" w:hanging="360"/>
      </w:pPr>
      <w:rPr>
        <w:rFonts w:ascii="Noto Sans Symbols" w:hAnsi="Noto Sans Symbols" w:eastAsia="Noto Sans Symbols" w:cs="Noto Sans Symbols"/>
      </w:rPr>
    </w:lvl>
    <w:lvl w:ilvl="6">
      <w:start w:val="1"/>
      <w:numFmt w:val="bullet"/>
      <w:lvlText w:val="●"/>
      <w:lvlJc w:val="left"/>
      <w:pPr>
        <w:ind w:left="5607" w:hanging="360"/>
      </w:pPr>
      <w:rPr>
        <w:rFonts w:ascii="Noto Sans Symbols" w:hAnsi="Noto Sans Symbols" w:eastAsia="Noto Sans Symbols" w:cs="Noto Sans Symbols"/>
      </w:rPr>
    </w:lvl>
    <w:lvl w:ilvl="7">
      <w:start w:val="1"/>
      <w:numFmt w:val="bullet"/>
      <w:lvlText w:val="o"/>
      <w:lvlJc w:val="left"/>
      <w:pPr>
        <w:ind w:left="6327" w:hanging="360"/>
      </w:pPr>
      <w:rPr>
        <w:rFonts w:ascii="Courier New" w:hAnsi="Courier New" w:eastAsia="Courier New" w:cs="Courier New"/>
      </w:rPr>
    </w:lvl>
    <w:lvl w:ilvl="8">
      <w:start w:val="1"/>
      <w:numFmt w:val="bullet"/>
      <w:lvlText w:val="▪"/>
      <w:lvlJc w:val="left"/>
      <w:pPr>
        <w:ind w:left="7047" w:hanging="360"/>
      </w:pPr>
      <w:rPr>
        <w:rFonts w:ascii="Noto Sans Symbols" w:hAnsi="Noto Sans Symbols" w:eastAsia="Noto Sans Symbols" w:cs="Noto Sans Symbols"/>
      </w:rPr>
    </w:lvl>
  </w:abstractNum>
  <w:abstractNum w:abstractNumId="3" w15:restartNumberingAfterBreak="0">
    <w:nsid w:val="3E0D3656"/>
    <w:multiLevelType w:val="multilevel"/>
    <w:tmpl w:val="7C36C20C"/>
    <w:lvl w:ilvl="0">
      <w:start w:val="1"/>
      <w:numFmt w:val="bullet"/>
      <w:lvlText w:val="–"/>
      <w:lvlJc w:val="left"/>
      <w:pPr>
        <w:ind w:left="1070" w:hanging="360"/>
      </w:pPr>
      <w:rPr>
        <w:rFonts w:ascii="Times New Roman" w:hAnsi="Times New Roman" w:eastAsia="Times New Roman" w:cs="Times New Roman"/>
      </w:rPr>
    </w:lvl>
    <w:lvl w:ilvl="1">
      <w:start w:val="1"/>
      <w:numFmt w:val="bullet"/>
      <w:lvlText w:val="o"/>
      <w:lvlJc w:val="left"/>
      <w:pPr>
        <w:ind w:left="1790" w:hanging="360"/>
      </w:pPr>
      <w:rPr>
        <w:rFonts w:ascii="Courier New" w:hAnsi="Courier New" w:eastAsia="Courier New" w:cs="Courier New"/>
      </w:rPr>
    </w:lvl>
    <w:lvl w:ilvl="2">
      <w:start w:val="1"/>
      <w:numFmt w:val="bullet"/>
      <w:lvlText w:val="▪"/>
      <w:lvlJc w:val="left"/>
      <w:pPr>
        <w:ind w:left="2510" w:hanging="360"/>
      </w:pPr>
      <w:rPr>
        <w:rFonts w:ascii="Noto Sans Symbols" w:hAnsi="Noto Sans Symbols" w:eastAsia="Noto Sans Symbols" w:cs="Noto Sans Symbols"/>
      </w:rPr>
    </w:lvl>
    <w:lvl w:ilvl="3">
      <w:start w:val="1"/>
      <w:numFmt w:val="bullet"/>
      <w:lvlText w:val="●"/>
      <w:lvlJc w:val="left"/>
      <w:pPr>
        <w:ind w:left="3230" w:hanging="360"/>
      </w:pPr>
      <w:rPr>
        <w:rFonts w:ascii="Noto Sans Symbols" w:hAnsi="Noto Sans Symbols" w:eastAsia="Noto Sans Symbols" w:cs="Noto Sans Symbols"/>
      </w:rPr>
    </w:lvl>
    <w:lvl w:ilvl="4">
      <w:start w:val="1"/>
      <w:numFmt w:val="bullet"/>
      <w:lvlText w:val="o"/>
      <w:lvlJc w:val="left"/>
      <w:pPr>
        <w:ind w:left="3950" w:hanging="360"/>
      </w:pPr>
      <w:rPr>
        <w:rFonts w:ascii="Courier New" w:hAnsi="Courier New" w:eastAsia="Courier New" w:cs="Courier New"/>
      </w:rPr>
    </w:lvl>
    <w:lvl w:ilvl="5">
      <w:start w:val="1"/>
      <w:numFmt w:val="bullet"/>
      <w:lvlText w:val="▪"/>
      <w:lvlJc w:val="left"/>
      <w:pPr>
        <w:ind w:left="4670" w:hanging="360"/>
      </w:pPr>
      <w:rPr>
        <w:rFonts w:ascii="Noto Sans Symbols" w:hAnsi="Noto Sans Symbols" w:eastAsia="Noto Sans Symbols" w:cs="Noto Sans Symbols"/>
      </w:rPr>
    </w:lvl>
    <w:lvl w:ilvl="6">
      <w:start w:val="1"/>
      <w:numFmt w:val="bullet"/>
      <w:lvlText w:val="●"/>
      <w:lvlJc w:val="left"/>
      <w:pPr>
        <w:ind w:left="5390" w:hanging="360"/>
      </w:pPr>
      <w:rPr>
        <w:rFonts w:ascii="Noto Sans Symbols" w:hAnsi="Noto Sans Symbols" w:eastAsia="Noto Sans Symbols" w:cs="Noto Sans Symbols"/>
      </w:rPr>
    </w:lvl>
    <w:lvl w:ilvl="7">
      <w:start w:val="1"/>
      <w:numFmt w:val="bullet"/>
      <w:lvlText w:val="o"/>
      <w:lvlJc w:val="left"/>
      <w:pPr>
        <w:ind w:left="6110" w:hanging="360"/>
      </w:pPr>
      <w:rPr>
        <w:rFonts w:ascii="Courier New" w:hAnsi="Courier New" w:eastAsia="Courier New" w:cs="Courier New"/>
      </w:rPr>
    </w:lvl>
    <w:lvl w:ilvl="8">
      <w:start w:val="1"/>
      <w:numFmt w:val="bullet"/>
      <w:lvlText w:val="▪"/>
      <w:lvlJc w:val="left"/>
      <w:pPr>
        <w:ind w:left="6830" w:hanging="360"/>
      </w:pPr>
      <w:rPr>
        <w:rFonts w:ascii="Noto Sans Symbols" w:hAnsi="Noto Sans Symbols" w:eastAsia="Noto Sans Symbols" w:cs="Noto Sans Symbols"/>
      </w:rPr>
    </w:lvl>
  </w:abstractNum>
  <w:abstractNum w:abstractNumId="4" w15:restartNumberingAfterBreak="0">
    <w:nsid w:val="66855047"/>
    <w:multiLevelType w:val="multilevel"/>
    <w:tmpl w:val="E1B45A58"/>
    <w:lvl w:ilvl="0">
      <w:start w:val="1"/>
      <w:numFmt w:val="bullet"/>
      <w:lvlText w:val="♦"/>
      <w:lvlJc w:val="left"/>
      <w:pPr>
        <w:ind w:left="786" w:hanging="360"/>
      </w:pPr>
      <w:rPr>
        <w:rFonts w:ascii="Noto Sans Symbols" w:hAnsi="Noto Sans Symbols" w:eastAsia="Noto Sans Symbols" w:cs="Noto Sans Symbols"/>
        <w:color w:val="000000"/>
        <w:sz w:val="16"/>
        <w:szCs w:val="16"/>
      </w:rPr>
    </w:lvl>
    <w:lvl w:ilvl="1">
      <w:start w:val="1"/>
      <w:numFmt w:val="bullet"/>
      <w:lvlText w:val="o"/>
      <w:lvlJc w:val="left"/>
      <w:pPr>
        <w:ind w:left="2007" w:hanging="360"/>
      </w:pPr>
      <w:rPr>
        <w:rFonts w:ascii="Courier New" w:hAnsi="Courier New" w:eastAsia="Courier New" w:cs="Courier New"/>
      </w:rPr>
    </w:lvl>
    <w:lvl w:ilvl="2">
      <w:start w:val="1"/>
      <w:numFmt w:val="bullet"/>
      <w:lvlText w:val="▪"/>
      <w:lvlJc w:val="left"/>
      <w:pPr>
        <w:ind w:left="2727" w:hanging="360"/>
      </w:pPr>
      <w:rPr>
        <w:rFonts w:ascii="Noto Sans Symbols" w:hAnsi="Noto Sans Symbols" w:eastAsia="Noto Sans Symbols" w:cs="Noto Sans Symbols"/>
      </w:rPr>
    </w:lvl>
    <w:lvl w:ilvl="3">
      <w:start w:val="1"/>
      <w:numFmt w:val="bullet"/>
      <w:lvlText w:val="●"/>
      <w:lvlJc w:val="left"/>
      <w:pPr>
        <w:ind w:left="3447" w:hanging="360"/>
      </w:pPr>
      <w:rPr>
        <w:rFonts w:ascii="Noto Sans Symbols" w:hAnsi="Noto Sans Symbols" w:eastAsia="Noto Sans Symbols" w:cs="Noto Sans Symbols"/>
      </w:rPr>
    </w:lvl>
    <w:lvl w:ilvl="4">
      <w:start w:val="1"/>
      <w:numFmt w:val="bullet"/>
      <w:lvlText w:val="o"/>
      <w:lvlJc w:val="left"/>
      <w:pPr>
        <w:ind w:left="4167" w:hanging="360"/>
      </w:pPr>
      <w:rPr>
        <w:rFonts w:ascii="Courier New" w:hAnsi="Courier New" w:eastAsia="Courier New" w:cs="Courier New"/>
      </w:rPr>
    </w:lvl>
    <w:lvl w:ilvl="5">
      <w:start w:val="1"/>
      <w:numFmt w:val="bullet"/>
      <w:lvlText w:val="▪"/>
      <w:lvlJc w:val="left"/>
      <w:pPr>
        <w:ind w:left="4887" w:hanging="360"/>
      </w:pPr>
      <w:rPr>
        <w:rFonts w:ascii="Noto Sans Symbols" w:hAnsi="Noto Sans Symbols" w:eastAsia="Noto Sans Symbols" w:cs="Noto Sans Symbols"/>
      </w:rPr>
    </w:lvl>
    <w:lvl w:ilvl="6">
      <w:start w:val="1"/>
      <w:numFmt w:val="bullet"/>
      <w:lvlText w:val="●"/>
      <w:lvlJc w:val="left"/>
      <w:pPr>
        <w:ind w:left="5607" w:hanging="360"/>
      </w:pPr>
      <w:rPr>
        <w:rFonts w:ascii="Noto Sans Symbols" w:hAnsi="Noto Sans Symbols" w:eastAsia="Noto Sans Symbols" w:cs="Noto Sans Symbols"/>
      </w:rPr>
    </w:lvl>
    <w:lvl w:ilvl="7">
      <w:start w:val="1"/>
      <w:numFmt w:val="bullet"/>
      <w:lvlText w:val="o"/>
      <w:lvlJc w:val="left"/>
      <w:pPr>
        <w:ind w:left="6327" w:hanging="360"/>
      </w:pPr>
      <w:rPr>
        <w:rFonts w:ascii="Courier New" w:hAnsi="Courier New" w:eastAsia="Courier New" w:cs="Courier New"/>
      </w:rPr>
    </w:lvl>
    <w:lvl w:ilvl="8">
      <w:start w:val="1"/>
      <w:numFmt w:val="bullet"/>
      <w:lvlText w:val="▪"/>
      <w:lvlJc w:val="left"/>
      <w:pPr>
        <w:ind w:left="7047" w:hanging="360"/>
      </w:pPr>
      <w:rPr>
        <w:rFonts w:ascii="Noto Sans Symbols" w:hAnsi="Noto Sans Symbols" w:eastAsia="Noto Sans Symbols" w:cs="Noto Sans Symbols"/>
      </w:rPr>
    </w:lvl>
  </w:abstractNum>
  <w:abstractNum w:abstractNumId="5" w15:restartNumberingAfterBreak="0">
    <w:nsid w:val="7FCB5D4D"/>
    <w:multiLevelType w:val="multilevel"/>
    <w:tmpl w:val="291EC0CE"/>
    <w:lvl w:ilvl="0">
      <w:start w:val="1"/>
      <w:numFmt w:val="bullet"/>
      <w:lvlText w:val="-"/>
      <w:lvlJc w:val="left"/>
      <w:pPr>
        <w:ind w:left="720" w:hanging="360"/>
      </w:pPr>
      <w:rPr>
        <w:rFonts w:ascii="Verdana" w:hAnsi="Verdana" w:eastAsia="Verdana" w:cs="Verdana"/>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107DE"/>
    <w:rsid w:val="002B05B5"/>
    <w:rsid w:val="00771F45"/>
    <w:rsid w:val="00B42CF1"/>
    <w:rsid w:val="00E107DE"/>
    <w:rsid w:val="01CAAC87"/>
    <w:rsid w:val="0D767EEC"/>
    <w:rsid w:val="27067CA9"/>
    <w:rsid w:val="29BD2C64"/>
    <w:rsid w:val="2D54EF50"/>
    <w:rsid w:val="34320D89"/>
    <w:rsid w:val="3AA458B2"/>
    <w:rsid w:val="58807494"/>
    <w:rsid w:val="5C2481BE"/>
    <w:rsid w:val="60DDE567"/>
    <w:rsid w:val="63670DDE"/>
    <w:rsid w:val="753264E6"/>
    <w:rsid w:val="7B849AEC"/>
    <w:rsid w:val="7DD33C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13EFB"/>
  <w15:docId w15:val="{354B67E6-C752-47A0-91A3-436DE9BD56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sz w:val="24"/>
        <w:szCs w:val="24"/>
        <w:lang w:val="uk-UA" w:eastAsia="uk-UA" w:bidi="ar-SA"/>
      </w:rPr>
    </w:rPrDefault>
    <w:pPrDefault/>
  </w:docDefaults>
  <w:latentStyles w:defLockedState="0" w:defUIPriority="99" w:defSemiHidden="0" w:defUnhideWhenUsed="0" w:defQFormat="0" w:count="377">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a" w:default="1">
    <w:name w:val="Normal"/>
    <w:qFormat/>
    <w:rsid w:val="002146A0"/>
  </w:style>
  <w:style w:type="paragraph" w:styleId="1">
    <w:name w:val="heading 1"/>
    <w:basedOn w:val="a"/>
    <w:next w:val="a"/>
    <w:link w:val="10"/>
    <w:uiPriority w:val="99"/>
    <w:qFormat/>
    <w:rsid w:val="004A622E"/>
    <w:pPr>
      <w:keepNext/>
      <w:keepLines/>
      <w:spacing w:before="240"/>
      <w:outlineLvl w:val="0"/>
    </w:pPr>
    <w:rPr>
      <w:rFonts w:ascii="Calibri Light" w:hAnsi="Calibri Light"/>
      <w:color w:val="2F5496"/>
      <w:sz w:val="32"/>
      <w:szCs w:val="32"/>
    </w:rPr>
  </w:style>
  <w:style w:type="paragraph" w:styleId="2">
    <w:name w:val="heading 2"/>
    <w:basedOn w:val="a"/>
    <w:next w:val="a"/>
    <w:link w:val="20"/>
    <w:uiPriority w:val="99"/>
    <w:qFormat/>
    <w:rsid w:val="002146A0"/>
    <w:pPr>
      <w:keepNext/>
      <w:autoSpaceDE w:val="0"/>
      <w:autoSpaceDN w:val="0"/>
      <w:spacing w:after="120"/>
      <w:outlineLvl w:val="1"/>
    </w:pPr>
    <w:rPr>
      <w:b/>
      <w:sz w:val="28"/>
      <w:szCs w:val="20"/>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0"/>
    <w:uiPriority w:val="99"/>
    <w:qFormat/>
    <w:rsid w:val="00862EBF"/>
    <w:pPr>
      <w:keepNext/>
      <w:keepLines/>
      <w:spacing w:before="200"/>
      <w:outlineLvl w:val="3"/>
    </w:pPr>
    <w:rPr>
      <w:rFonts w:ascii="Calibri Light" w:hAnsi="Calibri Light"/>
      <w:b/>
      <w:bCs/>
      <w:i/>
      <w:iCs/>
      <w:color w:val="4472C4"/>
    </w:rPr>
  </w:style>
  <w:style w:type="paragraph" w:styleId="5">
    <w:name w:val="heading 5"/>
    <w:basedOn w:val="a"/>
    <w:next w:val="a"/>
    <w:link w:val="50"/>
    <w:uiPriority w:val="99"/>
    <w:qFormat/>
    <w:rsid w:val="00862EBF"/>
    <w:pPr>
      <w:keepNext/>
      <w:keepLines/>
      <w:spacing w:before="200"/>
      <w:outlineLvl w:val="4"/>
    </w:pPr>
    <w:rPr>
      <w:rFonts w:ascii="Calibri Light" w:hAnsi="Calibri Light"/>
      <w:color w:val="1F3763"/>
    </w:rPr>
  </w:style>
  <w:style w:type="paragraph" w:styleId="6">
    <w:name w:val="heading 6"/>
    <w:basedOn w:val="a"/>
    <w:next w:val="a"/>
    <w:pPr>
      <w:keepNext/>
      <w:keepLines/>
      <w:spacing w:before="200" w:after="40"/>
      <w:outlineLvl w:val="5"/>
    </w:pPr>
    <w:rPr>
      <w:b/>
      <w:sz w:val="20"/>
      <w:szCs w:val="20"/>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10" w:customStyle="1">
    <w:name w:val="Заголовок 1 Знак"/>
    <w:basedOn w:val="a0"/>
    <w:link w:val="1"/>
    <w:uiPriority w:val="99"/>
    <w:locked/>
    <w:rsid w:val="004A622E"/>
    <w:rPr>
      <w:rFonts w:ascii="Calibri Light" w:hAnsi="Calibri Light" w:cs="Times New Roman"/>
      <w:color w:val="2F5496"/>
      <w:sz w:val="32"/>
      <w:szCs w:val="32"/>
      <w:lang w:val="uk-UA" w:eastAsia="ru-RU"/>
    </w:rPr>
  </w:style>
  <w:style w:type="character" w:styleId="20" w:customStyle="1">
    <w:name w:val="Заголовок 2 Знак"/>
    <w:basedOn w:val="a0"/>
    <w:link w:val="2"/>
    <w:uiPriority w:val="99"/>
    <w:locked/>
    <w:rsid w:val="002146A0"/>
    <w:rPr>
      <w:rFonts w:ascii="Times New Roman" w:hAnsi="Times New Roman" w:cs="Times New Roman"/>
      <w:b/>
      <w:sz w:val="20"/>
      <w:szCs w:val="20"/>
      <w:lang w:val="uk-UA"/>
    </w:rPr>
  </w:style>
  <w:style w:type="character" w:styleId="40" w:customStyle="1">
    <w:name w:val="Заголовок 4 Знак"/>
    <w:basedOn w:val="a0"/>
    <w:link w:val="4"/>
    <w:uiPriority w:val="99"/>
    <w:semiHidden/>
    <w:locked/>
    <w:rsid w:val="00862EBF"/>
    <w:rPr>
      <w:rFonts w:ascii="Calibri Light" w:hAnsi="Calibri Light" w:cs="Times New Roman"/>
      <w:b/>
      <w:bCs/>
      <w:i/>
      <w:iCs/>
      <w:color w:val="4472C4"/>
      <w:sz w:val="24"/>
      <w:szCs w:val="24"/>
      <w:lang w:val="uk-UA" w:eastAsia="ru-RU"/>
    </w:rPr>
  </w:style>
  <w:style w:type="character" w:styleId="50" w:customStyle="1">
    <w:name w:val="Заголовок 5 Знак"/>
    <w:basedOn w:val="a0"/>
    <w:link w:val="5"/>
    <w:uiPriority w:val="99"/>
    <w:semiHidden/>
    <w:locked/>
    <w:rsid w:val="00862EBF"/>
    <w:rPr>
      <w:rFonts w:ascii="Calibri Light" w:hAnsi="Calibri Light" w:cs="Times New Roman"/>
      <w:color w:val="1F3763"/>
      <w:sz w:val="24"/>
      <w:szCs w:val="24"/>
      <w:lang w:val="uk-UA" w:eastAsia="ru-RU"/>
    </w:rPr>
  </w:style>
  <w:style w:type="paragraph" w:styleId="a4">
    <w:name w:val="Body Text"/>
    <w:basedOn w:val="a"/>
    <w:link w:val="a5"/>
    <w:uiPriority w:val="99"/>
    <w:rsid w:val="002146A0"/>
    <w:pPr>
      <w:tabs>
        <w:tab w:val="left" w:pos="7371"/>
      </w:tabs>
      <w:autoSpaceDE w:val="0"/>
      <w:autoSpaceDN w:val="0"/>
    </w:pPr>
    <w:rPr>
      <w:b/>
      <w:sz w:val="36"/>
      <w:szCs w:val="20"/>
    </w:rPr>
  </w:style>
  <w:style w:type="character" w:styleId="a5" w:customStyle="1">
    <w:name w:val="Основний текст Знак"/>
    <w:basedOn w:val="a0"/>
    <w:link w:val="a4"/>
    <w:uiPriority w:val="99"/>
    <w:locked/>
    <w:rsid w:val="002146A0"/>
    <w:rPr>
      <w:rFonts w:ascii="Times New Roman" w:hAnsi="Times New Roman" w:cs="Times New Roman"/>
      <w:b/>
      <w:sz w:val="20"/>
      <w:szCs w:val="20"/>
      <w:lang w:val="uk-UA"/>
    </w:rPr>
  </w:style>
  <w:style w:type="paragraph" w:styleId="a6">
    <w:name w:val="Body Text Indent"/>
    <w:basedOn w:val="a"/>
    <w:link w:val="a7"/>
    <w:uiPriority w:val="99"/>
    <w:rsid w:val="002146A0"/>
    <w:rPr>
      <w:szCs w:val="20"/>
    </w:rPr>
  </w:style>
  <w:style w:type="character" w:styleId="a7" w:customStyle="1">
    <w:name w:val="Основний текст з відступом Знак"/>
    <w:basedOn w:val="a0"/>
    <w:link w:val="a6"/>
    <w:uiPriority w:val="99"/>
    <w:locked/>
    <w:rsid w:val="002146A0"/>
    <w:rPr>
      <w:rFonts w:ascii="Times New Roman" w:hAnsi="Times New Roman" w:cs="Times New Roman"/>
      <w:sz w:val="20"/>
      <w:szCs w:val="20"/>
      <w:lang w:val="uk-UA"/>
    </w:rPr>
  </w:style>
  <w:style w:type="paragraph" w:styleId="30">
    <w:name w:val="Body Text Indent 3"/>
    <w:basedOn w:val="a"/>
    <w:link w:val="31"/>
    <w:uiPriority w:val="99"/>
    <w:rsid w:val="002146A0"/>
    <w:pPr>
      <w:tabs>
        <w:tab w:val="left" w:pos="2694"/>
      </w:tabs>
      <w:autoSpaceDE w:val="0"/>
      <w:autoSpaceDN w:val="0"/>
      <w:ind w:left="709"/>
      <w:jc w:val="both"/>
    </w:pPr>
    <w:rPr>
      <w:spacing w:val="20"/>
      <w:sz w:val="28"/>
      <w:szCs w:val="20"/>
    </w:rPr>
  </w:style>
  <w:style w:type="character" w:styleId="31" w:customStyle="1">
    <w:name w:val="Основний текст з відступом 3 Знак"/>
    <w:basedOn w:val="a0"/>
    <w:link w:val="30"/>
    <w:uiPriority w:val="99"/>
    <w:locked/>
    <w:rsid w:val="002146A0"/>
    <w:rPr>
      <w:rFonts w:ascii="Times New Roman" w:hAnsi="Times New Roman" w:cs="Times New Roman"/>
      <w:spacing w:val="20"/>
      <w:sz w:val="20"/>
      <w:szCs w:val="20"/>
      <w:lang w:val="uk-UA"/>
    </w:rPr>
  </w:style>
  <w:style w:type="paragraph" w:styleId="a8">
    <w:name w:val="footnote text"/>
    <w:basedOn w:val="a"/>
    <w:link w:val="a9"/>
    <w:uiPriority w:val="99"/>
    <w:rsid w:val="002146A0"/>
    <w:rPr>
      <w:sz w:val="20"/>
      <w:szCs w:val="20"/>
    </w:rPr>
  </w:style>
  <w:style w:type="character" w:styleId="a9" w:customStyle="1">
    <w:name w:val="Текст виноски Знак"/>
    <w:basedOn w:val="a0"/>
    <w:link w:val="a8"/>
    <w:uiPriority w:val="99"/>
    <w:locked/>
    <w:rsid w:val="002146A0"/>
    <w:rPr>
      <w:rFonts w:ascii="Times New Roman" w:hAnsi="Times New Roman" w:cs="Times New Roman"/>
      <w:sz w:val="20"/>
      <w:szCs w:val="20"/>
      <w:lang w:val="uk-UA" w:eastAsia="ru-RU"/>
    </w:rPr>
  </w:style>
  <w:style w:type="paragraph" w:styleId="11" w:customStyle="1">
    <w:name w:val="Абзац списка1"/>
    <w:basedOn w:val="a"/>
    <w:uiPriority w:val="99"/>
    <w:rsid w:val="002146A0"/>
    <w:pPr>
      <w:ind w:left="720"/>
      <w:contextualSpacing/>
    </w:pPr>
    <w:rPr>
      <w:rFonts w:ascii="Calibri" w:hAnsi="Calibri"/>
      <w:sz w:val="22"/>
      <w:szCs w:val="22"/>
    </w:rPr>
  </w:style>
  <w:style w:type="character" w:styleId="aa">
    <w:name w:val="Hyperlink"/>
    <w:basedOn w:val="a0"/>
    <w:uiPriority w:val="99"/>
    <w:rsid w:val="002146A0"/>
    <w:rPr>
      <w:rFonts w:cs="Times New Roman"/>
      <w:b/>
      <w:color w:val="991813"/>
      <w:u w:val="none"/>
      <w:effect w:val="none"/>
    </w:rPr>
  </w:style>
  <w:style w:type="paragraph" w:styleId="ab">
    <w:name w:val="Plain Text"/>
    <w:basedOn w:val="a"/>
    <w:link w:val="ac"/>
    <w:uiPriority w:val="99"/>
    <w:rsid w:val="002146A0"/>
    <w:rPr>
      <w:sz w:val="20"/>
      <w:szCs w:val="20"/>
    </w:rPr>
  </w:style>
  <w:style w:type="character" w:styleId="ac" w:customStyle="1">
    <w:name w:val="Текст Знак"/>
    <w:basedOn w:val="a0"/>
    <w:link w:val="ab"/>
    <w:uiPriority w:val="99"/>
    <w:locked/>
    <w:rsid w:val="002146A0"/>
    <w:rPr>
      <w:rFonts w:ascii="Times New Roman" w:hAnsi="Times New Roman" w:cs="Times New Roman"/>
      <w:sz w:val="20"/>
      <w:szCs w:val="20"/>
      <w:lang w:val="uk-UA"/>
    </w:rPr>
  </w:style>
  <w:style w:type="paragraph" w:styleId="12" w:customStyle="1">
    <w:name w:val="Обычный1"/>
    <w:uiPriority w:val="99"/>
    <w:rsid w:val="002146A0"/>
    <w:pPr>
      <w:widowControl w:val="0"/>
      <w:spacing w:line="300" w:lineRule="auto"/>
      <w:ind w:firstLine="520"/>
    </w:pPr>
    <w:rPr>
      <w:sz w:val="28"/>
      <w:szCs w:val="20"/>
    </w:rPr>
  </w:style>
  <w:style w:type="paragraph" w:styleId="ad">
    <w:name w:val="Normal (Web)"/>
    <w:basedOn w:val="a"/>
    <w:uiPriority w:val="99"/>
    <w:rsid w:val="002146A0"/>
    <w:pPr>
      <w:spacing w:before="100" w:beforeAutospacing="1" w:after="100" w:afterAutospacing="1"/>
    </w:pPr>
    <w:rPr>
      <w:lang w:val="ru-RU"/>
    </w:rPr>
  </w:style>
  <w:style w:type="paragraph" w:styleId="rvps2" w:customStyle="1">
    <w:name w:val="rvps2"/>
    <w:basedOn w:val="a"/>
    <w:uiPriority w:val="99"/>
    <w:rsid w:val="002146A0"/>
    <w:pPr>
      <w:spacing w:before="100" w:beforeAutospacing="1" w:after="100" w:afterAutospacing="1"/>
    </w:pPr>
    <w:rPr>
      <w:lang w:val="ru-RU"/>
    </w:rPr>
  </w:style>
  <w:style w:type="character" w:styleId="block-infoleft1" w:customStyle="1">
    <w:name w:val="block-info__left1"/>
    <w:uiPriority w:val="99"/>
    <w:rsid w:val="002146A0"/>
  </w:style>
  <w:style w:type="paragraph" w:styleId="ae">
    <w:name w:val="List Paragraph"/>
    <w:basedOn w:val="a"/>
    <w:uiPriority w:val="99"/>
    <w:qFormat/>
    <w:rsid w:val="002146A0"/>
    <w:pPr>
      <w:ind w:left="720"/>
      <w:contextualSpacing/>
    </w:pPr>
  </w:style>
  <w:style w:type="table" w:styleId="af">
    <w:name w:val="Table Grid"/>
    <w:basedOn w:val="a1"/>
    <w:uiPriority w:val="99"/>
    <w:rsid w:val="00640AA4"/>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f0">
    <w:name w:val="header"/>
    <w:basedOn w:val="a"/>
    <w:link w:val="af1"/>
    <w:uiPriority w:val="99"/>
    <w:rsid w:val="00B95F75"/>
    <w:pPr>
      <w:tabs>
        <w:tab w:val="center" w:pos="4677"/>
        <w:tab w:val="right" w:pos="9355"/>
      </w:tabs>
    </w:pPr>
  </w:style>
  <w:style w:type="character" w:styleId="af1" w:customStyle="1">
    <w:name w:val="Верхній колонтитул Знак"/>
    <w:basedOn w:val="a0"/>
    <w:link w:val="af0"/>
    <w:uiPriority w:val="99"/>
    <w:locked/>
    <w:rsid w:val="00B95F75"/>
    <w:rPr>
      <w:rFonts w:ascii="Times New Roman" w:hAnsi="Times New Roman" w:cs="Times New Roman"/>
      <w:sz w:val="24"/>
      <w:szCs w:val="24"/>
      <w:lang w:val="uk-UA" w:eastAsia="ru-RU"/>
    </w:rPr>
  </w:style>
  <w:style w:type="paragraph" w:styleId="af2">
    <w:name w:val="footer"/>
    <w:basedOn w:val="a"/>
    <w:link w:val="af3"/>
    <w:uiPriority w:val="99"/>
    <w:rsid w:val="00B95F75"/>
    <w:pPr>
      <w:tabs>
        <w:tab w:val="center" w:pos="4677"/>
        <w:tab w:val="right" w:pos="9355"/>
      </w:tabs>
    </w:pPr>
  </w:style>
  <w:style w:type="character" w:styleId="af3" w:customStyle="1">
    <w:name w:val="Нижній колонтитул Знак"/>
    <w:basedOn w:val="a0"/>
    <w:link w:val="af2"/>
    <w:uiPriority w:val="99"/>
    <w:locked/>
    <w:rsid w:val="00B95F75"/>
    <w:rPr>
      <w:rFonts w:ascii="Times New Roman" w:hAnsi="Times New Roman" w:cs="Times New Roman"/>
      <w:sz w:val="24"/>
      <w:szCs w:val="24"/>
      <w:lang w:val="uk-UA" w:eastAsia="ru-RU"/>
    </w:rPr>
  </w:style>
  <w:style w:type="paragraph" w:styleId="af4">
    <w:name w:val="Balloon Text"/>
    <w:basedOn w:val="a"/>
    <w:link w:val="af5"/>
    <w:uiPriority w:val="99"/>
    <w:semiHidden/>
    <w:rsid w:val="008B57B7"/>
    <w:rPr>
      <w:rFonts w:ascii="Tahoma" w:hAnsi="Tahoma" w:cs="Tahoma"/>
      <w:sz w:val="16"/>
      <w:szCs w:val="16"/>
    </w:rPr>
  </w:style>
  <w:style w:type="character" w:styleId="af5" w:customStyle="1">
    <w:name w:val="Текст у виносці Знак"/>
    <w:basedOn w:val="a0"/>
    <w:link w:val="af4"/>
    <w:uiPriority w:val="99"/>
    <w:semiHidden/>
    <w:locked/>
    <w:rsid w:val="008B57B7"/>
    <w:rPr>
      <w:rFonts w:ascii="Tahoma" w:hAnsi="Tahoma" w:cs="Tahoma"/>
      <w:sz w:val="16"/>
      <w:szCs w:val="16"/>
      <w:lang w:val="uk-UA" w:eastAsia="ru-RU"/>
    </w:rPr>
  </w:style>
  <w:style w:type="character" w:styleId="13" w:customStyle="1">
    <w:name w:val="Неразрешенное упоминание1"/>
    <w:basedOn w:val="a0"/>
    <w:uiPriority w:val="99"/>
    <w:semiHidden/>
    <w:rsid w:val="001373CE"/>
    <w:rPr>
      <w:rFonts w:cs="Times New Roman"/>
      <w:color w:val="808080"/>
      <w:shd w:val="clear" w:color="auto" w:fill="E6E6E6"/>
    </w:rPr>
  </w:style>
  <w:style w:type="paragraph" w:styleId="af6">
    <w:name w:val="TOC Heading"/>
    <w:basedOn w:val="1"/>
    <w:next w:val="a"/>
    <w:uiPriority w:val="99"/>
    <w:qFormat/>
    <w:rsid w:val="004A622E"/>
    <w:pPr>
      <w:spacing w:line="259" w:lineRule="auto"/>
      <w:outlineLvl w:val="9"/>
    </w:pPr>
    <w:rPr>
      <w:lang w:val="ru-RU"/>
    </w:rPr>
  </w:style>
  <w:style w:type="paragraph" w:styleId="21">
    <w:name w:val="toc 2"/>
    <w:basedOn w:val="a"/>
    <w:next w:val="a"/>
    <w:autoRedefine/>
    <w:uiPriority w:val="99"/>
    <w:rsid w:val="004A622E"/>
    <w:pPr>
      <w:spacing w:after="100"/>
      <w:ind w:left="240"/>
    </w:pPr>
  </w:style>
  <w:style w:type="paragraph" w:styleId="14">
    <w:name w:val="toc 1"/>
    <w:basedOn w:val="a"/>
    <w:next w:val="a"/>
    <w:autoRedefine/>
    <w:uiPriority w:val="99"/>
    <w:rsid w:val="000D70FE"/>
    <w:pPr>
      <w:spacing w:after="100"/>
    </w:pPr>
  </w:style>
  <w:style w:type="character" w:styleId="22" w:customStyle="1">
    <w:name w:val="Неразрешенное упоминание2"/>
    <w:basedOn w:val="a0"/>
    <w:uiPriority w:val="99"/>
    <w:semiHidden/>
    <w:rsid w:val="00C46F84"/>
    <w:rPr>
      <w:rFonts w:cs="Times New Roman"/>
      <w:color w:val="808080"/>
      <w:shd w:val="clear" w:color="auto" w:fill="E6E6E6"/>
    </w:rPr>
  </w:style>
  <w:style w:type="paragraph" w:styleId="Default" w:customStyle="1">
    <w:name w:val="Default"/>
    <w:uiPriority w:val="99"/>
    <w:rsid w:val="000C5BA8"/>
    <w:pPr>
      <w:autoSpaceDE w:val="0"/>
      <w:autoSpaceDN w:val="0"/>
      <w:adjustRightInd w:val="0"/>
    </w:pPr>
    <w:rPr>
      <w:color w:val="000000"/>
    </w:rPr>
  </w:style>
  <w:style w:type="paragraph" w:styleId="af7" w:customStyle="1">
    <w:name w:val="Îáû÷íûé"/>
    <w:uiPriority w:val="99"/>
    <w:rsid w:val="0024257E"/>
    <w:pPr>
      <w:widowControl w:val="0"/>
      <w:autoSpaceDE w:val="0"/>
      <w:autoSpaceDN w:val="0"/>
    </w:pPr>
    <w:rPr>
      <w:sz w:val="20"/>
      <w:szCs w:val="20"/>
    </w:rPr>
  </w:style>
  <w:style w:type="paragraph" w:styleId="32">
    <w:name w:val="Body Text 3"/>
    <w:basedOn w:val="a"/>
    <w:link w:val="33"/>
    <w:uiPriority w:val="99"/>
    <w:semiHidden/>
    <w:rsid w:val="0024257E"/>
    <w:pPr>
      <w:spacing w:after="120"/>
    </w:pPr>
    <w:rPr>
      <w:sz w:val="16"/>
      <w:szCs w:val="16"/>
    </w:rPr>
  </w:style>
  <w:style w:type="character" w:styleId="33" w:customStyle="1">
    <w:name w:val="Основний текст 3 Знак"/>
    <w:basedOn w:val="a0"/>
    <w:link w:val="32"/>
    <w:uiPriority w:val="99"/>
    <w:semiHidden/>
    <w:locked/>
    <w:rsid w:val="0024257E"/>
    <w:rPr>
      <w:rFonts w:ascii="Times New Roman" w:hAnsi="Times New Roman" w:cs="Times New Roman"/>
      <w:sz w:val="16"/>
      <w:szCs w:val="16"/>
      <w:lang w:val="uk-UA" w:eastAsia="ru-RU"/>
    </w:rPr>
  </w:style>
  <w:style w:type="paragraph" w:styleId="15" w:customStyle="1">
    <w:name w:val="подзаголовок1"/>
    <w:basedOn w:val="a"/>
    <w:uiPriority w:val="99"/>
    <w:rsid w:val="00382574"/>
    <w:pPr>
      <w:keepNext/>
      <w:spacing w:before="240" w:after="60"/>
    </w:pPr>
    <w:rPr>
      <w:b/>
      <w:kern w:val="28"/>
      <w:sz w:val="26"/>
      <w:szCs w:val="20"/>
    </w:rPr>
  </w:style>
  <w:style w:type="character" w:styleId="af8">
    <w:name w:val="FollowedHyperlink"/>
    <w:basedOn w:val="a0"/>
    <w:uiPriority w:val="99"/>
    <w:semiHidden/>
    <w:rsid w:val="008E5FA6"/>
    <w:rPr>
      <w:rFonts w:cs="Times New Roman"/>
      <w:color w:val="954F72"/>
      <w:u w:val="single"/>
    </w:rPr>
  </w:style>
  <w:style w:type="paragraph" w:styleId="Normal2" w:customStyle="1">
    <w:name w:val="Normal2"/>
    <w:uiPriority w:val="99"/>
    <w:rsid w:val="008E5FA6"/>
    <w:pPr>
      <w:widowControl w:val="0"/>
      <w:spacing w:line="300" w:lineRule="auto"/>
      <w:ind w:firstLine="520"/>
    </w:pPr>
    <w:rPr>
      <w:sz w:val="28"/>
      <w:szCs w:val="20"/>
    </w:rPr>
  </w:style>
  <w:style w:type="paragraph" w:styleId="af9">
    <w:name w:val="Subtitle"/>
    <w:basedOn w:val="a"/>
    <w:next w:val="a"/>
    <w:pPr>
      <w:keepNext/>
      <w:keepLines/>
      <w:spacing w:before="360" w:after="80"/>
    </w:pPr>
    <w:rPr>
      <w:rFonts w:ascii="Georgia" w:hAnsi="Georgia" w:eastAsia="Georgia" w:cs="Georgia"/>
      <w:i/>
      <w:color w:val="666666"/>
      <w:sz w:val="48"/>
      <w:szCs w:val="48"/>
    </w:rPr>
  </w:style>
  <w:style w:type="table" w:styleId="afa" w:customStyle="1">
    <w:basedOn w:val="TableNormal"/>
    <w:tblPr>
      <w:tblStyleRowBandSize w:val="1"/>
      <w:tblStyleColBandSize w:val="1"/>
      <w:tblCellMar>
        <w:left w:w="115" w:type="dxa"/>
        <w:right w:w="115" w:type="dxa"/>
      </w:tblCellMar>
    </w:tblPr>
  </w:style>
  <w:style w:type="table" w:styleId="afb" w:customStyle="1">
    <w:basedOn w:val="TableNormal"/>
    <w:tblPr>
      <w:tblStyleRowBandSize w:val="1"/>
      <w:tblStyleColBandSize w:val="1"/>
      <w:tblCellMar>
        <w:left w:w="115" w:type="dxa"/>
        <w:right w:w="115" w:type="dxa"/>
      </w:tblCellMar>
    </w:tblPr>
  </w:style>
  <w:style w:type="table" w:styleId="afc" w:customStyle="1">
    <w:basedOn w:val="TableNormal"/>
    <w:tblPr>
      <w:tblStyleRowBandSize w:val="1"/>
      <w:tblStyleColBandSize w:val="1"/>
      <w:tblCellMar>
        <w:left w:w="115" w:type="dxa"/>
        <w:right w:w="115" w:type="dxa"/>
      </w:tblCellMar>
    </w:tblPr>
  </w:style>
  <w:style w:type="table" w:styleId="afd" w:customStyle="1">
    <w:basedOn w:val="TableNormal"/>
    <w:tblPr>
      <w:tblStyleRowBandSize w:val="1"/>
      <w:tblStyleColBandSize w:val="1"/>
      <w:tblCellMar>
        <w:left w:w="115" w:type="dxa"/>
        <w:right w:w="115" w:type="dxa"/>
      </w:tblCellMar>
    </w:tblPr>
  </w:style>
  <w:style w:type="table" w:styleId="afe" w:customStyle="1">
    <w:basedOn w:val="TableNormal"/>
    <w:tblPr>
      <w:tblStyleRowBandSize w:val="1"/>
      <w:tblStyleColBandSize w:val="1"/>
      <w:tblCellMar>
        <w:left w:w="115" w:type="dxa"/>
        <w:right w:w="115" w:type="dxa"/>
      </w:tblCellMar>
    </w:tblPr>
  </w:style>
  <w:style w:type="table" w:styleId="aff" w:customStyle="1">
    <w:basedOn w:val="TableNormal"/>
    <w:tblPr>
      <w:tblStyleRowBandSize w:val="1"/>
      <w:tblStyleColBandSize w:val="1"/>
      <w:tblCellMar>
        <w:left w:w="115" w:type="dxa"/>
        <w:right w:w="115" w:type="dxa"/>
      </w:tblCellMar>
    </w:tblPr>
  </w:style>
  <w:style w:type="table" w:styleId="aff0" w:customStyle="1">
    <w:basedOn w:val="TableNormal"/>
    <w:tblPr>
      <w:tblStyleRowBandSize w:val="1"/>
      <w:tblStyleColBandSize w:val="1"/>
      <w:tblCellMar>
        <w:left w:w="115" w:type="dxa"/>
        <w:right w:w="115" w:type="dxa"/>
      </w:tblCellMar>
    </w:tblPr>
  </w:style>
  <w:style w:type="table" w:styleId="aff1" w:customStyle="1">
    <w:basedOn w:val="TableNormal"/>
    <w:tblPr>
      <w:tblStyleRowBandSize w:val="1"/>
      <w:tblStyleColBandSize w:val="1"/>
    </w:tblPr>
  </w:style>
  <w:style w:type="table" w:styleId="aff2" w:customStyle="1">
    <w:basedOn w:val="TableNormal"/>
    <w:tblPr>
      <w:tblStyleRowBandSize w:val="1"/>
      <w:tblStyleColBandSize w:val="1"/>
    </w:tblPr>
  </w:style>
  <w:style w:type="table" w:styleId="aff3" w:customStyle="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glossary/document.xml" Id="Rfc090251b07d4e75" /><Relationship Type="http://schemas.openxmlformats.org/officeDocument/2006/relationships/image" Target="/media/image.jpg" Id="R044340c15b31489c" /><Relationship Type="http://schemas.openxmlformats.org/officeDocument/2006/relationships/image" Target="/media/image2.jpg" Id="R5c5ab65b19e74df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0c6138a-4ddb-498a-bb1a-3e00197f9122}"/>
      </w:docPartPr>
      <w:docPartBody>
        <w:p w14:paraId="12C4BF5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oPk3eUjDOcJrJE6G20ZqQ7iiBQ==">AMUW2mVzhC1uZEPl2+2iOLk45cPdGY8xy43cSW2JWV/hMI3+58NWSh6mSHva11WlbKsSPK8yPhU1Ot/lDiGNNTPIrunhQxYz/LkGQaA35U7xonx7OVAABpkabUj113FwE9kgxjkkBqzM1oOfTlaBpSh71zgRcUZPJvSfoQu3yYcbz66dTPPx7OTRW0H8DkArUGELb+lKFhY3IfaaKKoL+nkDK7yPVlmAfYIlatMAkCAxUlEcSaRy/Fo6k6lhgoGn6BpDtl03ECTc7+HmOYZBczxJH8iqV4EO0Irt90UAYiChKnU+YJcfKjIHcURQ9mJc+cwIAb4ho1hJfNC5zb04OTi0LP9fx2VR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diakov.net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Olena Churikanova</lastModifiedBy>
  <revision>8</revision>
  <dcterms:created xsi:type="dcterms:W3CDTF">2019-10-25T09:22:00.0000000Z</dcterms:created>
  <dcterms:modified xsi:type="dcterms:W3CDTF">2023-06-14T11:27:28.5495796Z</dcterms:modified>
</coreProperties>
</file>