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5C41B" w14:textId="77777777" w:rsidR="00D660A8" w:rsidRDefault="00000000" w:rsidP="00DB42DD">
      <w:pPr>
        <w:pStyle w:val="1"/>
        <w:spacing w:line="360" w:lineRule="auto"/>
        <w:ind w:firstLine="0"/>
        <w:jc w:val="center"/>
      </w:pPr>
      <w:r>
        <w:t>Міністерство освіти і науки України</w:t>
      </w:r>
    </w:p>
    <w:p w14:paraId="7ED10C75" w14:textId="77777777" w:rsidR="00D660A8" w:rsidRDefault="00000000" w:rsidP="00DB42DD">
      <w:pPr>
        <w:pStyle w:val="1"/>
        <w:spacing w:line="360" w:lineRule="auto"/>
        <w:ind w:firstLine="0"/>
        <w:jc w:val="center"/>
      </w:pPr>
      <w:r>
        <w:t>НАЦІОНАЛЬНИЙ ТЕХНІЧНИЙ УНІВЕРСИТЕТ</w:t>
      </w:r>
      <w:r>
        <w:br/>
        <w:t>«ДНІПРОВСЬКА ПОЛІТЕХНІКА»</w:t>
      </w:r>
    </w:p>
    <w:p w14:paraId="08EA74AF" w14:textId="1BB2C18C" w:rsidR="00EA61B2" w:rsidRDefault="00EA61B2" w:rsidP="00DB42DD">
      <w:pPr>
        <w:pStyle w:val="1"/>
        <w:spacing w:line="360" w:lineRule="auto"/>
        <w:ind w:firstLine="0"/>
        <w:jc w:val="center"/>
      </w:pPr>
      <w:r w:rsidRPr="00EA61B2">
        <w:rPr>
          <w:noProof/>
        </w:rPr>
        <w:drawing>
          <wp:inline distT="0" distB="0" distL="0" distR="0" wp14:anchorId="33B7DBF8" wp14:editId="267B8520">
            <wp:extent cx="1924319" cy="2305372"/>
            <wp:effectExtent l="0" t="0" r="0" b="0"/>
            <wp:docPr id="937223321" name="Рисунок 1" descr="Зображення, що містить Шрифт, знімок екрана, Електрик синій, Графік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223321" name="Рисунок 1" descr="Зображення, що містить Шрифт, знімок екрана, Електрик синій, Графіка&#10;&#10;Автоматично згенерований опи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4319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C96F6" w14:textId="77777777" w:rsidR="00007ABF" w:rsidRDefault="00007ABF" w:rsidP="00DB42DD">
      <w:pPr>
        <w:pStyle w:val="1"/>
        <w:spacing w:line="360" w:lineRule="auto"/>
        <w:ind w:firstLine="0"/>
        <w:jc w:val="center"/>
      </w:pPr>
    </w:p>
    <w:p w14:paraId="5862719A" w14:textId="59BA659C" w:rsidR="00D660A8" w:rsidRDefault="00007ABF" w:rsidP="00DB42DD">
      <w:pPr>
        <w:pStyle w:val="1"/>
        <w:spacing w:line="360" w:lineRule="auto"/>
        <w:ind w:firstLine="0"/>
        <w:jc w:val="center"/>
      </w:pPr>
      <w:r>
        <w:t>ФІНАВНСОВО-ЕКОНОМІЧНИЙ ФАКУЛЬТЕТ</w:t>
      </w:r>
    </w:p>
    <w:p w14:paraId="53AD07E5" w14:textId="6412DC97" w:rsidR="00D660A8" w:rsidRDefault="00000000" w:rsidP="00DB42DD">
      <w:pPr>
        <w:pStyle w:val="1"/>
        <w:spacing w:line="360" w:lineRule="auto"/>
        <w:ind w:firstLine="0"/>
        <w:jc w:val="center"/>
      </w:pPr>
      <w:r>
        <w:t xml:space="preserve">Кафедра </w:t>
      </w:r>
      <w:r w:rsidR="00007ABF">
        <w:t>ЕКОНОМІКИ ТА ЕКОНОМІЧНОЇ КІБЕРНЕТИКИ</w:t>
      </w:r>
    </w:p>
    <w:p w14:paraId="22B84358" w14:textId="77777777" w:rsidR="00007ABF" w:rsidRDefault="00007ABF" w:rsidP="00DB42DD">
      <w:pPr>
        <w:pStyle w:val="1"/>
        <w:spacing w:line="360" w:lineRule="auto"/>
        <w:ind w:firstLine="0"/>
        <w:jc w:val="center"/>
      </w:pPr>
    </w:p>
    <w:p w14:paraId="1909A329" w14:textId="77777777" w:rsidR="00007ABF" w:rsidRDefault="00007ABF" w:rsidP="00DB42DD">
      <w:pPr>
        <w:pStyle w:val="1"/>
        <w:spacing w:line="360" w:lineRule="auto"/>
        <w:ind w:firstLine="0"/>
        <w:jc w:val="center"/>
      </w:pPr>
    </w:p>
    <w:p w14:paraId="21081462" w14:textId="77777777" w:rsidR="00007ABF" w:rsidRDefault="00007ABF" w:rsidP="00DB42DD">
      <w:pPr>
        <w:pStyle w:val="1"/>
        <w:spacing w:line="360" w:lineRule="auto"/>
        <w:ind w:firstLine="0"/>
        <w:jc w:val="center"/>
      </w:pPr>
    </w:p>
    <w:p w14:paraId="58D8C487" w14:textId="77777777" w:rsidR="00007ABF" w:rsidRDefault="00007ABF" w:rsidP="00DB42DD">
      <w:pPr>
        <w:pStyle w:val="1"/>
        <w:spacing w:line="360" w:lineRule="auto"/>
        <w:ind w:firstLine="0"/>
        <w:jc w:val="center"/>
      </w:pPr>
    </w:p>
    <w:p w14:paraId="3014CC10" w14:textId="4E02B4A4" w:rsidR="00D660A8" w:rsidRDefault="00000000" w:rsidP="00DB42DD">
      <w:pPr>
        <w:pStyle w:val="1"/>
        <w:spacing w:line="360" w:lineRule="auto"/>
        <w:ind w:firstLine="0"/>
        <w:jc w:val="center"/>
      </w:pPr>
      <w:r>
        <w:t>МЕТОДИЧНІ РЕКОМЕНДАЦІЇ</w:t>
      </w:r>
    </w:p>
    <w:p w14:paraId="62896850" w14:textId="02E5CED2" w:rsidR="00007ABF" w:rsidRDefault="00000000" w:rsidP="00DB42DD">
      <w:pPr>
        <w:pStyle w:val="1"/>
        <w:spacing w:line="360" w:lineRule="auto"/>
        <w:ind w:firstLine="0"/>
        <w:jc w:val="center"/>
      </w:pPr>
      <w:r>
        <w:t>ДО ПЕРЕДАТЕСТАЦІЙНОЇ ПРАКТИКИ</w:t>
      </w:r>
      <w:r>
        <w:br/>
        <w:t xml:space="preserve">магістрів спеціальності </w:t>
      </w:r>
      <w:r w:rsidR="00007ABF">
        <w:t>051</w:t>
      </w:r>
      <w:r>
        <w:t xml:space="preserve"> </w:t>
      </w:r>
      <w:r w:rsidR="00007ABF">
        <w:t>Економіка</w:t>
      </w:r>
    </w:p>
    <w:p w14:paraId="28E53C8F" w14:textId="2798AAD9" w:rsidR="00D660A8" w:rsidRDefault="00000000" w:rsidP="00DB42DD">
      <w:pPr>
        <w:pStyle w:val="1"/>
        <w:spacing w:line="360" w:lineRule="auto"/>
        <w:ind w:firstLine="0"/>
        <w:jc w:val="center"/>
      </w:pPr>
      <w:r>
        <w:t>(</w:t>
      </w:r>
      <w:proofErr w:type="spellStart"/>
      <w:r>
        <w:t>освітньо</w:t>
      </w:r>
      <w:proofErr w:type="spellEnd"/>
      <w:r>
        <w:t>-наукова програма</w:t>
      </w:r>
      <w:r w:rsidR="00007ABF">
        <w:t xml:space="preserve"> </w:t>
      </w:r>
      <w:r>
        <w:t>«</w:t>
      </w:r>
      <w:r w:rsidR="00007ABF">
        <w:t>Цифрова економіка</w:t>
      </w:r>
      <w:r>
        <w:t>»)</w:t>
      </w:r>
    </w:p>
    <w:p w14:paraId="56F2AF4E" w14:textId="77777777" w:rsidR="00007ABF" w:rsidRDefault="00007ABF" w:rsidP="00DB42DD">
      <w:pPr>
        <w:pStyle w:val="1"/>
        <w:spacing w:line="360" w:lineRule="auto"/>
        <w:ind w:firstLine="0"/>
        <w:jc w:val="center"/>
      </w:pPr>
    </w:p>
    <w:p w14:paraId="19772AAB" w14:textId="77777777" w:rsidR="00007ABF" w:rsidRDefault="00007ABF" w:rsidP="00DB42DD">
      <w:pPr>
        <w:pStyle w:val="1"/>
        <w:spacing w:line="360" w:lineRule="auto"/>
        <w:ind w:firstLine="0"/>
        <w:jc w:val="center"/>
      </w:pPr>
    </w:p>
    <w:p w14:paraId="6932D3B0" w14:textId="77777777" w:rsidR="00007ABF" w:rsidRDefault="00007ABF" w:rsidP="00DB42DD">
      <w:pPr>
        <w:pStyle w:val="1"/>
        <w:spacing w:line="360" w:lineRule="auto"/>
        <w:ind w:firstLine="0"/>
        <w:jc w:val="center"/>
      </w:pPr>
    </w:p>
    <w:p w14:paraId="5C68A096" w14:textId="77777777" w:rsidR="00007ABF" w:rsidRDefault="00007ABF" w:rsidP="00DB42DD">
      <w:pPr>
        <w:pStyle w:val="1"/>
        <w:spacing w:line="360" w:lineRule="auto"/>
        <w:ind w:firstLine="0"/>
        <w:jc w:val="center"/>
      </w:pPr>
    </w:p>
    <w:p w14:paraId="7D50FD02" w14:textId="5DF007D0" w:rsidR="00D660A8" w:rsidRDefault="00000000" w:rsidP="00DB42DD">
      <w:pPr>
        <w:pStyle w:val="1"/>
        <w:spacing w:line="360" w:lineRule="auto"/>
        <w:ind w:firstLine="0"/>
        <w:jc w:val="center"/>
      </w:pPr>
      <w:r>
        <w:t>Дніпро</w:t>
      </w:r>
    </w:p>
    <w:p w14:paraId="2707255F" w14:textId="77777777" w:rsidR="00D660A8" w:rsidRDefault="00000000" w:rsidP="00DB42DD">
      <w:pPr>
        <w:pStyle w:val="1"/>
        <w:spacing w:line="360" w:lineRule="auto"/>
        <w:ind w:firstLine="0"/>
        <w:jc w:val="center"/>
      </w:pPr>
      <w:r>
        <w:t>НТУ «ДП»</w:t>
      </w:r>
    </w:p>
    <w:p w14:paraId="583179DD" w14:textId="7752BBFC" w:rsidR="00D660A8" w:rsidRDefault="00000000" w:rsidP="00DB42DD">
      <w:pPr>
        <w:pStyle w:val="1"/>
        <w:spacing w:line="360" w:lineRule="auto"/>
        <w:ind w:firstLine="0"/>
        <w:jc w:val="center"/>
      </w:pPr>
      <w:r>
        <w:t>202</w:t>
      </w:r>
      <w:r w:rsidR="00007ABF">
        <w:t>4</w:t>
      </w:r>
    </w:p>
    <w:p w14:paraId="4B5D066E" w14:textId="77777777" w:rsidR="00007ABF" w:rsidRDefault="00007ABF" w:rsidP="00DB42DD">
      <w:pPr>
        <w:pStyle w:val="1"/>
        <w:spacing w:line="360" w:lineRule="auto"/>
        <w:ind w:firstLine="740"/>
        <w:jc w:val="both"/>
      </w:pPr>
    </w:p>
    <w:p w14:paraId="5A48D038" w14:textId="4FEE07C3" w:rsidR="00D660A8" w:rsidRDefault="00000000" w:rsidP="00007ABF">
      <w:pPr>
        <w:pStyle w:val="1"/>
        <w:spacing w:line="360" w:lineRule="auto"/>
        <w:ind w:firstLine="709"/>
        <w:jc w:val="both"/>
      </w:pPr>
      <w:r>
        <w:lastRenderedPageBreak/>
        <w:t xml:space="preserve">Методичні рекомендації до передатестаційної практики магістрів спеціальності </w:t>
      </w:r>
      <w:r w:rsidR="00007ABF">
        <w:t>051 Економіка (</w:t>
      </w:r>
      <w:proofErr w:type="spellStart"/>
      <w:r w:rsidR="00007ABF">
        <w:t>освітньо</w:t>
      </w:r>
      <w:proofErr w:type="spellEnd"/>
      <w:r w:rsidR="00007ABF">
        <w:t>-наукова програма «Цифрова економіка»)</w:t>
      </w:r>
      <w:r>
        <w:t xml:space="preserve"> </w:t>
      </w:r>
      <w:r>
        <w:rPr>
          <w:lang w:val="en-US" w:eastAsia="en-US" w:bidi="en-US"/>
        </w:rPr>
        <w:t xml:space="preserve">/ </w:t>
      </w:r>
      <w:r w:rsidR="00007ABF">
        <w:t xml:space="preserve">Д.В. </w:t>
      </w:r>
      <w:proofErr w:type="spellStart"/>
      <w:r w:rsidR="00007ABF">
        <w:t>Кабаченко</w:t>
      </w:r>
      <w:proofErr w:type="spellEnd"/>
      <w:r>
        <w:t xml:space="preserve">, </w:t>
      </w:r>
      <w:r w:rsidR="00007ABF">
        <w:t>І.М. Пістунов</w:t>
      </w:r>
      <w:r>
        <w:t>,</w:t>
      </w:r>
      <w:r w:rsidR="00007ABF">
        <w:t xml:space="preserve"> О.Ю. </w:t>
      </w:r>
      <w:proofErr w:type="spellStart"/>
      <w:r w:rsidR="00007ABF">
        <w:t>Чуріканова</w:t>
      </w:r>
      <w:proofErr w:type="spellEnd"/>
      <w:r>
        <w:t xml:space="preserve">; </w:t>
      </w:r>
      <w:proofErr w:type="spellStart"/>
      <w:r>
        <w:t>Нац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>. ун-т «Дніпровська політехніка». - Д. : НТУ «ДП», 202</w:t>
      </w:r>
      <w:r w:rsidR="00007ABF">
        <w:t>4</w:t>
      </w:r>
      <w:r>
        <w:t>. - 16 с.</w:t>
      </w:r>
    </w:p>
    <w:p w14:paraId="4C43470A" w14:textId="77777777" w:rsidR="00007ABF" w:rsidRDefault="00007ABF" w:rsidP="00DB42DD">
      <w:pPr>
        <w:pStyle w:val="1"/>
        <w:spacing w:line="360" w:lineRule="auto"/>
        <w:ind w:firstLine="740"/>
        <w:jc w:val="both"/>
      </w:pPr>
    </w:p>
    <w:p w14:paraId="15CEC760" w14:textId="77777777" w:rsidR="00007ABF" w:rsidRDefault="00007ABF" w:rsidP="00DB42DD">
      <w:pPr>
        <w:pStyle w:val="1"/>
        <w:spacing w:line="360" w:lineRule="auto"/>
        <w:ind w:firstLine="740"/>
        <w:jc w:val="both"/>
      </w:pPr>
    </w:p>
    <w:p w14:paraId="3668CBF0" w14:textId="12597339" w:rsidR="00D660A8" w:rsidRDefault="00000000" w:rsidP="00DB42DD">
      <w:pPr>
        <w:pStyle w:val="1"/>
        <w:spacing w:line="360" w:lineRule="auto"/>
        <w:ind w:firstLine="740"/>
        <w:jc w:val="both"/>
        <w:sectPr w:rsidR="00D660A8">
          <w:footerReference w:type="even" r:id="rId8"/>
          <w:footerReference w:type="default" r:id="rId9"/>
          <w:pgSz w:w="11900" w:h="16840"/>
          <w:pgMar w:top="1104" w:right="1094" w:bottom="1050" w:left="1086" w:header="0" w:footer="3" w:gutter="0"/>
          <w:pgNumType w:start="1"/>
          <w:cols w:space="720"/>
          <w:noEndnote/>
          <w:docGrid w:linePitch="360"/>
        </w:sectPr>
      </w:pPr>
      <w:r>
        <w:t xml:space="preserve">Методичні рекомендації призначені для проходження студентами- магістрантами спеціальності </w:t>
      </w:r>
      <w:r w:rsidR="00007ABF">
        <w:t>051 Економіка (</w:t>
      </w:r>
      <w:proofErr w:type="spellStart"/>
      <w:r w:rsidR="00007ABF">
        <w:t>освітньо</w:t>
      </w:r>
      <w:proofErr w:type="spellEnd"/>
      <w:r w:rsidR="00007ABF">
        <w:t>-наукова програма «Цифрова економіка»)</w:t>
      </w:r>
    </w:p>
    <w:p w14:paraId="6D6476A0" w14:textId="77777777" w:rsidR="00D660A8" w:rsidRDefault="00000000" w:rsidP="00DB42DD">
      <w:pPr>
        <w:pStyle w:val="22"/>
        <w:keepNext/>
        <w:keepLines/>
        <w:spacing w:after="0" w:line="360" w:lineRule="auto"/>
        <w:ind w:firstLine="0"/>
        <w:jc w:val="center"/>
      </w:pPr>
      <w:bookmarkStart w:id="0" w:name="bookmark2"/>
      <w:r>
        <w:lastRenderedPageBreak/>
        <w:t>ЗМІСТ</w:t>
      </w:r>
      <w:bookmarkEnd w:id="0"/>
    </w:p>
    <w:p w14:paraId="4227BA0E" w14:textId="77777777" w:rsidR="00D660A8" w:rsidRDefault="00000000" w:rsidP="00DB42DD">
      <w:pPr>
        <w:pStyle w:val="a5"/>
        <w:numPr>
          <w:ilvl w:val="0"/>
          <w:numId w:val="1"/>
        </w:numPr>
        <w:tabs>
          <w:tab w:val="left" w:pos="272"/>
          <w:tab w:val="right" w:leader="dot" w:pos="9626"/>
        </w:tabs>
        <w:spacing w:line="360" w:lineRule="auto"/>
        <w:ind w:firstLine="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4" w:tooltip="Current Document">
        <w:r>
          <w:t>ЗАГАЛЬНІ ПОЛОЖЕННЯ</w:t>
        </w:r>
        <w:r>
          <w:rPr>
            <w:lang w:val="en-US" w:eastAsia="en-US" w:bidi="en-US"/>
          </w:rPr>
          <w:tab/>
          <w:t>4</w:t>
        </w:r>
      </w:hyperlink>
    </w:p>
    <w:p w14:paraId="09199484" w14:textId="77777777" w:rsidR="00D660A8" w:rsidRDefault="00000000" w:rsidP="00DB42DD">
      <w:pPr>
        <w:pStyle w:val="a5"/>
        <w:numPr>
          <w:ilvl w:val="0"/>
          <w:numId w:val="1"/>
        </w:numPr>
        <w:tabs>
          <w:tab w:val="left" w:pos="325"/>
          <w:tab w:val="right" w:leader="dot" w:pos="9626"/>
        </w:tabs>
        <w:spacing w:line="360" w:lineRule="auto"/>
        <w:ind w:firstLine="0"/>
        <w:jc w:val="both"/>
      </w:pPr>
      <w:hyperlink w:anchor="bookmark6" w:tooltip="Current Document">
        <w:r>
          <w:t>МЕТА, ЗАВДАННЯ ТА НАУКОВІ НАПРЯМИ ПРАКТИКИ</w:t>
        </w:r>
        <w:r>
          <w:rPr>
            <w:lang w:val="en-US" w:eastAsia="en-US" w:bidi="en-US"/>
          </w:rPr>
          <w:tab/>
          <w:t>4</w:t>
        </w:r>
      </w:hyperlink>
    </w:p>
    <w:p w14:paraId="35632EDF" w14:textId="77777777" w:rsidR="00D660A8" w:rsidRDefault="00000000" w:rsidP="00DB42DD">
      <w:pPr>
        <w:pStyle w:val="a5"/>
        <w:numPr>
          <w:ilvl w:val="0"/>
          <w:numId w:val="1"/>
        </w:numPr>
        <w:tabs>
          <w:tab w:val="left" w:pos="306"/>
          <w:tab w:val="right" w:leader="dot" w:pos="9626"/>
        </w:tabs>
        <w:spacing w:line="360" w:lineRule="auto"/>
        <w:ind w:firstLine="0"/>
        <w:jc w:val="both"/>
      </w:pPr>
      <w:r>
        <w:t xml:space="preserve">ОРГАНІЗАЦІЯ ПРАКТИКИ </w:t>
      </w:r>
      <w:r>
        <w:rPr>
          <w:lang w:val="en-US" w:eastAsia="en-US" w:bidi="en-US"/>
        </w:rPr>
        <w:tab/>
        <w:t xml:space="preserve"> 6</w:t>
      </w:r>
    </w:p>
    <w:p w14:paraId="3909ED37" w14:textId="77777777" w:rsidR="00D660A8" w:rsidRDefault="00000000" w:rsidP="00DB42DD">
      <w:pPr>
        <w:pStyle w:val="a5"/>
        <w:numPr>
          <w:ilvl w:val="1"/>
          <w:numId w:val="1"/>
        </w:numPr>
        <w:tabs>
          <w:tab w:val="left" w:pos="847"/>
          <w:tab w:val="right" w:leader="dot" w:pos="9626"/>
        </w:tabs>
        <w:spacing w:line="360" w:lineRule="auto"/>
        <w:jc w:val="both"/>
      </w:pPr>
      <w:hyperlink w:anchor="bookmark8" w:tooltip="Current Document">
        <w:r>
          <w:t>Підготовка до практики</w:t>
        </w:r>
        <w:r>
          <w:rPr>
            <w:lang w:val="en-US" w:eastAsia="en-US" w:bidi="en-US"/>
          </w:rPr>
          <w:tab/>
          <w:t xml:space="preserve"> 6</w:t>
        </w:r>
      </w:hyperlink>
    </w:p>
    <w:p w14:paraId="4CDE2667" w14:textId="77777777" w:rsidR="00D660A8" w:rsidRDefault="00000000" w:rsidP="00DB42DD">
      <w:pPr>
        <w:pStyle w:val="a5"/>
        <w:numPr>
          <w:ilvl w:val="1"/>
          <w:numId w:val="1"/>
        </w:numPr>
        <w:tabs>
          <w:tab w:val="left" w:pos="871"/>
          <w:tab w:val="right" w:leader="dot" w:pos="9626"/>
        </w:tabs>
        <w:spacing w:line="360" w:lineRule="auto"/>
        <w:jc w:val="both"/>
      </w:pPr>
      <w:hyperlink w:anchor="bookmark10" w:tooltip="Current Document">
        <w:r>
          <w:t>Бази практики</w:t>
        </w:r>
        <w:r>
          <w:rPr>
            <w:lang w:val="en-US" w:eastAsia="en-US" w:bidi="en-US"/>
          </w:rPr>
          <w:tab/>
          <w:t xml:space="preserve"> 6</w:t>
        </w:r>
      </w:hyperlink>
    </w:p>
    <w:p w14:paraId="01742BF1" w14:textId="77777777" w:rsidR="00D660A8" w:rsidRDefault="00000000" w:rsidP="00DB42DD">
      <w:pPr>
        <w:pStyle w:val="a5"/>
        <w:numPr>
          <w:ilvl w:val="1"/>
          <w:numId w:val="1"/>
        </w:numPr>
        <w:tabs>
          <w:tab w:val="left" w:pos="857"/>
          <w:tab w:val="right" w:leader="dot" w:pos="9626"/>
        </w:tabs>
        <w:spacing w:line="360" w:lineRule="auto"/>
        <w:jc w:val="both"/>
      </w:pPr>
      <w:hyperlink w:anchor="bookmark12" w:tooltip="Current Document">
        <w:r>
          <w:t xml:space="preserve">Керівництво практикою </w:t>
        </w:r>
        <w:r>
          <w:rPr>
            <w:lang w:val="en-US" w:eastAsia="en-US" w:bidi="en-US"/>
          </w:rPr>
          <w:tab/>
          <w:t xml:space="preserve"> 6</w:t>
        </w:r>
      </w:hyperlink>
    </w:p>
    <w:p w14:paraId="60C66CF4" w14:textId="77777777" w:rsidR="00D660A8" w:rsidRDefault="00000000" w:rsidP="00DB42DD">
      <w:pPr>
        <w:pStyle w:val="a5"/>
        <w:numPr>
          <w:ilvl w:val="1"/>
          <w:numId w:val="1"/>
        </w:numPr>
        <w:tabs>
          <w:tab w:val="left" w:pos="871"/>
          <w:tab w:val="right" w:leader="dot" w:pos="9626"/>
        </w:tabs>
        <w:spacing w:line="360" w:lineRule="auto"/>
        <w:jc w:val="both"/>
      </w:pPr>
      <w:hyperlink w:anchor="bookmark14" w:tooltip="Current Document">
        <w:r>
          <w:t xml:space="preserve">Охорона праці та цивільна безпека при проходженні практики </w:t>
        </w:r>
        <w:r>
          <w:rPr>
            <w:lang w:val="en-US" w:eastAsia="en-US" w:bidi="en-US"/>
          </w:rPr>
          <w:tab/>
          <w:t xml:space="preserve"> 6</w:t>
        </w:r>
      </w:hyperlink>
    </w:p>
    <w:p w14:paraId="374EB385" w14:textId="77777777" w:rsidR="00D660A8" w:rsidRDefault="00000000" w:rsidP="00DB42DD">
      <w:pPr>
        <w:pStyle w:val="a5"/>
        <w:numPr>
          <w:ilvl w:val="0"/>
          <w:numId w:val="1"/>
        </w:numPr>
        <w:tabs>
          <w:tab w:val="left" w:pos="325"/>
          <w:tab w:val="right" w:leader="dot" w:pos="9626"/>
        </w:tabs>
        <w:spacing w:line="360" w:lineRule="auto"/>
        <w:ind w:firstLine="0"/>
        <w:jc w:val="both"/>
      </w:pPr>
      <w:r>
        <w:t xml:space="preserve">ПОРЯДОК ПРОХОДЖЕННЯ ПРАКТИКИ </w:t>
      </w:r>
      <w:r>
        <w:rPr>
          <w:lang w:val="en-US" w:eastAsia="en-US" w:bidi="en-US"/>
        </w:rPr>
        <w:tab/>
        <w:t xml:space="preserve"> 7</w:t>
      </w:r>
    </w:p>
    <w:p w14:paraId="6149C351" w14:textId="77777777" w:rsidR="00D660A8" w:rsidRDefault="00000000" w:rsidP="00DB42DD">
      <w:pPr>
        <w:pStyle w:val="a5"/>
        <w:numPr>
          <w:ilvl w:val="1"/>
          <w:numId w:val="1"/>
        </w:numPr>
        <w:tabs>
          <w:tab w:val="left" w:pos="852"/>
          <w:tab w:val="right" w:leader="dot" w:pos="9626"/>
        </w:tabs>
        <w:spacing w:line="360" w:lineRule="auto"/>
        <w:jc w:val="both"/>
      </w:pPr>
      <w:hyperlink w:anchor="bookmark16" w:tooltip="Current Document">
        <w:r>
          <w:t xml:space="preserve">Індивідуальне завдання </w:t>
        </w:r>
        <w:r>
          <w:rPr>
            <w:lang w:val="en-US" w:eastAsia="en-US" w:bidi="en-US"/>
          </w:rPr>
          <w:tab/>
          <w:t xml:space="preserve"> 7</w:t>
        </w:r>
      </w:hyperlink>
    </w:p>
    <w:p w14:paraId="65D6D7A2" w14:textId="77777777" w:rsidR="00D660A8" w:rsidRDefault="00000000" w:rsidP="00DB42DD">
      <w:pPr>
        <w:pStyle w:val="a5"/>
        <w:numPr>
          <w:ilvl w:val="1"/>
          <w:numId w:val="1"/>
        </w:numPr>
        <w:tabs>
          <w:tab w:val="left" w:pos="876"/>
          <w:tab w:val="right" w:leader="dot" w:pos="9626"/>
        </w:tabs>
        <w:spacing w:line="360" w:lineRule="auto"/>
        <w:jc w:val="both"/>
      </w:pPr>
      <w:hyperlink w:anchor="bookmark18" w:tooltip="Current Document">
        <w:r>
          <w:t xml:space="preserve">Перелік матеріалів для виконання кваліфікаційної роботи </w:t>
        </w:r>
        <w:r>
          <w:rPr>
            <w:lang w:val="en-US" w:eastAsia="en-US" w:bidi="en-US"/>
          </w:rPr>
          <w:tab/>
          <w:t xml:space="preserve"> 7</w:t>
        </w:r>
      </w:hyperlink>
    </w:p>
    <w:p w14:paraId="7E1B608D" w14:textId="77777777" w:rsidR="00D660A8" w:rsidRDefault="00000000" w:rsidP="00DB42DD">
      <w:pPr>
        <w:pStyle w:val="a5"/>
        <w:numPr>
          <w:ilvl w:val="0"/>
          <w:numId w:val="1"/>
        </w:numPr>
        <w:tabs>
          <w:tab w:val="left" w:pos="306"/>
          <w:tab w:val="right" w:leader="dot" w:pos="9626"/>
        </w:tabs>
        <w:spacing w:line="360" w:lineRule="auto"/>
        <w:ind w:firstLine="0"/>
        <w:jc w:val="both"/>
      </w:pPr>
      <w:r>
        <w:t xml:space="preserve">ПІДВЕДЕННЯ ПІДСУМКІВ ПРАКТИКИ </w:t>
      </w:r>
      <w:r>
        <w:rPr>
          <w:lang w:val="en-US" w:eastAsia="en-US" w:bidi="en-US"/>
        </w:rPr>
        <w:tab/>
        <w:t xml:space="preserve"> 8</w:t>
      </w:r>
    </w:p>
    <w:p w14:paraId="7B540757" w14:textId="77777777" w:rsidR="00D660A8" w:rsidRDefault="00000000" w:rsidP="00DB42DD">
      <w:pPr>
        <w:pStyle w:val="a5"/>
        <w:numPr>
          <w:ilvl w:val="1"/>
          <w:numId w:val="1"/>
        </w:numPr>
        <w:tabs>
          <w:tab w:val="left" w:pos="842"/>
          <w:tab w:val="right" w:leader="dot" w:pos="9626"/>
        </w:tabs>
        <w:spacing w:line="360" w:lineRule="auto"/>
        <w:jc w:val="both"/>
      </w:pPr>
      <w:hyperlink w:anchor="bookmark20" w:tooltip="Current Document">
        <w:r>
          <w:t xml:space="preserve">Структура звіту про практику </w:t>
        </w:r>
        <w:r>
          <w:rPr>
            <w:lang w:val="en-US" w:eastAsia="en-US" w:bidi="en-US"/>
          </w:rPr>
          <w:tab/>
          <w:t xml:space="preserve"> 8</w:t>
        </w:r>
      </w:hyperlink>
    </w:p>
    <w:p w14:paraId="61AA9A33" w14:textId="77777777" w:rsidR="00D660A8" w:rsidRDefault="00000000" w:rsidP="00DB42DD">
      <w:pPr>
        <w:pStyle w:val="a5"/>
        <w:numPr>
          <w:ilvl w:val="1"/>
          <w:numId w:val="1"/>
        </w:numPr>
        <w:tabs>
          <w:tab w:val="left" w:pos="866"/>
          <w:tab w:val="right" w:leader="dot" w:pos="9626"/>
        </w:tabs>
        <w:spacing w:line="360" w:lineRule="auto"/>
        <w:jc w:val="both"/>
      </w:pPr>
      <w:hyperlink w:anchor="bookmark22" w:tooltip="Current Document">
        <w:r>
          <w:t>Захист звіту про проходження практики</w:t>
        </w:r>
        <w:r>
          <w:rPr>
            <w:lang w:val="en-US" w:eastAsia="en-US" w:bidi="en-US"/>
          </w:rPr>
          <w:tab/>
          <w:t xml:space="preserve"> 9</w:t>
        </w:r>
      </w:hyperlink>
    </w:p>
    <w:p w14:paraId="68EA91A2" w14:textId="77777777" w:rsidR="00D660A8" w:rsidRDefault="00000000" w:rsidP="00DB42DD">
      <w:pPr>
        <w:pStyle w:val="a5"/>
        <w:numPr>
          <w:ilvl w:val="1"/>
          <w:numId w:val="1"/>
        </w:numPr>
        <w:tabs>
          <w:tab w:val="left" w:pos="852"/>
        </w:tabs>
        <w:spacing w:line="360" w:lineRule="auto"/>
        <w:jc w:val="both"/>
      </w:pPr>
      <w:r>
        <w:t>Критерії оцінювання результатів роботи магістранта за програмою</w:t>
      </w:r>
    </w:p>
    <w:p w14:paraId="09E1DE67" w14:textId="77777777" w:rsidR="00D660A8" w:rsidRDefault="00000000" w:rsidP="00DB42DD">
      <w:pPr>
        <w:pStyle w:val="a5"/>
        <w:tabs>
          <w:tab w:val="right" w:leader="dot" w:pos="9626"/>
        </w:tabs>
        <w:spacing w:line="360" w:lineRule="auto"/>
        <w:jc w:val="both"/>
      </w:pPr>
      <w:r>
        <w:t>передатестаційної практики</w:t>
      </w:r>
      <w:r>
        <w:rPr>
          <w:lang w:val="en-US" w:eastAsia="en-US" w:bidi="en-US"/>
        </w:rPr>
        <w:tab/>
        <w:t xml:space="preserve"> 9</w:t>
      </w:r>
    </w:p>
    <w:p w14:paraId="391DD422" w14:textId="77777777" w:rsidR="00D660A8" w:rsidRDefault="00000000" w:rsidP="00DB42DD">
      <w:pPr>
        <w:pStyle w:val="a5"/>
        <w:numPr>
          <w:ilvl w:val="0"/>
          <w:numId w:val="1"/>
        </w:numPr>
        <w:tabs>
          <w:tab w:val="left" w:pos="315"/>
          <w:tab w:val="right" w:leader="dot" w:pos="9626"/>
        </w:tabs>
        <w:spacing w:line="360" w:lineRule="auto"/>
        <w:ind w:firstLine="0"/>
        <w:jc w:val="both"/>
      </w:pPr>
      <w:hyperlink w:anchor="bookmark26" w:tooltip="Current Document">
        <w:r>
          <w:t xml:space="preserve">ПЕРЕЛІК РЕКОМЕНДОВАНОЇ ЛІТЕРАТУРИ </w:t>
        </w:r>
        <w:r>
          <w:rPr>
            <w:lang w:val="en-US" w:eastAsia="en-US" w:bidi="en-US"/>
          </w:rPr>
          <w:tab/>
          <w:t xml:space="preserve"> 10</w:t>
        </w:r>
      </w:hyperlink>
    </w:p>
    <w:p w14:paraId="485FF777" w14:textId="77777777" w:rsidR="00D660A8" w:rsidRDefault="00000000" w:rsidP="00DB42DD">
      <w:pPr>
        <w:pStyle w:val="a5"/>
        <w:tabs>
          <w:tab w:val="right" w:leader="dot" w:pos="9626"/>
        </w:tabs>
        <w:spacing w:line="360" w:lineRule="auto"/>
        <w:ind w:firstLine="0"/>
        <w:jc w:val="both"/>
        <w:sectPr w:rsidR="00D660A8">
          <w:pgSz w:w="11900" w:h="16840"/>
          <w:pgMar w:top="1134" w:right="1052" w:bottom="1134" w:left="1104" w:header="0" w:footer="3" w:gutter="0"/>
          <w:cols w:space="720"/>
          <w:noEndnote/>
          <w:docGrid w:linePitch="360"/>
        </w:sectPr>
      </w:pPr>
      <w:hyperlink w:anchor="bookmark30" w:tooltip="Current Document">
        <w:r>
          <w:t>ДОДАТОК Б</w:t>
        </w:r>
        <w:r>
          <w:rPr>
            <w:lang w:val="en-US" w:eastAsia="en-US" w:bidi="en-US"/>
          </w:rPr>
          <w:tab/>
          <w:t xml:space="preserve"> 15</w:t>
        </w:r>
      </w:hyperlink>
      <w:r>
        <w:fldChar w:fldCharType="end"/>
      </w:r>
    </w:p>
    <w:p w14:paraId="24A56547" w14:textId="77777777" w:rsidR="00D660A8" w:rsidRDefault="00000000" w:rsidP="00DB42DD">
      <w:pPr>
        <w:pStyle w:val="22"/>
        <w:keepNext/>
        <w:keepLines/>
        <w:numPr>
          <w:ilvl w:val="0"/>
          <w:numId w:val="2"/>
        </w:numPr>
        <w:tabs>
          <w:tab w:val="left" w:pos="961"/>
        </w:tabs>
        <w:spacing w:after="0" w:line="360" w:lineRule="auto"/>
        <w:jc w:val="both"/>
      </w:pPr>
      <w:bookmarkStart w:id="1" w:name="bookmark4"/>
      <w:r>
        <w:lastRenderedPageBreak/>
        <w:t>ЗАГАЛЬНІ ПОЛОЖЕННЯ</w:t>
      </w:r>
      <w:bookmarkEnd w:id="1"/>
    </w:p>
    <w:p w14:paraId="782B0E7C" w14:textId="1C90DC2E" w:rsidR="00D660A8" w:rsidRDefault="00000000" w:rsidP="00DB42DD">
      <w:pPr>
        <w:pStyle w:val="1"/>
        <w:spacing w:line="360" w:lineRule="auto"/>
        <w:ind w:firstLine="720"/>
        <w:jc w:val="both"/>
      </w:pPr>
      <w:r>
        <w:t xml:space="preserve">Передатестаційна практика є невід’ємною складовою процесу підготовки студентів (здобувачів вищої освіти) у Національному технічному університеті «Дніпровська політехніка». Вона є важливою та обов’язковою ланкою освітнього процесу і дає змогу забезпечити набуття фахових </w:t>
      </w:r>
      <w:proofErr w:type="spellStart"/>
      <w:r>
        <w:t>компетентностей</w:t>
      </w:r>
      <w:proofErr w:type="spellEnd"/>
      <w:r>
        <w:t xml:space="preserve"> здобувачам вищої освіти та можливість їхнього працевлаштування на українському та міжнародному ринках праці. Для забезпечення практики здобувачів вищої освіти університет встановлює форми і методи співробітництва з організаціями, підприємствами, установами тощо, що здатні створити умови для реалізації передатестаційної практики магістрів </w:t>
      </w:r>
      <w:r w:rsidR="00007ABF">
        <w:t>051 Економіка (</w:t>
      </w:r>
      <w:proofErr w:type="spellStart"/>
      <w:r w:rsidR="00007ABF">
        <w:t>освітньо</w:t>
      </w:r>
      <w:proofErr w:type="spellEnd"/>
      <w:r w:rsidR="00007ABF">
        <w:t>-наукова програма «Цифрова економіка»).</w:t>
      </w:r>
    </w:p>
    <w:p w14:paraId="26D7A602" w14:textId="77777777" w:rsidR="00D660A8" w:rsidRDefault="00000000" w:rsidP="00DB42DD">
      <w:pPr>
        <w:pStyle w:val="1"/>
        <w:spacing w:line="360" w:lineRule="auto"/>
        <w:ind w:firstLine="720"/>
        <w:jc w:val="both"/>
      </w:pPr>
      <w:r>
        <w:t>Передатестаційна практика - є завершальним етапом навчання та передує виконанню здобувачами вищої освіти кваліфікаційних робіт. Вона передбачає узагальнення й удосконалення здобутих ними знань, практичних умінь і навичок, оволодіння професійним досвідом з метою їх підготовки до самостійної трудової діяльності, а також збір матеріалів для виконання кваліфікаційних робіт.</w:t>
      </w:r>
    </w:p>
    <w:p w14:paraId="3A08510D" w14:textId="77777777" w:rsidR="00D660A8" w:rsidRDefault="00000000" w:rsidP="00DB42DD">
      <w:pPr>
        <w:pStyle w:val="1"/>
        <w:spacing w:line="360" w:lineRule="auto"/>
        <w:ind w:firstLine="720"/>
        <w:jc w:val="both"/>
      </w:pPr>
      <w:r>
        <w:t>Практика здобувачів вищої освіти передбачає безперервність та послідовність її проведення для отримання необхідного обсягу практичних навичок і умінь.</w:t>
      </w:r>
    </w:p>
    <w:p w14:paraId="60E794B5" w14:textId="77777777" w:rsidR="00007ABF" w:rsidRDefault="00007ABF" w:rsidP="00DB42DD">
      <w:pPr>
        <w:pStyle w:val="1"/>
        <w:spacing w:line="360" w:lineRule="auto"/>
        <w:ind w:firstLine="720"/>
        <w:jc w:val="both"/>
      </w:pPr>
    </w:p>
    <w:p w14:paraId="6C1A2DA5" w14:textId="77777777" w:rsidR="00D660A8" w:rsidRDefault="00000000" w:rsidP="00DB42DD">
      <w:pPr>
        <w:pStyle w:val="22"/>
        <w:keepNext/>
        <w:keepLines/>
        <w:numPr>
          <w:ilvl w:val="0"/>
          <w:numId w:val="2"/>
        </w:numPr>
        <w:tabs>
          <w:tab w:val="left" w:pos="980"/>
        </w:tabs>
        <w:spacing w:after="0" w:line="360" w:lineRule="auto"/>
        <w:jc w:val="both"/>
      </w:pPr>
      <w:bookmarkStart w:id="2" w:name="bookmark6"/>
      <w:r>
        <w:t>МЕТА, ЗАВДАННЯ ТА НАУКОВІ НАПРЯМИ ПРАКТИКИ</w:t>
      </w:r>
      <w:bookmarkEnd w:id="2"/>
    </w:p>
    <w:p w14:paraId="43560F8C" w14:textId="5DA42250" w:rsidR="00D660A8" w:rsidRPr="00E43932" w:rsidRDefault="00000000" w:rsidP="00DB42DD">
      <w:pPr>
        <w:pStyle w:val="1"/>
        <w:spacing w:line="360" w:lineRule="auto"/>
        <w:ind w:firstLine="720"/>
        <w:jc w:val="both"/>
      </w:pPr>
      <w:r>
        <w:rPr>
          <w:b/>
          <w:bCs/>
        </w:rPr>
        <w:t>Мета практики</w:t>
      </w:r>
      <w:r>
        <w:t xml:space="preserve">: сформувати у студента професійні компетентності, </w:t>
      </w:r>
      <w:r w:rsidR="00E43932">
        <w:t xml:space="preserve">дозволять йому оволодіти </w:t>
      </w:r>
      <w:r w:rsidR="00E43932" w:rsidRPr="00E43932">
        <w:rPr>
          <w:color w:val="000000" w:themeColor="text1"/>
        </w:rPr>
        <w:t>сучасним економічним мисленням, теоретичними знаннями і практичними навичками в сфері формування моделей дослідження та прогнозування діяльності економічних суб’єктів,  здатні вирішувати дослідницькі  завдання, проблеми функціонування економічних систем різного рівня, у тому числі й систем цифрової економіки  з використанням статистичних методів і моделей аналізу економіки, відповідного програмного забезпечення в обробці даних, плануванні та прогнозуванні для підготовки і прийняття раціональних  рішень.</w:t>
      </w:r>
      <w:r w:rsidRPr="00E43932">
        <w:t>.</w:t>
      </w:r>
    </w:p>
    <w:p w14:paraId="283271E4" w14:textId="77777777" w:rsidR="00E43932" w:rsidRPr="00E43932" w:rsidRDefault="00000000" w:rsidP="00E43932">
      <w:pPr>
        <w:pStyle w:val="1"/>
        <w:spacing w:line="360" w:lineRule="auto"/>
        <w:ind w:firstLine="720"/>
        <w:jc w:val="both"/>
      </w:pPr>
      <w:r>
        <w:rPr>
          <w:b/>
          <w:bCs/>
        </w:rPr>
        <w:t>Завдання практики</w:t>
      </w:r>
      <w:r>
        <w:t xml:space="preserve">: розвинути практичні уміння і навички вибору </w:t>
      </w:r>
      <w:r>
        <w:lastRenderedPageBreak/>
        <w:t xml:space="preserve">оптимальних методів </w:t>
      </w:r>
      <w:r w:rsidR="00E43932" w:rsidRPr="00E43932">
        <w:rPr>
          <w:color w:val="000000" w:themeColor="text1"/>
        </w:rPr>
        <w:t>цифрової економіки  з використанням статистичних методів і моделей аналізу економіки, відповідного програмного забезпечення в обробці даних, плануванні та прогнозуванні для підготовки і прийняття раціональних  рішень.</w:t>
      </w:r>
      <w:r w:rsidR="00E43932" w:rsidRPr="00E43932">
        <w:t>.</w:t>
      </w:r>
    </w:p>
    <w:p w14:paraId="14F5EB0C" w14:textId="2C8D29C4" w:rsidR="00D660A8" w:rsidRDefault="00000000" w:rsidP="00DB42DD">
      <w:pPr>
        <w:pStyle w:val="1"/>
        <w:spacing w:line="360" w:lineRule="auto"/>
        <w:ind w:firstLine="720"/>
        <w:jc w:val="both"/>
      </w:pPr>
      <w:r>
        <w:t xml:space="preserve">Навчальним планом </w:t>
      </w:r>
      <w:proofErr w:type="spellStart"/>
      <w:r>
        <w:t>освітньо</w:t>
      </w:r>
      <w:proofErr w:type="spellEnd"/>
      <w:r>
        <w:t>-наукова програма «</w:t>
      </w:r>
      <w:r w:rsidR="00E43932">
        <w:t>Цифрова економіка</w:t>
      </w:r>
      <w:r>
        <w:t>» передбачено проходження магістрантами передатестаційної практики терміном два тижні.</w:t>
      </w:r>
    </w:p>
    <w:p w14:paraId="3946E37B" w14:textId="77777777" w:rsidR="00D660A8" w:rsidRDefault="00000000" w:rsidP="00DB42DD">
      <w:pPr>
        <w:pStyle w:val="1"/>
        <w:spacing w:line="360" w:lineRule="auto"/>
        <w:ind w:firstLine="720"/>
        <w:jc w:val="both"/>
      </w:pPr>
      <w:r>
        <w:t>Виконання даних рекомендацій дозволить студенту спланувати свою наукову діяльність у напрямку збирання патентної та науково-технічної інформації стосовно досліджуваної теми та поставити конкретні задачі дослідження для виконання кваліфікаційної роботи.</w:t>
      </w:r>
    </w:p>
    <w:p w14:paraId="6F91C165" w14:textId="77777777" w:rsidR="00D660A8" w:rsidRDefault="00000000" w:rsidP="00DB42DD">
      <w:pPr>
        <w:pStyle w:val="1"/>
        <w:spacing w:line="360" w:lineRule="auto"/>
        <w:ind w:firstLine="720"/>
        <w:jc w:val="both"/>
      </w:pPr>
      <w:r>
        <w:t>Завдання передатестаційної практики:</w:t>
      </w:r>
    </w:p>
    <w:p w14:paraId="45B5261E" w14:textId="2A49208F" w:rsidR="00D660A8" w:rsidRDefault="00000000" w:rsidP="00DB42DD">
      <w:pPr>
        <w:pStyle w:val="1"/>
        <w:numPr>
          <w:ilvl w:val="0"/>
          <w:numId w:val="3"/>
        </w:numPr>
        <w:tabs>
          <w:tab w:val="left" w:pos="1210"/>
        </w:tabs>
        <w:spacing w:line="360" w:lineRule="auto"/>
        <w:ind w:firstLine="720"/>
        <w:jc w:val="both"/>
      </w:pPr>
      <w:r>
        <w:t xml:space="preserve">ознайомитися з необхідною </w:t>
      </w:r>
      <w:r w:rsidR="00E43932">
        <w:t>економічною</w:t>
      </w:r>
      <w:r>
        <w:t xml:space="preserve"> документацією конкретного промислового підприємства (установи);</w:t>
      </w:r>
    </w:p>
    <w:p w14:paraId="5184326D" w14:textId="06B07B7D" w:rsidR="00D660A8" w:rsidRDefault="00000000" w:rsidP="00DB42DD">
      <w:pPr>
        <w:pStyle w:val="1"/>
        <w:numPr>
          <w:ilvl w:val="0"/>
          <w:numId w:val="3"/>
        </w:numPr>
        <w:tabs>
          <w:tab w:val="left" w:pos="1093"/>
        </w:tabs>
        <w:spacing w:line="360" w:lineRule="auto"/>
        <w:ind w:firstLine="720"/>
        <w:jc w:val="both"/>
      </w:pPr>
      <w:r>
        <w:t xml:space="preserve">виявити невирішені питання </w:t>
      </w:r>
      <w:r w:rsidR="00E43932">
        <w:t xml:space="preserve">економічного </w:t>
      </w:r>
      <w:r>
        <w:t>забезпечення продуктивності виробництва та якості виробів;</w:t>
      </w:r>
    </w:p>
    <w:p w14:paraId="578F5E28" w14:textId="52A0354F" w:rsidR="00D660A8" w:rsidRDefault="00000000" w:rsidP="00DB42DD">
      <w:pPr>
        <w:pStyle w:val="1"/>
        <w:numPr>
          <w:ilvl w:val="0"/>
          <w:numId w:val="3"/>
        </w:numPr>
        <w:tabs>
          <w:tab w:val="left" w:pos="1093"/>
        </w:tabs>
        <w:spacing w:line="360" w:lineRule="auto"/>
        <w:ind w:firstLine="720"/>
        <w:jc w:val="both"/>
      </w:pPr>
      <w:r>
        <w:t xml:space="preserve">усвідомити можливі шляхи підвищення </w:t>
      </w:r>
      <w:r w:rsidR="00E43932">
        <w:t>економ</w:t>
      </w:r>
      <w:r>
        <w:t>ічного рівня технології виробництва та можливі методи науково-дослідних робіт, що потрібні для обґрунтування потрібних заходів.</w:t>
      </w:r>
    </w:p>
    <w:p w14:paraId="321C0737" w14:textId="523656C9" w:rsidR="00D660A8" w:rsidRDefault="00E43932" w:rsidP="00DB42DD">
      <w:pPr>
        <w:pStyle w:val="1"/>
        <w:spacing w:line="360" w:lineRule="auto"/>
        <w:ind w:firstLine="720"/>
        <w:jc w:val="both"/>
      </w:pPr>
      <w:r>
        <w:t>Проект</w:t>
      </w:r>
      <w:r w:rsidR="00000000">
        <w:t xml:space="preserve"> стандарту вищої освіти спеціальності </w:t>
      </w:r>
      <w:r>
        <w:t>051 Економіка</w:t>
      </w:r>
      <w:r w:rsidR="00000000">
        <w:t xml:space="preserve"> та освітн</w:t>
      </w:r>
      <w:r>
        <w:t>я</w:t>
      </w:r>
      <w:r w:rsidR="00000000">
        <w:t xml:space="preserve"> програма магістра «</w:t>
      </w:r>
      <w:r>
        <w:t>Цифрова економіка</w:t>
      </w:r>
      <w:r w:rsidR="00000000">
        <w:t>» визначають результати навчання, що наведені у таблиці 1.</w:t>
      </w:r>
    </w:p>
    <w:p w14:paraId="784D84EC" w14:textId="77777777" w:rsidR="00D660A8" w:rsidRDefault="00000000" w:rsidP="00DB42DD">
      <w:pPr>
        <w:pStyle w:val="a7"/>
        <w:spacing w:line="360" w:lineRule="auto"/>
      </w:pPr>
      <w:r>
        <w:t>Таблиця 1 - Результати навчання за програмою</w:t>
      </w:r>
    </w:p>
    <w:tbl>
      <w:tblPr>
        <w:tblOverlap w:val="never"/>
        <w:tblW w:w="96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"/>
        <w:gridCol w:w="810"/>
        <w:gridCol w:w="299"/>
        <w:gridCol w:w="8496"/>
        <w:gridCol w:w="14"/>
      </w:tblGrid>
      <w:tr w:rsidR="00D660A8" w14:paraId="3E0D58AB" w14:textId="77777777" w:rsidTr="00E43932">
        <w:trPr>
          <w:trHeight w:hRule="exact" w:val="374"/>
          <w:tblHeader/>
          <w:jc w:val="center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F13790" w14:textId="77777777" w:rsidR="00D660A8" w:rsidRDefault="00000000" w:rsidP="00DB42DD">
            <w:pPr>
              <w:pStyle w:val="a9"/>
              <w:spacing w:line="360" w:lineRule="auto"/>
              <w:ind w:firstLine="0"/>
              <w:jc w:val="center"/>
            </w:pPr>
            <w:r>
              <w:t>Шифр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D6375" w14:textId="77777777" w:rsidR="00D660A8" w:rsidRDefault="00000000" w:rsidP="00DB42DD">
            <w:pPr>
              <w:pStyle w:val="a9"/>
              <w:spacing w:line="360" w:lineRule="auto"/>
              <w:ind w:firstLine="0"/>
              <w:jc w:val="center"/>
            </w:pPr>
            <w:r>
              <w:t>Результати навчання</w:t>
            </w:r>
          </w:p>
        </w:tc>
      </w:tr>
      <w:tr w:rsidR="00E43932" w:rsidRPr="00505790" w14:paraId="18875046" w14:textId="77777777" w:rsidTr="00E43932">
        <w:trPr>
          <w:trHeight w:hRule="exact" w:val="374"/>
          <w:jc w:val="center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60A299" w14:textId="77777777" w:rsidR="00E43932" w:rsidRPr="00E43932" w:rsidRDefault="00E43932" w:rsidP="00E43932">
            <w:pPr>
              <w:pStyle w:val="a9"/>
              <w:spacing w:line="360" w:lineRule="auto"/>
              <w:jc w:val="center"/>
            </w:pPr>
            <w:r w:rsidRPr="00E43932">
              <w:t>РН1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A96C9" w14:textId="77777777" w:rsidR="00E43932" w:rsidRPr="00E43932" w:rsidRDefault="00E43932" w:rsidP="00E43932">
            <w:pPr>
              <w:pStyle w:val="a9"/>
              <w:spacing w:line="360" w:lineRule="auto"/>
              <w:jc w:val="center"/>
            </w:pPr>
            <w:r w:rsidRPr="00E43932">
              <w:t xml:space="preserve">Формулювати, аналізувати та синтезувати рішення науково-практичних проблем. </w:t>
            </w:r>
          </w:p>
        </w:tc>
      </w:tr>
      <w:tr w:rsidR="00E43932" w:rsidRPr="00505790" w14:paraId="4A7D1579" w14:textId="77777777" w:rsidTr="00E43932">
        <w:trPr>
          <w:trHeight w:hRule="exact" w:val="374"/>
          <w:jc w:val="center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1F4A33" w14:textId="77777777" w:rsidR="00E43932" w:rsidRPr="00E43932" w:rsidRDefault="00E43932" w:rsidP="00E43932">
            <w:pPr>
              <w:pStyle w:val="a9"/>
              <w:spacing w:line="360" w:lineRule="auto"/>
              <w:jc w:val="center"/>
            </w:pPr>
            <w:r w:rsidRPr="00E43932">
              <w:t>РН2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E45EB" w14:textId="77777777" w:rsidR="00E43932" w:rsidRPr="00E43932" w:rsidRDefault="00E43932" w:rsidP="00E43932">
            <w:pPr>
              <w:pStyle w:val="a9"/>
              <w:spacing w:line="360" w:lineRule="auto"/>
              <w:jc w:val="center"/>
            </w:pPr>
            <w:r w:rsidRPr="00E43932">
              <w:t>Розробляти, обґрунтовувати і приймати ефективні рішення з питань розвитку соціально-економічних систем та управління суб’єктами економічної діяльності.</w:t>
            </w:r>
          </w:p>
        </w:tc>
      </w:tr>
      <w:tr w:rsidR="00E43932" w:rsidRPr="00505790" w14:paraId="172DD430" w14:textId="77777777" w:rsidTr="00E43932">
        <w:trPr>
          <w:trHeight w:hRule="exact" w:val="374"/>
          <w:jc w:val="center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AD9946" w14:textId="77777777" w:rsidR="00E43932" w:rsidRPr="00E43932" w:rsidRDefault="00E43932" w:rsidP="00E43932">
            <w:pPr>
              <w:pStyle w:val="a9"/>
              <w:spacing w:line="360" w:lineRule="auto"/>
              <w:jc w:val="center"/>
            </w:pPr>
            <w:r w:rsidRPr="00E43932">
              <w:t>РН3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DF5DD" w14:textId="77777777" w:rsidR="00E43932" w:rsidRPr="00E43932" w:rsidRDefault="00E43932" w:rsidP="00E43932">
            <w:pPr>
              <w:pStyle w:val="a9"/>
              <w:spacing w:line="360" w:lineRule="auto"/>
              <w:jc w:val="center"/>
            </w:pPr>
            <w:r w:rsidRPr="00E43932">
              <w:t>Вільно спілкуватися з професійних та наукових питань державною та іноземною мовами усно і письмово.</w:t>
            </w:r>
          </w:p>
        </w:tc>
      </w:tr>
      <w:tr w:rsidR="00E43932" w:rsidRPr="00505790" w14:paraId="301DA543" w14:textId="77777777" w:rsidTr="00E43932">
        <w:trPr>
          <w:trHeight w:hRule="exact" w:val="374"/>
          <w:jc w:val="center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31F20E" w14:textId="77777777" w:rsidR="00E43932" w:rsidRPr="00E43932" w:rsidRDefault="00E43932" w:rsidP="00E43932">
            <w:pPr>
              <w:pStyle w:val="a9"/>
              <w:spacing w:line="360" w:lineRule="auto"/>
              <w:jc w:val="center"/>
            </w:pPr>
            <w:r w:rsidRPr="00E43932">
              <w:t>РН4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FDAE8" w14:textId="77777777" w:rsidR="00E43932" w:rsidRPr="00E43932" w:rsidRDefault="00E43932" w:rsidP="00E43932">
            <w:pPr>
              <w:pStyle w:val="a9"/>
              <w:spacing w:line="360" w:lineRule="auto"/>
              <w:jc w:val="center"/>
            </w:pPr>
            <w:r w:rsidRPr="00E43932">
              <w:t xml:space="preserve">Розробляти соціально-економічні </w:t>
            </w:r>
            <w:proofErr w:type="spellStart"/>
            <w:r w:rsidRPr="00E43932">
              <w:t>проєкти</w:t>
            </w:r>
            <w:proofErr w:type="spellEnd"/>
            <w:r w:rsidRPr="00E43932">
              <w:t xml:space="preserve"> та систему комплексних дій щодо їх реалізації з урахуванням їх цілей, очікуваних соціально-економічних наслідків, ризиків, законодавчих, ресурсних та інших обмежень.</w:t>
            </w:r>
          </w:p>
        </w:tc>
      </w:tr>
      <w:tr w:rsidR="00E43932" w:rsidRPr="00505790" w14:paraId="3064504D" w14:textId="77777777" w:rsidTr="00E43932">
        <w:trPr>
          <w:trHeight w:hRule="exact" w:val="374"/>
          <w:jc w:val="center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59D0E8" w14:textId="77777777" w:rsidR="00E43932" w:rsidRPr="00E43932" w:rsidRDefault="00E43932" w:rsidP="00E43932">
            <w:pPr>
              <w:pStyle w:val="a9"/>
              <w:spacing w:line="360" w:lineRule="auto"/>
              <w:jc w:val="center"/>
            </w:pPr>
            <w:r w:rsidRPr="00E43932">
              <w:t>РН5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03EC2" w14:textId="77777777" w:rsidR="00E43932" w:rsidRPr="00E43932" w:rsidRDefault="00E43932" w:rsidP="00E43932">
            <w:pPr>
              <w:pStyle w:val="a9"/>
              <w:spacing w:line="360" w:lineRule="auto"/>
              <w:jc w:val="center"/>
            </w:pPr>
            <w:r w:rsidRPr="00E43932">
              <w:t>Дотримуватися принципів академічної доброчесності.</w:t>
            </w:r>
          </w:p>
        </w:tc>
      </w:tr>
      <w:tr w:rsidR="00E43932" w:rsidRPr="00505790" w14:paraId="6CDF8320" w14:textId="77777777" w:rsidTr="00E43932">
        <w:trPr>
          <w:trHeight w:hRule="exact" w:val="374"/>
          <w:jc w:val="center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6959D1" w14:textId="77777777" w:rsidR="00E43932" w:rsidRPr="00E43932" w:rsidRDefault="00E43932" w:rsidP="00E43932">
            <w:pPr>
              <w:pStyle w:val="a9"/>
              <w:spacing w:line="360" w:lineRule="auto"/>
              <w:jc w:val="center"/>
            </w:pPr>
            <w:r w:rsidRPr="00E43932">
              <w:t>РН6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7511C" w14:textId="77777777" w:rsidR="00E43932" w:rsidRPr="00E43932" w:rsidRDefault="00E43932" w:rsidP="00E43932">
            <w:pPr>
              <w:pStyle w:val="a9"/>
              <w:spacing w:line="360" w:lineRule="auto"/>
              <w:jc w:val="center"/>
            </w:pPr>
            <w:r w:rsidRPr="00E43932">
              <w:t>Оцінювати результати власної роботи, демонструвати лідерські навички та уміння управляти персоналом і працювати в команді.</w:t>
            </w:r>
          </w:p>
        </w:tc>
      </w:tr>
      <w:tr w:rsidR="00E43932" w:rsidRPr="00505790" w14:paraId="2BCF1BE8" w14:textId="77777777" w:rsidTr="00E43932">
        <w:trPr>
          <w:trHeight w:hRule="exact" w:val="374"/>
          <w:jc w:val="center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B6484D" w14:textId="77777777" w:rsidR="00E43932" w:rsidRPr="00E43932" w:rsidRDefault="00E43932" w:rsidP="00E43932">
            <w:pPr>
              <w:pStyle w:val="a9"/>
              <w:spacing w:line="360" w:lineRule="auto"/>
              <w:jc w:val="center"/>
            </w:pPr>
            <w:r w:rsidRPr="00E43932">
              <w:t>РН7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09E8B" w14:textId="77777777" w:rsidR="00E43932" w:rsidRPr="00E43932" w:rsidRDefault="00E43932" w:rsidP="00E43932">
            <w:pPr>
              <w:pStyle w:val="a9"/>
              <w:spacing w:line="360" w:lineRule="auto"/>
              <w:jc w:val="center"/>
            </w:pPr>
            <w:r w:rsidRPr="00E43932">
              <w:t>Обирати ефективні методи управління економічною діяльністю, обґрунтовувати пропоновані рішення на основі релевантних даних та наукових і прикладних досліджень.</w:t>
            </w:r>
          </w:p>
        </w:tc>
      </w:tr>
      <w:tr w:rsidR="00E43932" w:rsidRPr="00505790" w14:paraId="111975C3" w14:textId="77777777" w:rsidTr="00E43932">
        <w:trPr>
          <w:trHeight w:hRule="exact" w:val="374"/>
          <w:jc w:val="center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6E4BDA" w14:textId="77777777" w:rsidR="00E43932" w:rsidRPr="00E43932" w:rsidRDefault="00E43932" w:rsidP="00E43932">
            <w:pPr>
              <w:pStyle w:val="a9"/>
              <w:spacing w:line="360" w:lineRule="auto"/>
              <w:jc w:val="center"/>
            </w:pPr>
            <w:r w:rsidRPr="00E43932">
              <w:lastRenderedPageBreak/>
              <w:t>РН8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0C95A" w14:textId="77777777" w:rsidR="00E43932" w:rsidRPr="00E43932" w:rsidRDefault="00E43932" w:rsidP="00E43932">
            <w:pPr>
              <w:pStyle w:val="a9"/>
              <w:spacing w:line="360" w:lineRule="auto"/>
              <w:jc w:val="center"/>
            </w:pPr>
            <w:r w:rsidRPr="00E43932">
              <w:t>Збирати, обробляти та аналізувати статистичні дані, науково-аналітичні матеріали, необхідні для вирішення комплексних економічних завдань.</w:t>
            </w:r>
          </w:p>
        </w:tc>
      </w:tr>
      <w:tr w:rsidR="00E43932" w:rsidRPr="00505790" w14:paraId="49B61E22" w14:textId="77777777" w:rsidTr="00E43932">
        <w:trPr>
          <w:trHeight w:hRule="exact" w:val="374"/>
          <w:jc w:val="center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C77B41" w14:textId="77777777" w:rsidR="00E43932" w:rsidRPr="00E43932" w:rsidRDefault="00E43932" w:rsidP="00E43932">
            <w:pPr>
              <w:pStyle w:val="a9"/>
              <w:spacing w:line="360" w:lineRule="auto"/>
              <w:jc w:val="center"/>
            </w:pPr>
            <w:r w:rsidRPr="00E43932">
              <w:t>РН9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0360B" w14:textId="77777777" w:rsidR="00E43932" w:rsidRPr="00E43932" w:rsidRDefault="00E43932" w:rsidP="00E43932">
            <w:pPr>
              <w:pStyle w:val="a9"/>
              <w:spacing w:line="360" w:lineRule="auto"/>
              <w:jc w:val="center"/>
            </w:pPr>
            <w:r w:rsidRPr="00E43932">
              <w:t>Приймати ефективні рішення за невизначених умов і вимог, що потребують застосування нових підходів, методів та інструментарію соціально-економічних досліджень.</w:t>
            </w:r>
          </w:p>
        </w:tc>
      </w:tr>
      <w:tr w:rsidR="00E43932" w:rsidRPr="00505790" w14:paraId="3A9E4197" w14:textId="77777777" w:rsidTr="00E43932">
        <w:trPr>
          <w:trHeight w:hRule="exact" w:val="374"/>
          <w:jc w:val="center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AEEBE5" w14:textId="77777777" w:rsidR="00E43932" w:rsidRPr="00E43932" w:rsidRDefault="00E43932" w:rsidP="00E43932">
            <w:pPr>
              <w:pStyle w:val="a9"/>
              <w:spacing w:line="360" w:lineRule="auto"/>
              <w:jc w:val="center"/>
            </w:pPr>
            <w:r w:rsidRPr="00E43932">
              <w:t>РН10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C9F76" w14:textId="77777777" w:rsidR="00E43932" w:rsidRPr="00E43932" w:rsidRDefault="00E43932" w:rsidP="00E43932">
            <w:pPr>
              <w:pStyle w:val="a9"/>
              <w:spacing w:line="360" w:lineRule="auto"/>
              <w:jc w:val="center"/>
            </w:pPr>
            <w:r w:rsidRPr="00E43932">
              <w:t>Застосовувати сучасні інформаційні технології та спеціалізоване програмне забезпечення у соціально-економічних дослідженнях та в управлінні соціально-економічними системами.</w:t>
            </w:r>
          </w:p>
        </w:tc>
      </w:tr>
      <w:tr w:rsidR="00E43932" w:rsidRPr="00505790" w14:paraId="4B5AD2C3" w14:textId="77777777" w:rsidTr="00E43932">
        <w:trPr>
          <w:trHeight w:hRule="exact" w:val="374"/>
          <w:jc w:val="center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4721E2" w14:textId="77777777" w:rsidR="00E43932" w:rsidRPr="00E43932" w:rsidRDefault="00E43932" w:rsidP="00E43932">
            <w:pPr>
              <w:pStyle w:val="a9"/>
              <w:spacing w:line="360" w:lineRule="auto"/>
              <w:jc w:val="center"/>
            </w:pPr>
            <w:r w:rsidRPr="00E43932">
              <w:t>РН11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BC7C0" w14:textId="77777777" w:rsidR="00E43932" w:rsidRPr="00E43932" w:rsidRDefault="00E43932" w:rsidP="00E43932">
            <w:pPr>
              <w:pStyle w:val="a9"/>
              <w:spacing w:line="360" w:lineRule="auto"/>
              <w:jc w:val="center"/>
            </w:pPr>
            <w:r w:rsidRPr="00E43932">
              <w:t>Визначати та критично оцінювати стан та тенденції соціально-економічного розвитку, формувати та аналізувати моделі економічних систем та процесів.</w:t>
            </w:r>
          </w:p>
        </w:tc>
      </w:tr>
      <w:tr w:rsidR="00E43932" w:rsidRPr="00505790" w14:paraId="2BE32825" w14:textId="77777777" w:rsidTr="00E43932">
        <w:trPr>
          <w:trHeight w:hRule="exact" w:val="374"/>
          <w:jc w:val="center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545DA6" w14:textId="77777777" w:rsidR="00E43932" w:rsidRPr="00E43932" w:rsidRDefault="00E43932" w:rsidP="00E43932">
            <w:pPr>
              <w:pStyle w:val="a9"/>
              <w:spacing w:line="360" w:lineRule="auto"/>
              <w:jc w:val="center"/>
            </w:pPr>
            <w:r w:rsidRPr="00E43932">
              <w:t>РН12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9AF34" w14:textId="77777777" w:rsidR="00E43932" w:rsidRPr="00E43932" w:rsidRDefault="00E43932" w:rsidP="00E43932">
            <w:pPr>
              <w:pStyle w:val="a9"/>
              <w:spacing w:line="360" w:lineRule="auto"/>
              <w:jc w:val="center"/>
            </w:pPr>
            <w:r w:rsidRPr="00E43932">
              <w:t>Обґрунтовувати управлінські рішення щодо ефективного розвитку суб’єктів господарювання, враховуючи цілі, ресурси, обмеження та ризики.</w:t>
            </w:r>
          </w:p>
        </w:tc>
      </w:tr>
      <w:tr w:rsidR="00E43932" w:rsidRPr="00505790" w14:paraId="3A474014" w14:textId="77777777" w:rsidTr="00E43932">
        <w:trPr>
          <w:trHeight w:hRule="exact" w:val="374"/>
          <w:jc w:val="center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87ED81" w14:textId="77777777" w:rsidR="00E43932" w:rsidRPr="00E43932" w:rsidRDefault="00E43932" w:rsidP="00E43932">
            <w:pPr>
              <w:pStyle w:val="a9"/>
              <w:spacing w:line="360" w:lineRule="auto"/>
              <w:jc w:val="center"/>
            </w:pPr>
            <w:r w:rsidRPr="00E43932">
              <w:t>РН13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F5471" w14:textId="77777777" w:rsidR="00E43932" w:rsidRPr="00E43932" w:rsidRDefault="00E43932" w:rsidP="00E43932">
            <w:pPr>
              <w:pStyle w:val="a9"/>
              <w:spacing w:line="360" w:lineRule="auto"/>
              <w:jc w:val="center"/>
            </w:pPr>
            <w:r w:rsidRPr="00E43932">
              <w:t>Оцінювати можливі ризики, соціально-економічні наслідки управлінських рішень.</w:t>
            </w:r>
          </w:p>
        </w:tc>
      </w:tr>
      <w:tr w:rsidR="00E43932" w:rsidRPr="00505790" w14:paraId="09964962" w14:textId="77777777" w:rsidTr="00E43932">
        <w:trPr>
          <w:trHeight w:hRule="exact" w:val="374"/>
          <w:jc w:val="center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720E9D" w14:textId="77777777" w:rsidR="00E43932" w:rsidRPr="00E43932" w:rsidRDefault="00E43932" w:rsidP="00E43932">
            <w:pPr>
              <w:pStyle w:val="a9"/>
              <w:spacing w:line="360" w:lineRule="auto"/>
              <w:jc w:val="center"/>
            </w:pPr>
            <w:r w:rsidRPr="00E43932">
              <w:t>РН14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78496" w14:textId="77777777" w:rsidR="00E43932" w:rsidRPr="00E43932" w:rsidRDefault="00E43932" w:rsidP="00E43932">
            <w:pPr>
              <w:pStyle w:val="a9"/>
              <w:spacing w:line="360" w:lineRule="auto"/>
              <w:jc w:val="center"/>
            </w:pPr>
            <w:r w:rsidRPr="00E43932">
              <w:t>Розробляти сценарії і стратегії розвитку соціально-економічних систем.</w:t>
            </w:r>
          </w:p>
        </w:tc>
      </w:tr>
      <w:tr w:rsidR="00E43932" w:rsidRPr="00505790" w14:paraId="36DA701A" w14:textId="77777777" w:rsidTr="00E43932">
        <w:trPr>
          <w:trHeight w:hRule="exact" w:val="374"/>
          <w:jc w:val="center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89F4BD" w14:textId="77777777" w:rsidR="00E43932" w:rsidRPr="00E43932" w:rsidRDefault="00E43932" w:rsidP="00E43932">
            <w:pPr>
              <w:pStyle w:val="a9"/>
              <w:spacing w:line="360" w:lineRule="auto"/>
              <w:jc w:val="center"/>
            </w:pPr>
            <w:r w:rsidRPr="00E43932">
              <w:t>РН15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EE314" w14:textId="77777777" w:rsidR="00E43932" w:rsidRPr="00E43932" w:rsidRDefault="00E43932" w:rsidP="00E43932">
            <w:pPr>
              <w:pStyle w:val="a9"/>
              <w:spacing w:line="360" w:lineRule="auto"/>
              <w:jc w:val="center"/>
            </w:pPr>
            <w:r w:rsidRPr="00E43932">
              <w:t xml:space="preserve">Організовувати розробку та реалізацію соціально-економічних </w:t>
            </w:r>
            <w:proofErr w:type="spellStart"/>
            <w:r w:rsidRPr="00E43932">
              <w:t>проєктів</w:t>
            </w:r>
            <w:proofErr w:type="spellEnd"/>
            <w:r w:rsidRPr="00E43932">
              <w:t xml:space="preserve"> із врахуванням інформаційного, методичного, матеріального, фінансового та кадрового забезпечення.</w:t>
            </w:r>
          </w:p>
        </w:tc>
      </w:tr>
      <w:tr w:rsidR="00E43932" w:rsidRPr="00505790" w14:paraId="4EFEC021" w14:textId="77777777" w:rsidTr="00E43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4" w:type="dxa"/>
          <w:wAfter w:w="14" w:type="dxa"/>
          <w:jc w:val="center"/>
        </w:trPr>
        <w:tc>
          <w:tcPr>
            <w:tcW w:w="9605" w:type="dxa"/>
            <w:gridSpan w:val="3"/>
            <w:vAlign w:val="center"/>
          </w:tcPr>
          <w:p w14:paraId="750B5668" w14:textId="77777777" w:rsidR="00E43932" w:rsidRPr="00505790" w:rsidRDefault="00E43932" w:rsidP="00396EA7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05790">
              <w:rPr>
                <w:rFonts w:ascii="Times New Roman" w:hAnsi="Times New Roman"/>
                <w:color w:val="000000" w:themeColor="text1"/>
              </w:rPr>
              <w:t>Спеціальні результати навчання з урахуванням особливостей освітньої програми</w:t>
            </w:r>
          </w:p>
        </w:tc>
      </w:tr>
      <w:tr w:rsidR="00E43932" w:rsidRPr="00505790" w14:paraId="72060D91" w14:textId="77777777" w:rsidTr="00E43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4" w:type="dxa"/>
          <w:wAfter w:w="14" w:type="dxa"/>
          <w:jc w:val="center"/>
        </w:trPr>
        <w:tc>
          <w:tcPr>
            <w:tcW w:w="810" w:type="dxa"/>
          </w:tcPr>
          <w:p w14:paraId="1E1D7EA4" w14:textId="77777777" w:rsidR="00E43932" w:rsidRPr="00505790" w:rsidRDefault="00E43932" w:rsidP="00396EA7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505790">
              <w:rPr>
                <w:rFonts w:ascii="Times New Roman" w:hAnsi="Times New Roman"/>
                <w:color w:val="000000" w:themeColor="text1"/>
              </w:rPr>
              <w:t>РН16</w:t>
            </w:r>
          </w:p>
        </w:tc>
        <w:tc>
          <w:tcPr>
            <w:tcW w:w="8795" w:type="dxa"/>
            <w:gridSpan w:val="2"/>
            <w:shd w:val="clear" w:color="auto" w:fill="auto"/>
          </w:tcPr>
          <w:p w14:paraId="6C902C72" w14:textId="77777777" w:rsidR="00E43932" w:rsidRPr="00505790" w:rsidRDefault="00E43932" w:rsidP="00396EA7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505790">
              <w:rPr>
                <w:rFonts w:ascii="Times New Roman" w:hAnsi="Times New Roman"/>
                <w:color w:val="000000" w:themeColor="text1"/>
              </w:rPr>
              <w:t>Управляти електронними бізнес-процесами на засадах теорії електронної економіки та застосовувати інструментарій електронного бізнесу для практичної реалізації бізнес-завдань.</w:t>
            </w:r>
          </w:p>
        </w:tc>
      </w:tr>
      <w:tr w:rsidR="00E43932" w:rsidRPr="00505790" w14:paraId="77796292" w14:textId="77777777" w:rsidTr="00E43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4" w:type="dxa"/>
          <w:wAfter w:w="14" w:type="dxa"/>
          <w:jc w:val="center"/>
        </w:trPr>
        <w:tc>
          <w:tcPr>
            <w:tcW w:w="810" w:type="dxa"/>
          </w:tcPr>
          <w:p w14:paraId="6D437320" w14:textId="77777777" w:rsidR="00E43932" w:rsidRPr="00505790" w:rsidRDefault="00E43932" w:rsidP="00396EA7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505790">
              <w:rPr>
                <w:rFonts w:ascii="Times New Roman" w:hAnsi="Times New Roman"/>
                <w:color w:val="000000" w:themeColor="text1"/>
              </w:rPr>
              <w:t>РН17</w:t>
            </w:r>
          </w:p>
        </w:tc>
        <w:tc>
          <w:tcPr>
            <w:tcW w:w="8795" w:type="dxa"/>
            <w:gridSpan w:val="2"/>
            <w:shd w:val="clear" w:color="auto" w:fill="auto"/>
          </w:tcPr>
          <w:p w14:paraId="4FA491C7" w14:textId="77777777" w:rsidR="00E43932" w:rsidRPr="00505790" w:rsidRDefault="00E43932" w:rsidP="00396EA7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505790">
              <w:rPr>
                <w:rFonts w:ascii="Times New Roman" w:hAnsi="Times New Roman"/>
                <w:color w:val="000000" w:themeColor="text1"/>
              </w:rPr>
              <w:t>Моделювати та прогнозувати розвиток економічних систем за допомогою сучасних інформаційних технологій та підходів</w:t>
            </w:r>
          </w:p>
        </w:tc>
      </w:tr>
      <w:tr w:rsidR="00E43932" w:rsidRPr="00505790" w14:paraId="27C402D1" w14:textId="77777777" w:rsidTr="00E43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4" w:type="dxa"/>
          <w:wAfter w:w="14" w:type="dxa"/>
          <w:trHeight w:val="577"/>
          <w:jc w:val="center"/>
        </w:trPr>
        <w:tc>
          <w:tcPr>
            <w:tcW w:w="810" w:type="dxa"/>
          </w:tcPr>
          <w:p w14:paraId="06C76EBB" w14:textId="77777777" w:rsidR="00E43932" w:rsidRPr="00505790" w:rsidRDefault="00E43932" w:rsidP="00396EA7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505790">
              <w:rPr>
                <w:rFonts w:ascii="Times New Roman" w:hAnsi="Times New Roman"/>
                <w:color w:val="000000" w:themeColor="text1"/>
              </w:rPr>
              <w:t>РН18</w:t>
            </w:r>
          </w:p>
        </w:tc>
        <w:tc>
          <w:tcPr>
            <w:tcW w:w="8795" w:type="dxa"/>
            <w:gridSpan w:val="2"/>
            <w:shd w:val="clear" w:color="auto" w:fill="auto"/>
          </w:tcPr>
          <w:p w14:paraId="2BEFC0CB" w14:textId="77777777" w:rsidR="00E43932" w:rsidRPr="00505790" w:rsidRDefault="00E43932" w:rsidP="00396EA7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505790">
              <w:rPr>
                <w:rFonts w:ascii="Times New Roman" w:hAnsi="Times New Roman"/>
                <w:color w:val="000000" w:themeColor="text1"/>
              </w:rPr>
              <w:t>Управляти розвитком економічних систем на основі теоретичних засад та практичних навичок застосування крипто активів.</w:t>
            </w:r>
          </w:p>
        </w:tc>
      </w:tr>
    </w:tbl>
    <w:p w14:paraId="300D9551" w14:textId="77777777" w:rsidR="00D660A8" w:rsidRDefault="00D660A8" w:rsidP="00DB42DD">
      <w:pPr>
        <w:spacing w:line="360" w:lineRule="auto"/>
      </w:pPr>
    </w:p>
    <w:p w14:paraId="14262097" w14:textId="77777777" w:rsidR="00D660A8" w:rsidRDefault="00000000" w:rsidP="00DB42DD">
      <w:pPr>
        <w:pStyle w:val="1"/>
        <w:spacing w:line="360" w:lineRule="auto"/>
        <w:ind w:firstLine="720"/>
        <w:jc w:val="both"/>
      </w:pPr>
      <w:r>
        <w:t xml:space="preserve">Орієнтовні </w:t>
      </w:r>
      <w:r>
        <w:rPr>
          <w:b/>
          <w:bCs/>
        </w:rPr>
        <w:t xml:space="preserve">наукові напрями практики </w:t>
      </w:r>
      <w:r>
        <w:t>наступні:</w:t>
      </w:r>
    </w:p>
    <w:p w14:paraId="0B9F8748" w14:textId="3B05B1A9" w:rsidR="00B96BE0" w:rsidRDefault="00DF1C71" w:rsidP="00DF1C71">
      <w:pPr>
        <w:pStyle w:val="1"/>
        <w:numPr>
          <w:ilvl w:val="0"/>
          <w:numId w:val="11"/>
        </w:numPr>
        <w:spacing w:line="360" w:lineRule="auto"/>
        <w:jc w:val="both"/>
      </w:pPr>
      <w:r>
        <w:t>Прогнозування економічних показників підприємства.</w:t>
      </w:r>
    </w:p>
    <w:p w14:paraId="07487EE6" w14:textId="5DB85DAE" w:rsidR="00DF1C71" w:rsidRDefault="00DF1C71" w:rsidP="00DF1C71">
      <w:pPr>
        <w:pStyle w:val="1"/>
        <w:numPr>
          <w:ilvl w:val="0"/>
          <w:numId w:val="11"/>
        </w:numPr>
        <w:spacing w:line="360" w:lineRule="auto"/>
        <w:jc w:val="both"/>
      </w:pPr>
      <w:r>
        <w:t>Моделювання соціально-економічних систем.</w:t>
      </w:r>
    </w:p>
    <w:p w14:paraId="59A4AA86" w14:textId="1CB24E6B" w:rsidR="00DF1C71" w:rsidRDefault="00DF1C71" w:rsidP="00DF1C71">
      <w:pPr>
        <w:pStyle w:val="1"/>
        <w:numPr>
          <w:ilvl w:val="0"/>
          <w:numId w:val="11"/>
        </w:numPr>
        <w:spacing w:line="360" w:lineRule="auto"/>
        <w:jc w:val="both"/>
      </w:pPr>
      <w:r>
        <w:t xml:space="preserve">Знайдення оптимальних значень екзогенних параметрів </w:t>
      </w:r>
      <w:r>
        <w:t>соціально-економічних систем.</w:t>
      </w:r>
    </w:p>
    <w:p w14:paraId="6D95ADE7" w14:textId="5CABF829" w:rsidR="00DF1C71" w:rsidRDefault="00DF1C71" w:rsidP="00DF1C71">
      <w:pPr>
        <w:pStyle w:val="1"/>
        <w:numPr>
          <w:ilvl w:val="0"/>
          <w:numId w:val="11"/>
        </w:numPr>
        <w:spacing w:line="360" w:lineRule="auto"/>
        <w:jc w:val="both"/>
      </w:pPr>
      <w:r>
        <w:t>Розробка інформаційних систем, що покращують фінансово-</w:t>
      </w:r>
      <w:r>
        <w:t>економічн</w:t>
      </w:r>
      <w:r>
        <w:t>і</w:t>
      </w:r>
      <w:r>
        <w:t xml:space="preserve"> показник</w:t>
      </w:r>
      <w:r>
        <w:t>и</w:t>
      </w:r>
      <w:r>
        <w:t xml:space="preserve"> підприємства.</w:t>
      </w:r>
    </w:p>
    <w:p w14:paraId="196EAAD2" w14:textId="5BBA0DF9" w:rsidR="00DF1C71" w:rsidRDefault="00DF1C71" w:rsidP="00DF1C71">
      <w:pPr>
        <w:pStyle w:val="1"/>
        <w:numPr>
          <w:ilvl w:val="0"/>
          <w:numId w:val="11"/>
        </w:numPr>
        <w:spacing w:line="360" w:lineRule="auto"/>
        <w:jc w:val="both"/>
      </w:pPr>
      <w:r>
        <w:t>Аналіз діяльності фондових, трастових кредитних та страхових організацій.</w:t>
      </w:r>
    </w:p>
    <w:p w14:paraId="614DA11A" w14:textId="487E330C" w:rsidR="00D660A8" w:rsidRDefault="00000000" w:rsidP="00DB42DD">
      <w:pPr>
        <w:pStyle w:val="1"/>
        <w:spacing w:line="360" w:lineRule="auto"/>
        <w:ind w:firstLine="720"/>
        <w:jc w:val="both"/>
      </w:pPr>
      <w:r>
        <w:t xml:space="preserve">Студент має право запропонувати власний науковий напрям щодо передатестаційної практики зі спеціальності </w:t>
      </w:r>
      <w:r w:rsidR="00E43932">
        <w:t>051 Економіка</w:t>
      </w:r>
    </w:p>
    <w:p w14:paraId="2F1A8396" w14:textId="77777777" w:rsidR="00E43932" w:rsidRDefault="00E43932" w:rsidP="00DB42DD">
      <w:pPr>
        <w:pStyle w:val="1"/>
        <w:spacing w:line="360" w:lineRule="auto"/>
        <w:ind w:firstLine="720"/>
        <w:jc w:val="both"/>
      </w:pPr>
    </w:p>
    <w:p w14:paraId="7A2A3D2E" w14:textId="77777777" w:rsidR="00D660A8" w:rsidRDefault="00000000" w:rsidP="00DB42DD">
      <w:pPr>
        <w:pStyle w:val="1"/>
        <w:numPr>
          <w:ilvl w:val="0"/>
          <w:numId w:val="5"/>
        </w:numPr>
        <w:tabs>
          <w:tab w:val="left" w:pos="1040"/>
        </w:tabs>
        <w:spacing w:line="360" w:lineRule="auto"/>
        <w:ind w:firstLine="720"/>
        <w:jc w:val="both"/>
      </w:pPr>
      <w:r>
        <w:rPr>
          <w:b/>
          <w:bCs/>
        </w:rPr>
        <w:t>ОРГАНІЗАЦІЯ ПРАКТИКИ</w:t>
      </w:r>
    </w:p>
    <w:p w14:paraId="417A0CA4" w14:textId="77777777" w:rsidR="00D660A8" w:rsidRDefault="00000000" w:rsidP="00DB42DD">
      <w:pPr>
        <w:pStyle w:val="22"/>
        <w:keepNext/>
        <w:keepLines/>
        <w:numPr>
          <w:ilvl w:val="1"/>
          <w:numId w:val="5"/>
        </w:numPr>
        <w:tabs>
          <w:tab w:val="left" w:pos="1246"/>
        </w:tabs>
        <w:spacing w:after="0" w:line="360" w:lineRule="auto"/>
        <w:jc w:val="both"/>
      </w:pPr>
      <w:bookmarkStart w:id="3" w:name="bookmark8"/>
      <w:r>
        <w:t>Підготовка до практики</w:t>
      </w:r>
      <w:bookmarkEnd w:id="3"/>
    </w:p>
    <w:p w14:paraId="0243BE08" w14:textId="77777777" w:rsidR="00D660A8" w:rsidRDefault="00000000" w:rsidP="00DB42DD">
      <w:pPr>
        <w:pStyle w:val="1"/>
        <w:spacing w:line="360" w:lineRule="auto"/>
        <w:ind w:firstLine="720"/>
        <w:jc w:val="both"/>
      </w:pPr>
      <w:r>
        <w:t>Перед від’їздом на практику студент повинен:</w:t>
      </w:r>
    </w:p>
    <w:p w14:paraId="7BDDF332" w14:textId="77777777" w:rsidR="00D660A8" w:rsidRDefault="00000000" w:rsidP="00DB42DD">
      <w:pPr>
        <w:pStyle w:val="1"/>
        <w:numPr>
          <w:ilvl w:val="0"/>
          <w:numId w:val="6"/>
        </w:numPr>
        <w:tabs>
          <w:tab w:val="left" w:pos="1045"/>
        </w:tabs>
        <w:spacing w:line="360" w:lineRule="auto"/>
        <w:ind w:firstLine="720"/>
        <w:jc w:val="both"/>
      </w:pPr>
      <w:r>
        <w:t>пройти інструктаж щодо безпечної поведінки під час проходження практики;</w:t>
      </w:r>
    </w:p>
    <w:p w14:paraId="0CC7D183" w14:textId="77777777" w:rsidR="00D660A8" w:rsidRDefault="00000000" w:rsidP="00DB42DD">
      <w:pPr>
        <w:pStyle w:val="1"/>
        <w:numPr>
          <w:ilvl w:val="0"/>
          <w:numId w:val="6"/>
        </w:numPr>
        <w:tabs>
          <w:tab w:val="left" w:pos="1045"/>
        </w:tabs>
        <w:spacing w:line="360" w:lineRule="auto"/>
        <w:ind w:firstLine="720"/>
        <w:jc w:val="both"/>
      </w:pPr>
      <w:r>
        <w:lastRenderedPageBreak/>
        <w:t>оформити з підприємством (організацією) договір про проходження практики (якщо він не був укладений заздалегідь);</w:t>
      </w:r>
    </w:p>
    <w:p w14:paraId="68BD3ADF" w14:textId="77777777" w:rsidR="00D660A8" w:rsidRDefault="00000000" w:rsidP="00DB42DD">
      <w:pPr>
        <w:pStyle w:val="1"/>
        <w:numPr>
          <w:ilvl w:val="0"/>
          <w:numId w:val="6"/>
        </w:numPr>
        <w:tabs>
          <w:tab w:val="left" w:pos="1637"/>
        </w:tabs>
        <w:spacing w:line="360" w:lineRule="auto"/>
        <w:ind w:firstLine="720"/>
        <w:jc w:val="both"/>
      </w:pPr>
      <w:r>
        <w:t>узгодити з керівником практики мету та завдання практики;</w:t>
      </w:r>
    </w:p>
    <w:p w14:paraId="3E886443" w14:textId="77777777" w:rsidR="00D660A8" w:rsidRDefault="00000000" w:rsidP="00DB42DD">
      <w:pPr>
        <w:pStyle w:val="1"/>
        <w:numPr>
          <w:ilvl w:val="0"/>
          <w:numId w:val="6"/>
        </w:numPr>
        <w:tabs>
          <w:tab w:val="left" w:pos="1637"/>
        </w:tabs>
        <w:spacing w:line="360" w:lineRule="auto"/>
        <w:ind w:firstLine="720"/>
        <w:jc w:val="both"/>
      </w:pPr>
      <w:r>
        <w:t>відмітити в деканаті супроводжувальні документи.</w:t>
      </w:r>
    </w:p>
    <w:p w14:paraId="117B43B9" w14:textId="77777777" w:rsidR="00D660A8" w:rsidRDefault="00000000" w:rsidP="00DB42DD">
      <w:pPr>
        <w:pStyle w:val="22"/>
        <w:keepNext/>
        <w:keepLines/>
        <w:numPr>
          <w:ilvl w:val="1"/>
          <w:numId w:val="5"/>
        </w:numPr>
        <w:tabs>
          <w:tab w:val="left" w:pos="1256"/>
        </w:tabs>
        <w:spacing w:after="0" w:line="360" w:lineRule="auto"/>
        <w:jc w:val="both"/>
      </w:pPr>
      <w:bookmarkStart w:id="4" w:name="bookmark10"/>
      <w:r>
        <w:t>Бази практики</w:t>
      </w:r>
      <w:bookmarkEnd w:id="4"/>
    </w:p>
    <w:p w14:paraId="40E1BA78" w14:textId="53ABD94C" w:rsidR="00D660A8" w:rsidRDefault="00000000" w:rsidP="00DB42DD">
      <w:pPr>
        <w:pStyle w:val="1"/>
        <w:spacing w:line="360" w:lineRule="auto"/>
        <w:ind w:firstLine="720"/>
        <w:jc w:val="both"/>
      </w:pPr>
      <w:r>
        <w:t xml:space="preserve">Бази практики є важливою складовою навчального пізнання, джерелом нових знань і критерієм сприйняття, осмислення, закріплення, виявлення та творчого застосування засвоєних комплексних знань, які мають технологічну спрямованість. Для проходження практик можуть бути вибрані промислові підприємства, установи, організації, </w:t>
      </w:r>
      <w:r w:rsidR="00DF1C71">
        <w:t>агрофірми, хімічні, металургійні, машинобудівні заводи.</w:t>
      </w:r>
    </w:p>
    <w:p w14:paraId="2EBB5228" w14:textId="77777777" w:rsidR="00D660A8" w:rsidRDefault="00000000" w:rsidP="00DB42DD">
      <w:pPr>
        <w:pStyle w:val="22"/>
        <w:keepNext/>
        <w:keepLines/>
        <w:numPr>
          <w:ilvl w:val="1"/>
          <w:numId w:val="5"/>
        </w:numPr>
        <w:tabs>
          <w:tab w:val="left" w:pos="1256"/>
        </w:tabs>
        <w:spacing w:after="0" w:line="360" w:lineRule="auto"/>
        <w:jc w:val="both"/>
      </w:pPr>
      <w:bookmarkStart w:id="5" w:name="bookmark12"/>
      <w:r>
        <w:t>Керівництво практикою</w:t>
      </w:r>
      <w:bookmarkEnd w:id="5"/>
    </w:p>
    <w:p w14:paraId="634B83B9" w14:textId="77777777" w:rsidR="00D660A8" w:rsidRDefault="00000000" w:rsidP="00DB42DD">
      <w:pPr>
        <w:pStyle w:val="1"/>
        <w:spacing w:line="360" w:lineRule="auto"/>
        <w:ind w:firstLine="720"/>
        <w:jc w:val="both"/>
      </w:pPr>
      <w:r>
        <w:t>Передатестаційна практика магістрантів відбувається під контролем керівника практики від НТУ «Дніпровська політехніка» та керівника від підприємства.</w:t>
      </w:r>
    </w:p>
    <w:p w14:paraId="63093D13" w14:textId="77777777" w:rsidR="00D660A8" w:rsidRDefault="00000000" w:rsidP="00DB42DD">
      <w:pPr>
        <w:pStyle w:val="1"/>
        <w:spacing w:line="360" w:lineRule="auto"/>
        <w:ind w:firstLine="720"/>
        <w:jc w:val="both"/>
      </w:pPr>
      <w:r>
        <w:t>Керівник практики від університету відвідує студента на підприємстві, контролює відповідність виконання завдань програмі практики, проходження інструктажу з охорони праці, забезпечення підприємством нормальних умов праці та побуту, хід виконання індивідуального завдання і збору матеріалів.</w:t>
      </w:r>
    </w:p>
    <w:p w14:paraId="7478FF2E" w14:textId="77777777" w:rsidR="00D660A8" w:rsidRDefault="00000000" w:rsidP="00DB42DD">
      <w:pPr>
        <w:pStyle w:val="1"/>
        <w:spacing w:line="360" w:lineRule="auto"/>
        <w:ind w:firstLine="720"/>
        <w:jc w:val="both"/>
      </w:pPr>
      <w:r>
        <w:t>Керівник практики від підприємства призначається з числа провідних спеціалістів відповідного напрямку наказом по підприємству. Він організує і контролює роботу магістранта відповідно до програми практики, забезпечує навчання та інструктаж з охорони праці, здійснює нагляд за безпекою умов праці на робочому місці.</w:t>
      </w:r>
    </w:p>
    <w:p w14:paraId="60E27C86" w14:textId="77777777" w:rsidR="00D660A8" w:rsidRDefault="00000000" w:rsidP="00DB42DD">
      <w:pPr>
        <w:pStyle w:val="1"/>
        <w:spacing w:line="360" w:lineRule="auto"/>
        <w:ind w:firstLine="720"/>
        <w:jc w:val="both"/>
      </w:pPr>
      <w:r>
        <w:t>Після закінчення практики керівник надає письмовий відгук, що додається у звіт студента.</w:t>
      </w:r>
    </w:p>
    <w:p w14:paraId="6BD00169" w14:textId="77777777" w:rsidR="00D660A8" w:rsidRDefault="00000000" w:rsidP="00DB42DD">
      <w:pPr>
        <w:pStyle w:val="22"/>
        <w:keepNext/>
        <w:keepLines/>
        <w:numPr>
          <w:ilvl w:val="1"/>
          <w:numId w:val="5"/>
        </w:numPr>
        <w:tabs>
          <w:tab w:val="left" w:pos="1261"/>
        </w:tabs>
        <w:spacing w:after="0" w:line="360" w:lineRule="auto"/>
        <w:jc w:val="both"/>
      </w:pPr>
      <w:bookmarkStart w:id="6" w:name="bookmark14"/>
      <w:r>
        <w:t>Охорона праці та цивільна безпека при проходженні практики</w:t>
      </w:r>
      <w:bookmarkEnd w:id="6"/>
    </w:p>
    <w:p w14:paraId="25D30618" w14:textId="77777777" w:rsidR="00D660A8" w:rsidRDefault="00000000" w:rsidP="00DB42DD">
      <w:pPr>
        <w:pStyle w:val="1"/>
        <w:spacing w:line="360" w:lineRule="auto"/>
        <w:ind w:firstLine="720"/>
        <w:jc w:val="both"/>
      </w:pPr>
      <w:r>
        <w:t>Студент, який проходить передатестаційну практику зобов’язаний:</w:t>
      </w:r>
    </w:p>
    <w:p w14:paraId="2B9D7E64" w14:textId="77777777" w:rsidR="00D660A8" w:rsidRDefault="00000000" w:rsidP="00DB42DD">
      <w:pPr>
        <w:pStyle w:val="1"/>
        <w:numPr>
          <w:ilvl w:val="0"/>
          <w:numId w:val="7"/>
        </w:numPr>
        <w:tabs>
          <w:tab w:val="left" w:pos="1045"/>
        </w:tabs>
        <w:spacing w:line="360" w:lineRule="auto"/>
        <w:ind w:firstLine="720"/>
        <w:jc w:val="both"/>
      </w:pPr>
      <w:r>
        <w:t>знати і виконувати вимоги нормативних актів та інструкцій з охорони праці для фахівців, що приймають участь у експериментальних дослідженнях;</w:t>
      </w:r>
    </w:p>
    <w:p w14:paraId="54069A98" w14:textId="77777777" w:rsidR="00D660A8" w:rsidRDefault="00000000" w:rsidP="00DB42DD">
      <w:pPr>
        <w:pStyle w:val="1"/>
        <w:numPr>
          <w:ilvl w:val="0"/>
          <w:numId w:val="7"/>
        </w:numPr>
        <w:tabs>
          <w:tab w:val="left" w:pos="1632"/>
        </w:tabs>
        <w:spacing w:line="360" w:lineRule="auto"/>
        <w:ind w:firstLine="720"/>
        <w:jc w:val="both"/>
      </w:pPr>
      <w:r>
        <w:lastRenderedPageBreak/>
        <w:t>вміти користуватися засобами індивідуального та колективного захисту;</w:t>
      </w:r>
    </w:p>
    <w:p w14:paraId="1C659203" w14:textId="77777777" w:rsidR="00D660A8" w:rsidRDefault="00000000" w:rsidP="00DB42DD">
      <w:pPr>
        <w:pStyle w:val="1"/>
        <w:numPr>
          <w:ilvl w:val="0"/>
          <w:numId w:val="7"/>
        </w:numPr>
        <w:tabs>
          <w:tab w:val="left" w:pos="1045"/>
        </w:tabs>
        <w:spacing w:line="360" w:lineRule="auto"/>
        <w:ind w:firstLine="720"/>
        <w:jc w:val="both"/>
      </w:pPr>
      <w:r>
        <w:t>виконувати вимоги з охорони праці, що передбачені колективним договором, і правилами внутрішнього трудового розпорядку підприємства;</w:t>
      </w:r>
    </w:p>
    <w:p w14:paraId="7F9F39EE" w14:textId="77777777" w:rsidR="00D660A8" w:rsidRDefault="00000000" w:rsidP="00DB42DD">
      <w:pPr>
        <w:pStyle w:val="1"/>
        <w:numPr>
          <w:ilvl w:val="0"/>
          <w:numId w:val="7"/>
        </w:numPr>
        <w:tabs>
          <w:tab w:val="left" w:pos="1045"/>
        </w:tabs>
        <w:spacing w:line="360" w:lineRule="auto"/>
        <w:ind w:firstLine="720"/>
        <w:jc w:val="both"/>
      </w:pPr>
      <w:r>
        <w:t>виконувати роботи тільки за дорученням і під безпосереднім керівництвом керівника практики;</w:t>
      </w:r>
    </w:p>
    <w:p w14:paraId="1A7E4C2F" w14:textId="77777777" w:rsidR="00D660A8" w:rsidRDefault="00000000" w:rsidP="00DB42DD">
      <w:pPr>
        <w:pStyle w:val="1"/>
        <w:numPr>
          <w:ilvl w:val="0"/>
          <w:numId w:val="7"/>
        </w:numPr>
        <w:tabs>
          <w:tab w:val="left" w:pos="1050"/>
        </w:tabs>
        <w:spacing w:line="360" w:lineRule="auto"/>
        <w:ind w:firstLine="720"/>
        <w:jc w:val="both"/>
      </w:pPr>
      <w:r>
        <w:t>не відвідувати без дозволу промислові об’єкти, приміщення, знаходження в яких не стосується практики;</w:t>
      </w:r>
    </w:p>
    <w:p w14:paraId="7A3D7020" w14:textId="77777777" w:rsidR="00D660A8" w:rsidRDefault="00000000" w:rsidP="00DB42DD">
      <w:pPr>
        <w:pStyle w:val="1"/>
        <w:numPr>
          <w:ilvl w:val="0"/>
          <w:numId w:val="7"/>
        </w:numPr>
        <w:tabs>
          <w:tab w:val="left" w:pos="1045"/>
        </w:tabs>
        <w:spacing w:line="360" w:lineRule="auto"/>
        <w:ind w:firstLine="720"/>
        <w:jc w:val="both"/>
      </w:pPr>
      <w:r>
        <w:t>у випадку виникнення аварійної ситуації чи аварії на промисловому об’єкті негайно повідомити безпосереднього керівника робіт і діяти відповідно до правил поводження при надзвичайних ситуаціях.</w:t>
      </w:r>
    </w:p>
    <w:p w14:paraId="5090E331" w14:textId="77777777" w:rsidR="009F476C" w:rsidRDefault="009F476C" w:rsidP="00DB42DD">
      <w:pPr>
        <w:pStyle w:val="1"/>
        <w:numPr>
          <w:ilvl w:val="0"/>
          <w:numId w:val="7"/>
        </w:numPr>
        <w:tabs>
          <w:tab w:val="left" w:pos="1045"/>
        </w:tabs>
        <w:spacing w:line="360" w:lineRule="auto"/>
        <w:ind w:firstLine="720"/>
        <w:jc w:val="both"/>
      </w:pPr>
    </w:p>
    <w:p w14:paraId="22037FA7" w14:textId="77777777" w:rsidR="00D660A8" w:rsidRDefault="00000000" w:rsidP="00DB42DD">
      <w:pPr>
        <w:pStyle w:val="1"/>
        <w:numPr>
          <w:ilvl w:val="0"/>
          <w:numId w:val="5"/>
        </w:numPr>
        <w:tabs>
          <w:tab w:val="left" w:pos="1040"/>
        </w:tabs>
        <w:spacing w:line="360" w:lineRule="auto"/>
        <w:ind w:firstLine="720"/>
        <w:jc w:val="both"/>
      </w:pPr>
      <w:r>
        <w:rPr>
          <w:b/>
          <w:bCs/>
        </w:rPr>
        <w:t>ПОРЯДОК ПРОХОДЖЕННЯ ПРАКТИКИ</w:t>
      </w:r>
    </w:p>
    <w:p w14:paraId="7B44DF3D" w14:textId="77777777" w:rsidR="00D660A8" w:rsidRDefault="00000000" w:rsidP="00DB42DD">
      <w:pPr>
        <w:pStyle w:val="22"/>
        <w:keepNext/>
        <w:keepLines/>
        <w:numPr>
          <w:ilvl w:val="1"/>
          <w:numId w:val="5"/>
        </w:numPr>
        <w:tabs>
          <w:tab w:val="left" w:pos="1242"/>
        </w:tabs>
        <w:spacing w:after="0" w:line="360" w:lineRule="auto"/>
        <w:jc w:val="both"/>
      </w:pPr>
      <w:bookmarkStart w:id="7" w:name="bookmark16"/>
      <w:r>
        <w:t>Індивідуальне завдання</w:t>
      </w:r>
      <w:bookmarkEnd w:id="7"/>
    </w:p>
    <w:p w14:paraId="1C35227F" w14:textId="77777777" w:rsidR="00D660A8" w:rsidRDefault="00000000" w:rsidP="00DB42DD">
      <w:pPr>
        <w:pStyle w:val="1"/>
        <w:spacing w:line="360" w:lineRule="auto"/>
        <w:ind w:firstLine="720"/>
        <w:jc w:val="both"/>
      </w:pPr>
      <w:r>
        <w:t>Індивідуальне завдання видається студенту для детального вивчення одного чи декількох питань щодо науково-дослідної діяльності підприємства машинобудівного комплексу або науково-дослідної чи проектної організації.</w:t>
      </w:r>
    </w:p>
    <w:p w14:paraId="3D791503" w14:textId="77777777" w:rsidR="00D660A8" w:rsidRDefault="00000000" w:rsidP="00DB42DD">
      <w:pPr>
        <w:pStyle w:val="1"/>
        <w:spacing w:line="360" w:lineRule="auto"/>
        <w:ind w:firstLine="720"/>
        <w:jc w:val="both"/>
      </w:pPr>
      <w:r>
        <w:t>Темами завдання для передатестаційної практики можуть бути такі:</w:t>
      </w:r>
    </w:p>
    <w:p w14:paraId="796F5DB6" w14:textId="77777777" w:rsidR="00460E72" w:rsidRDefault="00460E72" w:rsidP="00460E72">
      <w:pPr>
        <w:pStyle w:val="1"/>
        <w:numPr>
          <w:ilvl w:val="0"/>
          <w:numId w:val="8"/>
        </w:numPr>
        <w:spacing w:line="360" w:lineRule="auto"/>
        <w:ind w:left="1080" w:hanging="360"/>
        <w:jc w:val="both"/>
      </w:pPr>
      <w:r>
        <w:t>Прогнозування економічних показників підприємства.</w:t>
      </w:r>
    </w:p>
    <w:p w14:paraId="406B085A" w14:textId="77777777" w:rsidR="00460E72" w:rsidRDefault="00460E72" w:rsidP="00460E72">
      <w:pPr>
        <w:pStyle w:val="1"/>
        <w:numPr>
          <w:ilvl w:val="0"/>
          <w:numId w:val="8"/>
        </w:numPr>
        <w:spacing w:line="360" w:lineRule="auto"/>
        <w:ind w:left="1080" w:hanging="360"/>
        <w:jc w:val="both"/>
      </w:pPr>
      <w:r>
        <w:t>Моделювання соціально-економічних систем.</w:t>
      </w:r>
    </w:p>
    <w:p w14:paraId="652C3AA3" w14:textId="77777777" w:rsidR="00460E72" w:rsidRDefault="00460E72" w:rsidP="00460E72">
      <w:pPr>
        <w:pStyle w:val="1"/>
        <w:numPr>
          <w:ilvl w:val="0"/>
          <w:numId w:val="8"/>
        </w:numPr>
        <w:spacing w:line="360" w:lineRule="auto"/>
        <w:ind w:left="1080" w:hanging="360"/>
        <w:jc w:val="both"/>
      </w:pPr>
      <w:r>
        <w:t>Знайдення оптимальних значень екзогенних параметрів соціально-економічних систем.</w:t>
      </w:r>
    </w:p>
    <w:p w14:paraId="6CD2662A" w14:textId="77777777" w:rsidR="00460E72" w:rsidRDefault="00460E72" w:rsidP="00460E72">
      <w:pPr>
        <w:pStyle w:val="1"/>
        <w:numPr>
          <w:ilvl w:val="0"/>
          <w:numId w:val="8"/>
        </w:numPr>
        <w:spacing w:line="360" w:lineRule="auto"/>
        <w:ind w:left="1080" w:hanging="360"/>
        <w:jc w:val="both"/>
      </w:pPr>
      <w:r>
        <w:t>Розробка інформаційних систем, що покращують фінансово-економічні показники підприємства.</w:t>
      </w:r>
    </w:p>
    <w:p w14:paraId="5EA64920" w14:textId="77777777" w:rsidR="00460E72" w:rsidRDefault="00460E72" w:rsidP="00460E72">
      <w:pPr>
        <w:pStyle w:val="1"/>
        <w:numPr>
          <w:ilvl w:val="0"/>
          <w:numId w:val="8"/>
        </w:numPr>
        <w:spacing w:line="360" w:lineRule="auto"/>
        <w:ind w:firstLine="720"/>
        <w:jc w:val="both"/>
      </w:pPr>
      <w:r>
        <w:t>Аналіз діяльності фондових, трастових кредитних та страхових організацій.</w:t>
      </w:r>
    </w:p>
    <w:p w14:paraId="7CD82C19" w14:textId="08DD4899" w:rsidR="00D660A8" w:rsidRDefault="00460E72" w:rsidP="00DB42DD">
      <w:pPr>
        <w:pStyle w:val="1"/>
        <w:numPr>
          <w:ilvl w:val="0"/>
          <w:numId w:val="8"/>
        </w:numPr>
        <w:tabs>
          <w:tab w:val="left" w:pos="1045"/>
        </w:tabs>
        <w:spacing w:line="360" w:lineRule="auto"/>
        <w:ind w:firstLine="720"/>
        <w:jc w:val="both"/>
      </w:pPr>
      <w:r>
        <w:t>П</w:t>
      </w:r>
      <w:r w:rsidR="00000000">
        <w:t>ідбір комплектів науково-технічної літератури та звітів з науково- дослідних робіт підприємства, що можуть бути використані у аналітичному розділі майбутньої кваліфікаційної роботи.</w:t>
      </w:r>
    </w:p>
    <w:p w14:paraId="0C20B358" w14:textId="77777777" w:rsidR="00D660A8" w:rsidRDefault="00000000" w:rsidP="00DB42DD">
      <w:pPr>
        <w:pStyle w:val="22"/>
        <w:keepNext/>
        <w:keepLines/>
        <w:numPr>
          <w:ilvl w:val="1"/>
          <w:numId w:val="5"/>
        </w:numPr>
        <w:tabs>
          <w:tab w:val="left" w:pos="1251"/>
        </w:tabs>
        <w:spacing w:after="0" w:line="360" w:lineRule="auto"/>
        <w:jc w:val="both"/>
      </w:pPr>
      <w:bookmarkStart w:id="8" w:name="bookmark18"/>
      <w:r>
        <w:lastRenderedPageBreak/>
        <w:t>Перелік матеріалів для виконання кваліфікаційної роботи</w:t>
      </w:r>
      <w:bookmarkEnd w:id="8"/>
    </w:p>
    <w:p w14:paraId="5D8CFEF9" w14:textId="77777777" w:rsidR="00D660A8" w:rsidRDefault="00000000" w:rsidP="00DB42DD">
      <w:pPr>
        <w:pStyle w:val="1"/>
        <w:spacing w:line="360" w:lineRule="auto"/>
        <w:ind w:firstLine="720"/>
        <w:jc w:val="both"/>
      </w:pPr>
      <w:r>
        <w:t>В результаті проходження практики рекомендується зібрати наступні матеріали:</w:t>
      </w:r>
    </w:p>
    <w:p w14:paraId="5B386318" w14:textId="0CF70ED7" w:rsidR="00D660A8" w:rsidRDefault="00460E72" w:rsidP="00DB42DD">
      <w:pPr>
        <w:pStyle w:val="1"/>
        <w:numPr>
          <w:ilvl w:val="0"/>
          <w:numId w:val="9"/>
        </w:numPr>
        <w:tabs>
          <w:tab w:val="left" w:pos="1040"/>
        </w:tabs>
        <w:spacing w:line="360" w:lineRule="auto"/>
        <w:ind w:firstLine="720"/>
        <w:jc w:val="both"/>
      </w:pPr>
      <w:r>
        <w:t>Фінансово-економічну звітність за якомога більший період, бажано по місяцям року</w:t>
      </w:r>
      <w:r w:rsidR="00000000">
        <w:t>.</w:t>
      </w:r>
    </w:p>
    <w:p w14:paraId="6F5963BD" w14:textId="56479BDD" w:rsidR="00460E72" w:rsidRDefault="00460E72" w:rsidP="00DB42DD">
      <w:pPr>
        <w:pStyle w:val="1"/>
        <w:numPr>
          <w:ilvl w:val="0"/>
          <w:numId w:val="9"/>
        </w:numPr>
        <w:tabs>
          <w:tab w:val="left" w:pos="1040"/>
        </w:tabs>
        <w:spacing w:line="360" w:lineRule="auto"/>
        <w:ind w:firstLine="720"/>
        <w:jc w:val="both"/>
      </w:pPr>
      <w:r>
        <w:t>Перелік сировини та матеріалів, що їх закупає підприємство для виробництва за той же період.</w:t>
      </w:r>
    </w:p>
    <w:p w14:paraId="2C3B5FA7" w14:textId="35599BFB" w:rsidR="00460E72" w:rsidRDefault="00460E72" w:rsidP="00DB42DD">
      <w:pPr>
        <w:pStyle w:val="1"/>
        <w:numPr>
          <w:ilvl w:val="0"/>
          <w:numId w:val="9"/>
        </w:numPr>
        <w:tabs>
          <w:tab w:val="left" w:pos="1040"/>
        </w:tabs>
        <w:spacing w:line="360" w:lineRule="auto"/>
        <w:ind w:firstLine="720"/>
        <w:jc w:val="both"/>
      </w:pPr>
      <w:r>
        <w:t>Перелік готової продукції, що її випускає підприємство</w:t>
      </w:r>
      <w:r w:rsidRPr="00460E72">
        <w:t xml:space="preserve"> </w:t>
      </w:r>
      <w:r>
        <w:t>за той же період.</w:t>
      </w:r>
    </w:p>
    <w:p w14:paraId="082E60D7" w14:textId="014DFAAA" w:rsidR="009F476C" w:rsidRDefault="00460E72" w:rsidP="00DB42DD">
      <w:pPr>
        <w:pStyle w:val="1"/>
        <w:numPr>
          <w:ilvl w:val="0"/>
          <w:numId w:val="9"/>
        </w:numPr>
        <w:tabs>
          <w:tab w:val="left" w:pos="1040"/>
        </w:tabs>
        <w:spacing w:line="360" w:lineRule="auto"/>
        <w:ind w:firstLine="720"/>
        <w:jc w:val="both"/>
      </w:pPr>
      <w:r>
        <w:t>Структуру управління підприємством.</w:t>
      </w:r>
    </w:p>
    <w:p w14:paraId="42111F97" w14:textId="25E40D5C" w:rsidR="00460E72" w:rsidRDefault="00460E72" w:rsidP="00DB42DD">
      <w:pPr>
        <w:pStyle w:val="1"/>
        <w:numPr>
          <w:ilvl w:val="0"/>
          <w:numId w:val="9"/>
        </w:numPr>
        <w:tabs>
          <w:tab w:val="left" w:pos="1040"/>
        </w:tabs>
        <w:spacing w:line="360" w:lineRule="auto"/>
        <w:ind w:firstLine="720"/>
        <w:jc w:val="both"/>
      </w:pPr>
      <w:r>
        <w:t>Статут підприємства.</w:t>
      </w:r>
    </w:p>
    <w:p w14:paraId="1D3E81C3" w14:textId="77777777" w:rsidR="00D660A8" w:rsidRDefault="00000000" w:rsidP="00DB42DD">
      <w:pPr>
        <w:pStyle w:val="1"/>
        <w:numPr>
          <w:ilvl w:val="0"/>
          <w:numId w:val="5"/>
        </w:numPr>
        <w:tabs>
          <w:tab w:val="left" w:pos="1035"/>
        </w:tabs>
        <w:spacing w:line="360" w:lineRule="auto"/>
        <w:ind w:firstLine="720"/>
        <w:jc w:val="both"/>
      </w:pPr>
      <w:r>
        <w:rPr>
          <w:b/>
          <w:bCs/>
        </w:rPr>
        <w:t>ПІДВЕДЕННЯ ПІДСУМКІВ ПРАКТИКИ</w:t>
      </w:r>
    </w:p>
    <w:p w14:paraId="0204DADA" w14:textId="77777777" w:rsidR="00D660A8" w:rsidRDefault="00000000" w:rsidP="00DB42DD">
      <w:pPr>
        <w:pStyle w:val="22"/>
        <w:keepNext/>
        <w:keepLines/>
        <w:numPr>
          <w:ilvl w:val="1"/>
          <w:numId w:val="5"/>
        </w:numPr>
        <w:tabs>
          <w:tab w:val="left" w:pos="1232"/>
        </w:tabs>
        <w:spacing w:after="0" w:line="360" w:lineRule="auto"/>
        <w:jc w:val="both"/>
      </w:pPr>
      <w:bookmarkStart w:id="9" w:name="bookmark20"/>
      <w:r>
        <w:t>Структура звіту про практику</w:t>
      </w:r>
      <w:bookmarkEnd w:id="9"/>
    </w:p>
    <w:p w14:paraId="0F4C9BD7" w14:textId="77777777" w:rsidR="00D660A8" w:rsidRDefault="00000000" w:rsidP="00DB42DD">
      <w:pPr>
        <w:pStyle w:val="1"/>
        <w:spacing w:line="360" w:lineRule="auto"/>
        <w:ind w:firstLine="720"/>
        <w:jc w:val="both"/>
      </w:pPr>
      <w:r>
        <w:t>Структура звіту та орієнтовані обсяги розділів наведені в таблиці 2.</w:t>
      </w:r>
    </w:p>
    <w:p w14:paraId="090334E5" w14:textId="77777777" w:rsidR="00D660A8" w:rsidRDefault="00000000" w:rsidP="00DB42DD">
      <w:pPr>
        <w:pStyle w:val="a7"/>
        <w:spacing w:line="360" w:lineRule="auto"/>
      </w:pPr>
      <w:r>
        <w:t>Таблиця 2 - Структура і зміст розділів Звіту з передатестаційної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6946"/>
        <w:gridCol w:w="1637"/>
      </w:tblGrid>
      <w:tr w:rsidR="00D660A8" w14:paraId="5A6D538C" w14:textId="77777777" w:rsidTr="00BB170E">
        <w:trPr>
          <w:trHeight w:hRule="exact" w:val="658"/>
          <w:tblHeader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10D8A2" w14:textId="77777777" w:rsidR="00D660A8" w:rsidRDefault="00000000" w:rsidP="00DB42DD">
            <w:pPr>
              <w:pStyle w:val="a9"/>
              <w:spacing w:line="360" w:lineRule="auto"/>
              <w:ind w:firstLine="320"/>
            </w:pPr>
            <w: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39578" w14:textId="77777777" w:rsidR="00D660A8" w:rsidRDefault="00000000" w:rsidP="00DB42DD">
            <w:pPr>
              <w:pStyle w:val="a9"/>
              <w:spacing w:line="360" w:lineRule="auto"/>
              <w:ind w:firstLine="0"/>
              <w:jc w:val="center"/>
            </w:pPr>
            <w:r>
              <w:t>Розділи Звіту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9F589" w14:textId="77777777" w:rsidR="00D660A8" w:rsidRDefault="00000000" w:rsidP="00DB42DD">
            <w:pPr>
              <w:pStyle w:val="a9"/>
              <w:spacing w:line="360" w:lineRule="auto"/>
              <w:ind w:firstLine="0"/>
              <w:jc w:val="center"/>
            </w:pPr>
            <w:r>
              <w:t>Кількість сторінок</w:t>
            </w:r>
          </w:p>
        </w:tc>
      </w:tr>
      <w:tr w:rsidR="00D660A8" w14:paraId="03857AE5" w14:textId="77777777">
        <w:trPr>
          <w:trHeight w:hRule="exact" w:val="57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2B0657" w14:textId="77777777" w:rsidR="00D660A8" w:rsidRDefault="00000000" w:rsidP="00DB42DD">
            <w:pPr>
              <w:pStyle w:val="a9"/>
              <w:spacing w:line="360" w:lineRule="auto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9F0156" w14:textId="77777777" w:rsidR="00D660A8" w:rsidRDefault="00000000" w:rsidP="00DB42DD">
            <w:pPr>
              <w:pStyle w:val="a9"/>
              <w:spacing w:line="360" w:lineRule="auto"/>
              <w:ind w:firstLine="0"/>
            </w:pPr>
            <w:r>
              <w:t>Титульний аркуш звіту (Додаток А)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0FE5" w14:textId="77777777" w:rsidR="00D660A8" w:rsidRDefault="00000000" w:rsidP="00DB42DD">
            <w:pPr>
              <w:pStyle w:val="a9"/>
              <w:spacing w:line="360" w:lineRule="auto"/>
              <w:ind w:firstLine="740"/>
            </w:pPr>
            <w:r>
              <w:t>1</w:t>
            </w:r>
          </w:p>
        </w:tc>
      </w:tr>
      <w:tr w:rsidR="00D660A8" w14:paraId="2354FB2C" w14:textId="77777777">
        <w:trPr>
          <w:trHeight w:hRule="exact" w:val="566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C8473C" w14:textId="77777777" w:rsidR="00D660A8" w:rsidRDefault="00000000" w:rsidP="00DB42DD">
            <w:pPr>
              <w:pStyle w:val="a9"/>
              <w:spacing w:line="360" w:lineRule="auto"/>
              <w:ind w:firstLine="0"/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618A6F" w14:textId="77777777" w:rsidR="00D660A8" w:rsidRDefault="00000000" w:rsidP="00DB42DD">
            <w:pPr>
              <w:pStyle w:val="a9"/>
              <w:spacing w:line="360" w:lineRule="auto"/>
              <w:ind w:firstLine="0"/>
            </w:pPr>
            <w:r>
              <w:t>Направлення на практику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A2A8" w14:textId="77777777" w:rsidR="00D660A8" w:rsidRDefault="00000000" w:rsidP="00DB42DD">
            <w:pPr>
              <w:pStyle w:val="a9"/>
              <w:spacing w:line="360" w:lineRule="auto"/>
              <w:ind w:firstLine="740"/>
            </w:pPr>
            <w:r>
              <w:t>1</w:t>
            </w:r>
          </w:p>
        </w:tc>
      </w:tr>
      <w:tr w:rsidR="00D660A8" w14:paraId="2900E847" w14:textId="77777777">
        <w:trPr>
          <w:trHeight w:hRule="exact" w:val="57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348F4B" w14:textId="77777777" w:rsidR="00D660A8" w:rsidRDefault="00000000" w:rsidP="00DB42DD">
            <w:pPr>
              <w:pStyle w:val="a9"/>
              <w:spacing w:line="360" w:lineRule="auto"/>
              <w:ind w:firstLine="0"/>
              <w:jc w:val="center"/>
            </w:pPr>
            <w: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69EE97" w14:textId="77777777" w:rsidR="00D660A8" w:rsidRDefault="00000000" w:rsidP="00DB42DD">
            <w:pPr>
              <w:pStyle w:val="a9"/>
              <w:spacing w:line="360" w:lineRule="auto"/>
              <w:ind w:firstLine="0"/>
            </w:pPr>
            <w:r>
              <w:t>Індивідуальне завдання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CF21" w14:textId="77777777" w:rsidR="00D660A8" w:rsidRDefault="00000000" w:rsidP="00DB42DD">
            <w:pPr>
              <w:pStyle w:val="a9"/>
              <w:spacing w:line="360" w:lineRule="auto"/>
              <w:ind w:firstLine="740"/>
            </w:pPr>
            <w:r>
              <w:t>1</w:t>
            </w:r>
          </w:p>
        </w:tc>
      </w:tr>
      <w:tr w:rsidR="00D660A8" w14:paraId="5A0E6BB5" w14:textId="77777777">
        <w:trPr>
          <w:trHeight w:hRule="exact" w:val="57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DBA39E" w14:textId="77777777" w:rsidR="00D660A8" w:rsidRDefault="00000000" w:rsidP="00DB42DD">
            <w:pPr>
              <w:pStyle w:val="a9"/>
              <w:spacing w:line="360" w:lineRule="auto"/>
              <w:ind w:firstLine="320"/>
            </w:pPr>
            <w: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20A43C" w14:textId="77777777" w:rsidR="00D660A8" w:rsidRDefault="00000000" w:rsidP="00DB42DD">
            <w:pPr>
              <w:pStyle w:val="a9"/>
              <w:spacing w:line="360" w:lineRule="auto"/>
              <w:ind w:firstLine="0"/>
            </w:pPr>
            <w:r>
              <w:t>Звіт щодо виконання індивідуального завдання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88B6" w14:textId="77777777" w:rsidR="00D660A8" w:rsidRDefault="00000000" w:rsidP="00DB42DD">
            <w:pPr>
              <w:pStyle w:val="a9"/>
              <w:spacing w:line="360" w:lineRule="auto"/>
              <w:ind w:firstLine="0"/>
              <w:jc w:val="center"/>
            </w:pPr>
            <w:r>
              <w:t>1-5</w:t>
            </w:r>
          </w:p>
        </w:tc>
      </w:tr>
      <w:tr w:rsidR="00D660A8" w14:paraId="6B9B92E8" w14:textId="77777777">
        <w:trPr>
          <w:trHeight w:hRule="exact" w:val="566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46E46E" w14:textId="77777777" w:rsidR="00D660A8" w:rsidRDefault="00000000" w:rsidP="00DB42DD">
            <w:pPr>
              <w:pStyle w:val="a9"/>
              <w:spacing w:line="360" w:lineRule="auto"/>
              <w:ind w:firstLine="320"/>
            </w:pPr>
            <w: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B65376" w14:textId="77777777" w:rsidR="00D660A8" w:rsidRDefault="00000000" w:rsidP="00DB42DD">
            <w:pPr>
              <w:pStyle w:val="a9"/>
              <w:spacing w:line="360" w:lineRule="auto"/>
              <w:ind w:firstLine="0"/>
            </w:pPr>
            <w:r>
              <w:t>Висновки та пропозиції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A751" w14:textId="77777777" w:rsidR="00D660A8" w:rsidRDefault="00000000" w:rsidP="00DB42DD">
            <w:pPr>
              <w:pStyle w:val="a9"/>
              <w:spacing w:line="360" w:lineRule="auto"/>
              <w:ind w:firstLine="740"/>
            </w:pPr>
            <w:r>
              <w:t>1</w:t>
            </w:r>
          </w:p>
        </w:tc>
      </w:tr>
      <w:tr w:rsidR="00D660A8" w14:paraId="32D2AFF1" w14:textId="77777777">
        <w:trPr>
          <w:trHeight w:hRule="exact" w:val="65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5FCF3C" w14:textId="77777777" w:rsidR="00D660A8" w:rsidRDefault="00000000" w:rsidP="00DB42DD">
            <w:pPr>
              <w:pStyle w:val="a9"/>
              <w:spacing w:line="360" w:lineRule="auto"/>
              <w:ind w:firstLine="320"/>
            </w:pPr>
            <w: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9DFB80" w14:textId="77777777" w:rsidR="00D660A8" w:rsidRDefault="00000000" w:rsidP="00DB42DD">
            <w:pPr>
              <w:pStyle w:val="a9"/>
              <w:spacing w:line="360" w:lineRule="auto"/>
              <w:ind w:firstLine="0"/>
            </w:pPr>
            <w:r>
              <w:t>Перелік матеріалів для виконання кваліфікаційної роботи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3B03" w14:textId="77777777" w:rsidR="00D660A8" w:rsidRDefault="00000000" w:rsidP="00DB42DD">
            <w:pPr>
              <w:pStyle w:val="a9"/>
              <w:spacing w:line="360" w:lineRule="auto"/>
              <w:ind w:firstLine="0"/>
              <w:jc w:val="center"/>
            </w:pPr>
            <w:r>
              <w:t>1-2</w:t>
            </w:r>
          </w:p>
        </w:tc>
      </w:tr>
      <w:tr w:rsidR="00D660A8" w14:paraId="0835E2F8" w14:textId="77777777">
        <w:trPr>
          <w:trHeight w:hRule="exact" w:val="58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47FD3" w14:textId="77777777" w:rsidR="00D660A8" w:rsidRDefault="00000000" w:rsidP="00DB42DD">
            <w:pPr>
              <w:pStyle w:val="a9"/>
              <w:spacing w:line="360" w:lineRule="auto"/>
            </w:pPr>
            <w: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8A23C" w14:textId="77777777" w:rsidR="00D660A8" w:rsidRDefault="00000000" w:rsidP="00DB42DD">
            <w:pPr>
              <w:pStyle w:val="a9"/>
              <w:spacing w:line="360" w:lineRule="auto"/>
              <w:ind w:firstLine="0"/>
            </w:pPr>
            <w:r>
              <w:t>Додатки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B6CE" w14:textId="77777777" w:rsidR="00D660A8" w:rsidRDefault="00000000" w:rsidP="00DB42DD">
            <w:pPr>
              <w:pStyle w:val="a9"/>
              <w:spacing w:line="360" w:lineRule="auto"/>
              <w:ind w:firstLine="0"/>
              <w:jc w:val="center"/>
            </w:pPr>
            <w:r>
              <w:t>За потреби</w:t>
            </w:r>
          </w:p>
        </w:tc>
      </w:tr>
    </w:tbl>
    <w:p w14:paraId="1650E763" w14:textId="77777777" w:rsidR="00D660A8" w:rsidRDefault="00000000" w:rsidP="00DB42DD">
      <w:pPr>
        <w:pStyle w:val="1"/>
        <w:spacing w:line="360" w:lineRule="auto"/>
        <w:ind w:firstLine="720"/>
        <w:jc w:val="both"/>
      </w:pPr>
      <w:r>
        <w:t>У висновках та пропозиціях доцільно навести критичний аналіз науково- дослідної діяльності конкретного підприємства. Та пропозиціями щодо покращення навчальної діяльності бази практики.</w:t>
      </w:r>
    </w:p>
    <w:p w14:paraId="38C989A5" w14:textId="77777777" w:rsidR="00D660A8" w:rsidRDefault="00000000" w:rsidP="00DB42DD">
      <w:pPr>
        <w:pStyle w:val="1"/>
        <w:spacing w:line="360" w:lineRule="auto"/>
        <w:ind w:firstLine="720"/>
        <w:jc w:val="both"/>
      </w:pPr>
      <w:r>
        <w:t>Текстові й графічні матеріали надалі використовуються для виконання кваліфікаційної роботи магістра.</w:t>
      </w:r>
    </w:p>
    <w:p w14:paraId="26B26020" w14:textId="77777777" w:rsidR="00D660A8" w:rsidRDefault="00000000" w:rsidP="00DB42DD">
      <w:pPr>
        <w:pStyle w:val="22"/>
        <w:keepNext/>
        <w:keepLines/>
        <w:numPr>
          <w:ilvl w:val="1"/>
          <w:numId w:val="5"/>
        </w:numPr>
        <w:tabs>
          <w:tab w:val="left" w:pos="1191"/>
        </w:tabs>
        <w:spacing w:after="0" w:line="360" w:lineRule="auto"/>
        <w:jc w:val="both"/>
      </w:pPr>
      <w:bookmarkStart w:id="10" w:name="bookmark22"/>
      <w:r>
        <w:lastRenderedPageBreak/>
        <w:t>Захист звіту про проходження практики</w:t>
      </w:r>
      <w:bookmarkEnd w:id="10"/>
    </w:p>
    <w:p w14:paraId="241E75A8" w14:textId="77777777" w:rsidR="00D660A8" w:rsidRDefault="00000000" w:rsidP="00DB42DD">
      <w:pPr>
        <w:pStyle w:val="1"/>
        <w:spacing w:line="360" w:lineRule="auto"/>
        <w:ind w:firstLine="720"/>
        <w:jc w:val="both"/>
      </w:pPr>
      <w:r>
        <w:t>Після закінчення терміну практики магістранти звітують про виконання програми та індивідуального завдання. Форма звітності студента за практику - це подання письмового звіту підписаного і оціненого безпосередньо керівником від бази практики. Письмовий звіт разом з іншими документами, установленими університетом (щоденник, характеристика та інше), подається на рецензування керівникові практики від університету. На залік з передатестаційної практики студент має представити весь пакет документів, передбачених програмою практики.</w:t>
      </w:r>
    </w:p>
    <w:p w14:paraId="3F947331" w14:textId="77777777" w:rsidR="00D660A8" w:rsidRDefault="00000000" w:rsidP="00DB42DD">
      <w:pPr>
        <w:pStyle w:val="1"/>
        <w:spacing w:line="360" w:lineRule="auto"/>
        <w:ind w:firstLine="720"/>
        <w:jc w:val="both"/>
      </w:pPr>
      <w:r>
        <w:t>Звіт з практики захищається студентом (з диференційованою оцінкою) в комісії, призначеній завідуючим кафедрою. До складу комісії можуть входити: завідувач кафедри, керівники практики від університету і, за можливості, від бази практики.</w:t>
      </w:r>
    </w:p>
    <w:p w14:paraId="3D13EB61" w14:textId="77777777" w:rsidR="00D660A8" w:rsidRDefault="00000000" w:rsidP="00DB42DD">
      <w:pPr>
        <w:pStyle w:val="22"/>
        <w:keepNext/>
        <w:keepLines/>
        <w:numPr>
          <w:ilvl w:val="1"/>
          <w:numId w:val="5"/>
        </w:numPr>
        <w:tabs>
          <w:tab w:val="left" w:pos="1177"/>
        </w:tabs>
        <w:spacing w:after="0" w:line="360" w:lineRule="auto"/>
        <w:jc w:val="both"/>
      </w:pPr>
      <w:bookmarkStart w:id="11" w:name="bookmark24"/>
      <w:r>
        <w:t>Критерії оцінювання результатів роботи магістранта за програмою передатестаційної практики</w:t>
      </w:r>
      <w:bookmarkEnd w:id="11"/>
    </w:p>
    <w:p w14:paraId="4039B424" w14:textId="77777777" w:rsidR="00D660A8" w:rsidRDefault="00000000" w:rsidP="00DB42DD">
      <w:pPr>
        <w:pStyle w:val="1"/>
        <w:spacing w:line="360" w:lineRule="auto"/>
        <w:ind w:firstLine="720"/>
        <w:jc w:val="both"/>
      </w:pPr>
      <w:r>
        <w:t xml:space="preserve">Оцінювання результатів практики студентів проводиться за 100-бальною шкалою з обов’язковим переведенням бальних оцінок до </w:t>
      </w:r>
      <w:proofErr w:type="spellStart"/>
      <w:r>
        <w:t>інстутиційної</w:t>
      </w:r>
      <w:proofErr w:type="spellEnd"/>
      <w:r>
        <w:t xml:space="preserve"> шкали. Оцінка за практику вноситься до </w:t>
      </w:r>
      <w:proofErr w:type="spellStart"/>
      <w:r>
        <w:t>заліково</w:t>
      </w:r>
      <w:proofErr w:type="spellEnd"/>
      <w:r>
        <w:t>-екзаменаційної відомості і залікової книжки здобувача вищої освіти за підписом керівника практики від кафедри.</w:t>
      </w:r>
    </w:p>
    <w:p w14:paraId="00C0A2FF" w14:textId="77777777" w:rsidR="00D660A8" w:rsidRDefault="00000000" w:rsidP="00DB42DD">
      <w:pPr>
        <w:pStyle w:val="1"/>
        <w:spacing w:line="360" w:lineRule="auto"/>
        <w:ind w:firstLine="720"/>
        <w:jc w:val="both"/>
      </w:pPr>
      <w:r>
        <w:t xml:space="preserve">Робота і звітні матеріали практики оцінюється на </w:t>
      </w:r>
      <w:r>
        <w:rPr>
          <w:b/>
          <w:bCs/>
        </w:rPr>
        <w:t xml:space="preserve">відмінно </w:t>
      </w:r>
      <w:r>
        <w:t xml:space="preserve">(90-100), якщо студент виявив достатній обсяг знань і вмінь, зібрав необхідні матеріали, в яких висвітлено технологічний процес і параметри виробництва певного виду продукції, надані відповідні графічні схеми, дана розширена якісна і кількісна характеристика; причому завдання виконано ретельно й самостійно, матеріал викладено в логічній послідовності, продемонстровано точність і чіткість мови відсутність складних </w:t>
      </w:r>
      <w:proofErr w:type="spellStart"/>
      <w:r>
        <w:t>мовних</w:t>
      </w:r>
      <w:proofErr w:type="spellEnd"/>
      <w:r>
        <w:t xml:space="preserve"> помилок різного роду, а власні висновки студента відповідають темі завдання.</w:t>
      </w:r>
    </w:p>
    <w:p w14:paraId="7939C2E9" w14:textId="77777777" w:rsidR="00D660A8" w:rsidRDefault="00000000" w:rsidP="00DB42DD">
      <w:pPr>
        <w:pStyle w:val="1"/>
        <w:spacing w:line="360" w:lineRule="auto"/>
        <w:ind w:firstLine="720"/>
        <w:jc w:val="both"/>
      </w:pPr>
      <w:r>
        <w:t xml:space="preserve">Робота і звітні матеріали практик заслуговують оцінку </w:t>
      </w:r>
      <w:r>
        <w:rPr>
          <w:b/>
          <w:bCs/>
        </w:rPr>
        <w:t xml:space="preserve">добре </w:t>
      </w:r>
      <w:r>
        <w:t xml:space="preserve">(82-89), якщо студент залучив до виконання завдання традиційні технології; продемонстрував якість оформлення роботи, самостійність її виконання, точність і чіткість мови, при </w:t>
      </w:r>
      <w:r>
        <w:lastRenderedPageBreak/>
        <w:t>цьому в тексті роботи не було зафіксовано помилок, а власні висновки студента відповідають темі завдання.</w:t>
      </w:r>
    </w:p>
    <w:p w14:paraId="37F76047" w14:textId="77777777" w:rsidR="00D660A8" w:rsidRDefault="00000000" w:rsidP="00DB42DD">
      <w:pPr>
        <w:pStyle w:val="1"/>
        <w:spacing w:line="360" w:lineRule="auto"/>
        <w:ind w:firstLine="720"/>
        <w:jc w:val="both"/>
      </w:pPr>
      <w:r>
        <w:t xml:space="preserve">Робота і звітні матеріали практик заслуговують оцінку </w:t>
      </w:r>
      <w:r>
        <w:rPr>
          <w:b/>
          <w:bCs/>
        </w:rPr>
        <w:t xml:space="preserve">добре </w:t>
      </w:r>
      <w:r>
        <w:t>(74-81), якщо студент показав достатній обсяг знань і вмінь у самостійному виконанні завдання практики відповідно до програми, запропоновані заходи для вирішення технологічних проблем, але при цьому в тексті роботи було зафіксовано лексичні помилки, нечіткість мови.</w:t>
      </w:r>
    </w:p>
    <w:p w14:paraId="28355DEF" w14:textId="77777777" w:rsidR="00D660A8" w:rsidRDefault="00000000" w:rsidP="00DB42DD">
      <w:pPr>
        <w:pStyle w:val="1"/>
        <w:spacing w:line="360" w:lineRule="auto"/>
        <w:ind w:firstLine="720"/>
        <w:jc w:val="both"/>
      </w:pPr>
      <w:r>
        <w:t xml:space="preserve">Робота і звітні матеріали практик оцінюються на </w:t>
      </w:r>
      <w:r>
        <w:rPr>
          <w:b/>
          <w:bCs/>
        </w:rPr>
        <w:t xml:space="preserve">задовільно </w:t>
      </w:r>
      <w:r>
        <w:t xml:space="preserve">(64-73), коли в поданому студентом матеріалі виявлено змістові й лексичні помилки, зміст звіту викладено не завжди чітко й </w:t>
      </w:r>
      <w:proofErr w:type="spellStart"/>
      <w:r>
        <w:t>логічно</w:t>
      </w:r>
      <w:proofErr w:type="spellEnd"/>
      <w:r>
        <w:t>, але студент виконав технологічні розрахунки та виявив знання й уміння в межах навчальної програми.</w:t>
      </w:r>
    </w:p>
    <w:p w14:paraId="22616102" w14:textId="77777777" w:rsidR="00D660A8" w:rsidRDefault="00000000" w:rsidP="00DB42DD">
      <w:pPr>
        <w:pStyle w:val="1"/>
        <w:spacing w:line="360" w:lineRule="auto"/>
        <w:ind w:firstLine="720"/>
        <w:jc w:val="both"/>
      </w:pPr>
      <w:r>
        <w:t xml:space="preserve">Робота і звітні матеріали практик оцінюються на </w:t>
      </w:r>
      <w:r>
        <w:rPr>
          <w:b/>
          <w:bCs/>
        </w:rPr>
        <w:t xml:space="preserve">задовільно </w:t>
      </w:r>
      <w:r>
        <w:t>(60-63) тоді, коли в поданому студентом матеріалі щоденника виявлено суттєві змістові й лексичні помилки, а в тексті звіту зафіксовано помилки різного роду, але студент під час проходження практики виявив знання й уміння в межах навчальної програми без достатнього їхнього логіко-аналітичного осмислення.</w:t>
      </w:r>
    </w:p>
    <w:p w14:paraId="0CD352A3" w14:textId="77777777" w:rsidR="00D660A8" w:rsidRDefault="00000000" w:rsidP="00DB42DD">
      <w:pPr>
        <w:pStyle w:val="1"/>
        <w:spacing w:line="360" w:lineRule="auto"/>
        <w:ind w:firstLine="720"/>
        <w:jc w:val="both"/>
      </w:pPr>
      <w:r>
        <w:t xml:space="preserve">Робота і звітні матеріали практик заслуговують оцінку </w:t>
      </w:r>
      <w:r>
        <w:rPr>
          <w:b/>
          <w:bCs/>
        </w:rPr>
        <w:t xml:space="preserve">незадовільно </w:t>
      </w:r>
      <w:r>
        <w:rPr>
          <w:lang w:val="en-US" w:eastAsia="en-US" w:bidi="en-US"/>
        </w:rPr>
        <w:t>(35</w:t>
      </w:r>
      <w:r>
        <w:rPr>
          <w:lang w:val="en-US" w:eastAsia="en-US" w:bidi="en-US"/>
        </w:rPr>
        <w:softHyphen/>
        <w:t>59)</w:t>
      </w:r>
      <w:r>
        <w:t xml:space="preserve"> з можливістю її повторного виконання, якщо поданий студентом матеріал щоденника практики не відповідає темі завдання, у ньому допущено принципові змістові й лексичні помилки, розрахунки не здійснено, тобто студент не виявив певних знань і вмінь у межах навчальної програми.</w:t>
      </w:r>
    </w:p>
    <w:p w14:paraId="2215E094" w14:textId="77777777" w:rsidR="00D660A8" w:rsidRDefault="00000000" w:rsidP="00DB42DD">
      <w:pPr>
        <w:pStyle w:val="1"/>
        <w:spacing w:line="360" w:lineRule="auto"/>
        <w:ind w:firstLine="720"/>
        <w:jc w:val="both"/>
      </w:pPr>
      <w:r>
        <w:t xml:space="preserve">Оцінку </w:t>
      </w:r>
      <w:r>
        <w:rPr>
          <w:b/>
          <w:bCs/>
        </w:rPr>
        <w:t xml:space="preserve">незадовільно </w:t>
      </w:r>
      <w:r>
        <w:t>(1-34) студент отримує, коли відзив про проходження практики негативний. На запитання студент не дає правильні відповіді. Програма практики виконана не в повному обсязі. Оцінка за практики відноситься до результатів наступної сесії і враховується в призначенні стипендії. Студент, який не виконав програму практики без поважних причин або отримав негативний відгук підприємства чи незадовільну оцінку під час захисту звіту про практику, відраховується з університету.</w:t>
      </w:r>
    </w:p>
    <w:p w14:paraId="3C554B6F" w14:textId="77777777" w:rsidR="00D660A8" w:rsidRDefault="00000000" w:rsidP="00DB42DD">
      <w:pPr>
        <w:pStyle w:val="1"/>
        <w:spacing w:line="360" w:lineRule="auto"/>
        <w:ind w:firstLine="720"/>
        <w:jc w:val="both"/>
      </w:pPr>
      <w:r>
        <w:t xml:space="preserve">Підсумки організації і проходження всіх видів практики здобувачами вищої </w:t>
      </w:r>
      <w:r>
        <w:lastRenderedPageBreak/>
        <w:t>освіти, пропозиції щодо їх подальшого вдосконалення щорічно обговорюються на засіданнях кафедр, а загальні підсумки практики підбиваються на засіданнях Вченої ради факультету.</w:t>
      </w:r>
    </w:p>
    <w:p w14:paraId="6CC2BA44" w14:textId="77777777" w:rsidR="009F476C" w:rsidRDefault="009F476C" w:rsidP="00DB42DD">
      <w:pPr>
        <w:pStyle w:val="1"/>
        <w:spacing w:line="360" w:lineRule="auto"/>
        <w:ind w:firstLine="720"/>
        <w:jc w:val="both"/>
      </w:pPr>
    </w:p>
    <w:p w14:paraId="2F3BA79C" w14:textId="77777777" w:rsidR="00D660A8" w:rsidRDefault="00000000" w:rsidP="00DB42DD">
      <w:pPr>
        <w:pStyle w:val="22"/>
        <w:keepNext/>
        <w:keepLines/>
        <w:numPr>
          <w:ilvl w:val="0"/>
          <w:numId w:val="5"/>
        </w:numPr>
        <w:tabs>
          <w:tab w:val="left" w:pos="994"/>
        </w:tabs>
        <w:spacing w:after="0" w:line="360" w:lineRule="auto"/>
        <w:jc w:val="both"/>
      </w:pPr>
      <w:bookmarkStart w:id="12" w:name="bookmark26"/>
      <w:r>
        <w:t>ПЕРЕЛІК РЕКОМЕНДОВАНОЇ ЛІТЕРАТУРИ</w:t>
      </w:r>
      <w:bookmarkEnd w:id="12"/>
    </w:p>
    <w:p w14:paraId="1E99CDB0" w14:textId="77777777" w:rsidR="00D660A8" w:rsidRDefault="00000000" w:rsidP="00DB42DD">
      <w:pPr>
        <w:pStyle w:val="1"/>
        <w:numPr>
          <w:ilvl w:val="0"/>
          <w:numId w:val="10"/>
        </w:numPr>
        <w:tabs>
          <w:tab w:val="left" w:pos="970"/>
        </w:tabs>
        <w:spacing w:line="360" w:lineRule="auto"/>
        <w:ind w:firstLine="720"/>
        <w:jc w:val="both"/>
      </w:pPr>
      <w:r>
        <w:t xml:space="preserve">Довідник користувача ЄКТС [Електронний ресурс]. </w:t>
      </w:r>
      <w:hyperlink r:id="rId10" w:history="1">
        <w:r>
          <w:rPr>
            <w:lang w:val="en-US" w:eastAsia="en-US" w:bidi="en-US"/>
          </w:rPr>
          <w:t>https://kpi.ua/files/ECTS.pdf</w:t>
        </w:r>
      </w:hyperlink>
      <w:r>
        <w:rPr>
          <w:lang w:val="en-US" w:eastAsia="en-US" w:bidi="en-US"/>
        </w:rPr>
        <w:t xml:space="preserve"> </w:t>
      </w:r>
      <w:r>
        <w:t>(дата звернення: 04.11.2017).</w:t>
      </w:r>
    </w:p>
    <w:p w14:paraId="4B60EE7F" w14:textId="77777777" w:rsidR="00D660A8" w:rsidRDefault="00000000" w:rsidP="00DB42DD">
      <w:pPr>
        <w:pStyle w:val="1"/>
        <w:numPr>
          <w:ilvl w:val="0"/>
          <w:numId w:val="10"/>
        </w:numPr>
        <w:tabs>
          <w:tab w:val="left" w:pos="975"/>
        </w:tabs>
        <w:spacing w:line="360" w:lineRule="auto"/>
        <w:ind w:firstLine="720"/>
        <w:jc w:val="both"/>
      </w:pPr>
      <w:r>
        <w:t>ДСТУ 3008:2015. Звіти у сфері науки і техніки. Структура та правила оформлювання.</w:t>
      </w:r>
    </w:p>
    <w:p w14:paraId="60AA6EAD" w14:textId="77777777" w:rsidR="00D660A8" w:rsidRDefault="00000000" w:rsidP="00DB42DD">
      <w:pPr>
        <w:pStyle w:val="1"/>
        <w:numPr>
          <w:ilvl w:val="0"/>
          <w:numId w:val="10"/>
        </w:numPr>
        <w:tabs>
          <w:tab w:val="left" w:pos="989"/>
        </w:tabs>
        <w:spacing w:line="360" w:lineRule="auto"/>
        <w:ind w:firstLine="720"/>
        <w:jc w:val="both"/>
      </w:pPr>
      <w:r>
        <w:t>ДСТУ 8302:2015. Бібліографічне посилання. Загальні положення та правила складання.</w:t>
      </w:r>
    </w:p>
    <w:p w14:paraId="596AA09B" w14:textId="66A4A4A6" w:rsidR="00D660A8" w:rsidRDefault="00000000" w:rsidP="00DB42DD">
      <w:pPr>
        <w:pStyle w:val="1"/>
        <w:numPr>
          <w:ilvl w:val="0"/>
          <w:numId w:val="10"/>
        </w:numPr>
        <w:tabs>
          <w:tab w:val="left" w:pos="1019"/>
        </w:tabs>
        <w:spacing w:line="360" w:lineRule="auto"/>
        <w:ind w:firstLine="720"/>
        <w:jc w:val="both"/>
      </w:pPr>
      <w:r>
        <w:t xml:space="preserve">ДСТУ ГОСТ </w:t>
      </w:r>
      <w:r>
        <w:rPr>
          <w:lang w:val="en-US" w:eastAsia="en-US" w:bidi="en-US"/>
        </w:rPr>
        <w:t xml:space="preserve">3.1103:2014 </w:t>
      </w:r>
      <w:r>
        <w:t>Єдина система технологічної документації. Основні написи. Загальні положення</w:t>
      </w:r>
      <w:r>
        <w:rPr>
          <w:lang w:val="en-US" w:eastAsia="en-US" w:bidi="en-US"/>
        </w:rPr>
        <w:t>.</w:t>
      </w:r>
    </w:p>
    <w:p w14:paraId="2BDDA5CD" w14:textId="77777777" w:rsidR="00D660A8" w:rsidRDefault="00000000" w:rsidP="00DB42DD">
      <w:pPr>
        <w:pStyle w:val="1"/>
        <w:numPr>
          <w:ilvl w:val="0"/>
          <w:numId w:val="10"/>
        </w:numPr>
        <w:tabs>
          <w:tab w:val="left" w:pos="1141"/>
        </w:tabs>
        <w:spacing w:line="360" w:lineRule="auto"/>
        <w:ind w:firstLine="720"/>
        <w:jc w:val="both"/>
      </w:pPr>
      <w:r>
        <w:t>Положення про навчально-методичне забезпечення освітнього процесу здобувачів вищої освіти Національного технічного університету «Дніпровська політехніка», затвердженого Вченою радою 22.01.2019, протокол № 2.</w:t>
      </w:r>
    </w:p>
    <w:p w14:paraId="712E6C88" w14:textId="77777777" w:rsidR="00D660A8" w:rsidRDefault="00000000" w:rsidP="00DB42DD">
      <w:pPr>
        <w:pStyle w:val="1"/>
        <w:numPr>
          <w:ilvl w:val="0"/>
          <w:numId w:val="10"/>
        </w:numPr>
        <w:tabs>
          <w:tab w:val="left" w:pos="1137"/>
        </w:tabs>
        <w:spacing w:line="360" w:lineRule="auto"/>
        <w:ind w:firstLine="720"/>
        <w:jc w:val="both"/>
      </w:pPr>
      <w:r>
        <w:t>Положення про організацію атестації здобувачів вищої освіти Національного технічного університету «Дніпровська політехніка», затверджене Вченою радою 11.12.2018 (протокол № 15).</w:t>
      </w:r>
    </w:p>
    <w:p w14:paraId="1D068D0D" w14:textId="77777777" w:rsidR="00D660A8" w:rsidRDefault="00000000" w:rsidP="00DB42DD">
      <w:pPr>
        <w:pStyle w:val="1"/>
        <w:numPr>
          <w:ilvl w:val="0"/>
          <w:numId w:val="10"/>
        </w:numPr>
        <w:tabs>
          <w:tab w:val="left" w:pos="1141"/>
        </w:tabs>
        <w:spacing w:line="360" w:lineRule="auto"/>
        <w:ind w:firstLine="720"/>
        <w:jc w:val="both"/>
      </w:pPr>
      <w:r>
        <w:t>Положення про оцінювання результатів навчання здобувачів вищої освіти, затверджене Вченою радою від 26.12.2017, протокол № 20 (у редакції, що ухвалена Вченою радою 18.09.2018, протокол № 11).</w:t>
      </w:r>
    </w:p>
    <w:p w14:paraId="1F5DF814" w14:textId="77777777" w:rsidR="00D660A8" w:rsidRDefault="00000000" w:rsidP="00DB42DD">
      <w:pPr>
        <w:pStyle w:val="1"/>
        <w:numPr>
          <w:ilvl w:val="0"/>
          <w:numId w:val="10"/>
        </w:numPr>
        <w:tabs>
          <w:tab w:val="left" w:pos="1137"/>
        </w:tabs>
        <w:spacing w:line="360" w:lineRule="auto"/>
        <w:ind w:firstLine="720"/>
        <w:jc w:val="both"/>
      </w:pPr>
      <w:r>
        <w:t>Положення про проведення практики здобувачів вищої освіти Національного технічного університету «Дніпровська політехніка», затверджене Вченою радою 11.12.2018 (протокол № 15).</w:t>
      </w:r>
    </w:p>
    <w:p w14:paraId="78178717" w14:textId="77777777" w:rsidR="009F476C" w:rsidRDefault="00000000" w:rsidP="009F476C">
      <w:pPr>
        <w:pStyle w:val="1"/>
        <w:numPr>
          <w:ilvl w:val="0"/>
          <w:numId w:val="10"/>
        </w:numPr>
        <w:tabs>
          <w:tab w:val="left" w:pos="1146"/>
        </w:tabs>
        <w:spacing w:line="360" w:lineRule="auto"/>
        <w:ind w:firstLine="720"/>
        <w:jc w:val="both"/>
      </w:pPr>
      <w:r>
        <w:t>Положення про систему запобігання та виявлення плагіату в Національному технічному університеті «Дніпровська політехніка», затверджене Вченою радою 13.06.2018 (протокол № 8).</w:t>
      </w:r>
      <w:bookmarkStart w:id="13" w:name="bookmark28"/>
      <w:r w:rsidR="009F476C">
        <w:t xml:space="preserve"> </w:t>
      </w:r>
    </w:p>
    <w:p w14:paraId="7F6F3FDE" w14:textId="77777777" w:rsidR="00BB170E" w:rsidRDefault="00BB170E" w:rsidP="00BB170E">
      <w:pPr>
        <w:pStyle w:val="1"/>
        <w:numPr>
          <w:ilvl w:val="0"/>
          <w:numId w:val="10"/>
        </w:numPr>
        <w:tabs>
          <w:tab w:val="left" w:pos="1146"/>
        </w:tabs>
        <w:spacing w:line="360" w:lineRule="auto"/>
        <w:jc w:val="both"/>
      </w:pPr>
      <w:r>
        <w:t xml:space="preserve">Пістунов І.М. Економічна кібернетика [Електронний ресурс]: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</w:t>
      </w:r>
      <w:r>
        <w:lastRenderedPageBreak/>
        <w:t xml:space="preserve">/ І.М. Пістунов ; </w:t>
      </w:r>
      <w:proofErr w:type="spellStart"/>
      <w:r>
        <w:t>Нац</w:t>
      </w:r>
      <w:proofErr w:type="spellEnd"/>
      <w:r>
        <w:t xml:space="preserve">. </w:t>
      </w:r>
      <w:proofErr w:type="spellStart"/>
      <w:r>
        <w:t>гірн</w:t>
      </w:r>
      <w:proofErr w:type="spellEnd"/>
      <w:r>
        <w:t>. ун-т. – Електрон. текст. дані. – Видання друге, виправлене й доповнене. – Д. : НГУ, 2014. – 215 с.</w:t>
      </w:r>
    </w:p>
    <w:p w14:paraId="69F226F3" w14:textId="77777777" w:rsidR="00BB170E" w:rsidRDefault="00BB170E" w:rsidP="00BB170E">
      <w:pPr>
        <w:pStyle w:val="1"/>
        <w:numPr>
          <w:ilvl w:val="0"/>
          <w:numId w:val="10"/>
        </w:numPr>
        <w:tabs>
          <w:tab w:val="left" w:pos="1146"/>
        </w:tabs>
        <w:spacing w:line="360" w:lineRule="auto"/>
        <w:jc w:val="both"/>
      </w:pPr>
      <w:r>
        <w:t xml:space="preserve">Пістунов І.М. Безпека електронної комерції [Електронний ресурс]: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посібн</w:t>
      </w:r>
      <w:proofErr w:type="spellEnd"/>
      <w:r>
        <w:t xml:space="preserve">. / І.М. Пістунов, Є.В. Кочура ; </w:t>
      </w:r>
      <w:proofErr w:type="spellStart"/>
      <w:r>
        <w:t>Нац</w:t>
      </w:r>
      <w:proofErr w:type="spellEnd"/>
      <w:r>
        <w:t xml:space="preserve">. </w:t>
      </w:r>
      <w:proofErr w:type="spellStart"/>
      <w:r>
        <w:t>гірн</w:t>
      </w:r>
      <w:proofErr w:type="spellEnd"/>
      <w:r>
        <w:t xml:space="preserve">. </w:t>
      </w:r>
      <w:proofErr w:type="spellStart"/>
      <w:r>
        <w:t>ун</w:t>
      </w:r>
      <w:proofErr w:type="spellEnd"/>
      <w:r>
        <w:t>–т. – Електрон. текст. дані. – Д. : НГУ, 2014. – 125 с. Гриф МОН України (№1/11-6641 від 06.05.14)</w:t>
      </w:r>
    </w:p>
    <w:p w14:paraId="09CD297F" w14:textId="77777777" w:rsidR="00BB170E" w:rsidRDefault="00BB170E" w:rsidP="00BB170E">
      <w:pPr>
        <w:pStyle w:val="1"/>
        <w:numPr>
          <w:ilvl w:val="0"/>
          <w:numId w:val="10"/>
        </w:numPr>
        <w:tabs>
          <w:tab w:val="left" w:pos="1146"/>
        </w:tabs>
        <w:spacing w:line="360" w:lineRule="auto"/>
        <w:jc w:val="both"/>
      </w:pPr>
      <w:proofErr w:type="spellStart"/>
      <w:r>
        <w:t>істунов</w:t>
      </w:r>
      <w:proofErr w:type="spellEnd"/>
      <w:r>
        <w:t xml:space="preserve"> І.М. Визначення та управління фінансово-економічними ризиками [Електронний ресурс]: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посібн</w:t>
      </w:r>
      <w:proofErr w:type="spellEnd"/>
      <w:r>
        <w:t xml:space="preserve">. / І.М. Пістунов, М.І. Пістунов; </w:t>
      </w:r>
      <w:proofErr w:type="spellStart"/>
      <w:r>
        <w:t>Нац</w:t>
      </w:r>
      <w:proofErr w:type="spellEnd"/>
      <w:r>
        <w:t xml:space="preserve">. </w:t>
      </w:r>
      <w:proofErr w:type="spellStart"/>
      <w:r>
        <w:t>гірн</w:t>
      </w:r>
      <w:proofErr w:type="spellEnd"/>
      <w:r>
        <w:t xml:space="preserve">. </w:t>
      </w:r>
      <w:proofErr w:type="spellStart"/>
      <w:r>
        <w:t>ун</w:t>
      </w:r>
      <w:proofErr w:type="spellEnd"/>
      <w:r>
        <w:t>–т. – Електрон. текст. дані. – Д. : НГУ, 2015. – 180 с.</w:t>
      </w:r>
    </w:p>
    <w:p w14:paraId="1EBDB239" w14:textId="77777777" w:rsidR="00BB170E" w:rsidRDefault="00BB170E" w:rsidP="00BB170E">
      <w:pPr>
        <w:pStyle w:val="1"/>
        <w:numPr>
          <w:ilvl w:val="0"/>
          <w:numId w:val="10"/>
        </w:numPr>
        <w:tabs>
          <w:tab w:val="left" w:pos="1146"/>
        </w:tabs>
        <w:spacing w:line="360" w:lineRule="auto"/>
        <w:jc w:val="both"/>
      </w:pPr>
      <w:r>
        <w:t xml:space="preserve">Пістунов І.М. Електронна економіка. Том 1. </w:t>
      </w:r>
      <w:proofErr w:type="spellStart"/>
      <w:r>
        <w:t>Криптовалюта</w:t>
      </w:r>
      <w:proofErr w:type="spellEnd"/>
      <w:r>
        <w:t xml:space="preserve">.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[Електронний ресурс]: </w:t>
      </w:r>
      <w:proofErr w:type="spellStart"/>
      <w:r>
        <w:t>Навч</w:t>
      </w:r>
      <w:proofErr w:type="spellEnd"/>
      <w:r>
        <w:t xml:space="preserve">. посібник/ І.М. Пістунов, О.П. Антонюк – / М-во освіти і науки України; </w:t>
      </w:r>
      <w:proofErr w:type="spellStart"/>
      <w:r>
        <w:t>Нац</w:t>
      </w:r>
      <w:proofErr w:type="spellEnd"/>
      <w:r>
        <w:t xml:space="preserve">. </w:t>
      </w:r>
      <w:proofErr w:type="spellStart"/>
      <w:r>
        <w:t>Гірн</w:t>
      </w:r>
      <w:proofErr w:type="spellEnd"/>
      <w:r>
        <w:t>. ун-т. – Д.: НГУ, 2017. – 133 с. Режим доступу: http://pistunovi.inf.ua/EE_KC_BD.pdf (дата звернення: 17.12.2017). – Назва з екрана.</w:t>
      </w:r>
    </w:p>
    <w:p w14:paraId="6E6AFA50" w14:textId="77777777" w:rsidR="00BB170E" w:rsidRDefault="00BB170E" w:rsidP="00BB170E">
      <w:pPr>
        <w:pStyle w:val="1"/>
        <w:numPr>
          <w:ilvl w:val="0"/>
          <w:numId w:val="10"/>
        </w:numPr>
        <w:tabs>
          <w:tab w:val="left" w:pos="1146"/>
        </w:tabs>
        <w:spacing w:line="360" w:lineRule="auto"/>
        <w:jc w:val="both"/>
      </w:pPr>
      <w:r>
        <w:t xml:space="preserve">Пістунов І.М, Антонюк </w:t>
      </w:r>
      <w:proofErr w:type="spellStart"/>
      <w:r>
        <w:t>о.п</w:t>
      </w:r>
      <w:proofErr w:type="spellEnd"/>
      <w:r>
        <w:t xml:space="preserve">. Логічні та математичні основи критичного мислення. </w:t>
      </w:r>
      <w:proofErr w:type="spellStart"/>
      <w:r>
        <w:t>Навч</w:t>
      </w:r>
      <w:proofErr w:type="spellEnd"/>
      <w:r>
        <w:t>. посібник. [Електронний ресурс] – Дніпро: Державний НТУ «ДП», 2019. – 171 с. – Режим доступу: http://pistunovi.inf.ua/OKM.pdf (дата звернення: 01.09.2020). – Назва з екрана</w:t>
      </w:r>
    </w:p>
    <w:p w14:paraId="47216830" w14:textId="2D325349" w:rsidR="00BB170E" w:rsidRPr="00252212" w:rsidRDefault="00BB170E" w:rsidP="00252212">
      <w:pPr>
        <w:pStyle w:val="1"/>
        <w:numPr>
          <w:ilvl w:val="0"/>
          <w:numId w:val="10"/>
        </w:numPr>
        <w:tabs>
          <w:tab w:val="left" w:pos="1146"/>
        </w:tabs>
        <w:spacing w:line="360" w:lineRule="auto"/>
        <w:ind w:firstLine="720"/>
        <w:jc w:val="both"/>
      </w:pPr>
      <w:r>
        <w:t xml:space="preserve">Пістунов І.М., </w:t>
      </w:r>
      <w:proofErr w:type="spellStart"/>
      <w:r>
        <w:t>Кабаченко</w:t>
      </w:r>
      <w:proofErr w:type="spellEnd"/>
      <w:r>
        <w:t xml:space="preserve"> Д.В. Накладка. Інвойс. Договір. Контракт: </w:t>
      </w:r>
      <w:proofErr w:type="spellStart"/>
      <w:r>
        <w:t>навч</w:t>
      </w:r>
      <w:proofErr w:type="spellEnd"/>
      <w:r>
        <w:t>. посібник. Дніпро : НТУ «ДП», 2023. – 309 с. Режим доступу: http://pistunovi.inf.ua/NIDC.pdf (дата звернення: 06.02.2023).</w:t>
      </w:r>
      <w:r>
        <w:br w:type="page"/>
      </w:r>
    </w:p>
    <w:p w14:paraId="0E6BC5FF" w14:textId="74F71D06" w:rsidR="00D660A8" w:rsidRDefault="00000000" w:rsidP="009F476C">
      <w:pPr>
        <w:pStyle w:val="1"/>
        <w:tabs>
          <w:tab w:val="left" w:pos="1146"/>
        </w:tabs>
        <w:spacing w:line="360" w:lineRule="auto"/>
        <w:ind w:left="720" w:firstLine="0"/>
        <w:jc w:val="right"/>
      </w:pPr>
      <w:r>
        <w:lastRenderedPageBreak/>
        <w:t>ДОДАТОК А</w:t>
      </w:r>
      <w:bookmarkEnd w:id="13"/>
    </w:p>
    <w:p w14:paraId="57978FB7" w14:textId="77777777" w:rsidR="00D660A8" w:rsidRDefault="00000000" w:rsidP="00DB42DD">
      <w:pPr>
        <w:pStyle w:val="1"/>
        <w:spacing w:line="360" w:lineRule="auto"/>
        <w:ind w:firstLine="0"/>
        <w:jc w:val="center"/>
      </w:pPr>
      <w:r>
        <w:t>Приклад оформлення титульного аркушу звіту</w:t>
      </w:r>
    </w:p>
    <w:p w14:paraId="6C7155A4" w14:textId="0DBA2B83" w:rsidR="00D660A8" w:rsidRDefault="00000000" w:rsidP="00DB42DD">
      <w:pPr>
        <w:pStyle w:val="1"/>
        <w:spacing w:line="360" w:lineRule="auto"/>
        <w:ind w:firstLine="0"/>
        <w:jc w:val="center"/>
        <w:rPr>
          <w:sz w:val="20"/>
          <w:szCs w:val="20"/>
        </w:rPr>
      </w:pPr>
      <w:r>
        <w:t>Міністерство освіти і науки України</w:t>
      </w:r>
      <w:r>
        <w:br/>
        <w:t>Національний технічний університет</w:t>
      </w:r>
      <w:r>
        <w:br/>
        <w:t>«Дніпровська політехніка»</w:t>
      </w:r>
      <w:r>
        <w:br/>
      </w:r>
      <w:r w:rsidR="009F476C">
        <w:rPr>
          <w:u w:val="single"/>
        </w:rPr>
        <w:t>Фінансово-економічний</w:t>
      </w:r>
      <w:r>
        <w:rPr>
          <w:u w:val="single"/>
        </w:rPr>
        <w:br/>
      </w:r>
      <w:r>
        <w:rPr>
          <w:sz w:val="20"/>
          <w:szCs w:val="20"/>
        </w:rPr>
        <w:t>(факультет)</w:t>
      </w:r>
    </w:p>
    <w:p w14:paraId="52EF5F93" w14:textId="06264B2B" w:rsidR="00D660A8" w:rsidRDefault="00000000" w:rsidP="00DB42DD">
      <w:pPr>
        <w:pStyle w:val="1"/>
        <w:spacing w:line="360" w:lineRule="auto"/>
        <w:ind w:firstLine="0"/>
        <w:jc w:val="center"/>
        <w:rPr>
          <w:sz w:val="20"/>
          <w:szCs w:val="20"/>
        </w:rPr>
      </w:pPr>
      <w:r>
        <w:rPr>
          <w:u w:val="single"/>
        </w:rPr>
        <w:t xml:space="preserve">Кафедра </w:t>
      </w:r>
      <w:r w:rsidR="009F476C">
        <w:rPr>
          <w:u w:val="single"/>
        </w:rPr>
        <w:t>економіки та економічної кібернетики</w:t>
      </w:r>
      <w:r>
        <w:rPr>
          <w:u w:val="single"/>
        </w:rPr>
        <w:br/>
      </w:r>
      <w:r>
        <w:rPr>
          <w:sz w:val="20"/>
          <w:szCs w:val="20"/>
        </w:rPr>
        <w:t>(повна назва)</w:t>
      </w:r>
    </w:p>
    <w:p w14:paraId="443272ED" w14:textId="77777777" w:rsidR="00D660A8" w:rsidRDefault="00000000" w:rsidP="00DB42DD">
      <w:pPr>
        <w:pStyle w:val="1"/>
        <w:spacing w:line="360" w:lineRule="auto"/>
        <w:ind w:firstLine="0"/>
        <w:jc w:val="center"/>
      </w:pPr>
      <w:r>
        <w:rPr>
          <w:b/>
          <w:bCs/>
        </w:rPr>
        <w:t>ЗВІТ</w:t>
      </w:r>
      <w:r>
        <w:rPr>
          <w:b/>
          <w:bCs/>
        </w:rPr>
        <w:br/>
        <w:t>про виконання індивідуального завдання на передатестаційну практику</w:t>
      </w:r>
      <w:r>
        <w:rPr>
          <w:b/>
          <w:bCs/>
        </w:rPr>
        <w:br/>
        <w:t>магістранта</w:t>
      </w:r>
    </w:p>
    <w:p w14:paraId="5E6FD6D9" w14:textId="77777777" w:rsidR="00D660A8" w:rsidRDefault="00000000" w:rsidP="00DB42DD">
      <w:pPr>
        <w:pStyle w:val="1"/>
        <w:tabs>
          <w:tab w:val="left" w:leader="underscore" w:pos="9645"/>
        </w:tabs>
        <w:spacing w:line="360" w:lineRule="auto"/>
        <w:ind w:firstLine="820"/>
        <w:jc w:val="both"/>
      </w:pPr>
      <w:proofErr w:type="spellStart"/>
      <w:r>
        <w:rPr>
          <w:u w:val="single"/>
        </w:rPr>
        <w:t>Теліпко</w:t>
      </w:r>
      <w:proofErr w:type="spellEnd"/>
      <w:r>
        <w:rPr>
          <w:u w:val="single"/>
        </w:rPr>
        <w:t xml:space="preserve"> Олександра Миколайовича</w:t>
      </w:r>
      <w:r>
        <w:rPr>
          <w:u w:val="single"/>
        </w:rPr>
        <w:tab/>
      </w:r>
    </w:p>
    <w:p w14:paraId="03921A21" w14:textId="77777777" w:rsidR="00D660A8" w:rsidRDefault="00000000" w:rsidP="00DB42DD">
      <w:pPr>
        <w:pStyle w:val="24"/>
        <w:spacing w:line="360" w:lineRule="auto"/>
        <w:jc w:val="center"/>
      </w:pPr>
      <w:r>
        <w:t>(ПІБ)</w:t>
      </w:r>
    </w:p>
    <w:p w14:paraId="1701088E" w14:textId="5FDD614B" w:rsidR="00D660A8" w:rsidRDefault="00000000" w:rsidP="00DB42DD">
      <w:pPr>
        <w:pStyle w:val="1"/>
        <w:tabs>
          <w:tab w:val="left" w:leader="underscore" w:pos="9645"/>
        </w:tabs>
        <w:spacing w:line="360" w:lineRule="auto"/>
        <w:ind w:firstLine="820"/>
        <w:jc w:val="both"/>
      </w:pPr>
      <w:r>
        <w:rPr>
          <w:b/>
          <w:bCs/>
        </w:rPr>
        <w:t xml:space="preserve">академічної групи </w:t>
      </w:r>
      <w:r w:rsidR="009F476C">
        <w:rPr>
          <w:u w:val="single"/>
        </w:rPr>
        <w:t>05</w:t>
      </w:r>
      <w:r>
        <w:rPr>
          <w:u w:val="single"/>
        </w:rPr>
        <w:t>1м-</w:t>
      </w:r>
      <w:r w:rsidR="009F476C">
        <w:rPr>
          <w:u w:val="single"/>
        </w:rPr>
        <w:t>24</w:t>
      </w:r>
      <w:r>
        <w:rPr>
          <w:u w:val="single"/>
        </w:rPr>
        <w:t xml:space="preserve">-1 </w:t>
      </w:r>
      <w:r w:rsidR="009F476C">
        <w:rPr>
          <w:u w:val="single"/>
        </w:rPr>
        <w:t>ФЕФ</w:t>
      </w:r>
      <w:r>
        <w:tab/>
      </w:r>
    </w:p>
    <w:p w14:paraId="1DB1FBA4" w14:textId="77777777" w:rsidR="00D660A8" w:rsidRDefault="00000000" w:rsidP="00DB42DD">
      <w:pPr>
        <w:pStyle w:val="1"/>
        <w:spacing w:line="360" w:lineRule="auto"/>
        <w:ind w:firstLine="0"/>
        <w:jc w:val="center"/>
      </w:pPr>
      <w:r>
        <w:t>(шифр)</w:t>
      </w:r>
    </w:p>
    <w:p w14:paraId="500F8411" w14:textId="47A8AF83" w:rsidR="00D660A8" w:rsidRDefault="00000000" w:rsidP="00DB42DD">
      <w:pPr>
        <w:pStyle w:val="1"/>
        <w:tabs>
          <w:tab w:val="left" w:leader="underscore" w:pos="9645"/>
        </w:tabs>
        <w:spacing w:line="360" w:lineRule="auto"/>
        <w:ind w:firstLine="820"/>
        <w:jc w:val="both"/>
      </w:pPr>
      <w:r>
        <w:rPr>
          <w:b/>
          <w:bCs/>
        </w:rPr>
        <w:t xml:space="preserve">спеціальності </w:t>
      </w:r>
      <w:r w:rsidR="009F476C">
        <w:rPr>
          <w:u w:val="single"/>
        </w:rPr>
        <w:t>05</w:t>
      </w:r>
      <w:r>
        <w:rPr>
          <w:u w:val="single"/>
        </w:rPr>
        <w:t xml:space="preserve">1 </w:t>
      </w:r>
      <w:r w:rsidR="009F476C">
        <w:rPr>
          <w:u w:val="single"/>
        </w:rPr>
        <w:t>Економіка</w:t>
      </w:r>
      <w:r>
        <w:tab/>
      </w:r>
    </w:p>
    <w:p w14:paraId="7E4A5092" w14:textId="77777777" w:rsidR="00D660A8" w:rsidRDefault="00000000" w:rsidP="00DB42DD">
      <w:pPr>
        <w:pStyle w:val="24"/>
        <w:spacing w:line="360" w:lineRule="auto"/>
        <w:jc w:val="center"/>
      </w:pPr>
      <w:r>
        <w:t>(код і назва спеціальності)</w:t>
      </w:r>
    </w:p>
    <w:p w14:paraId="0401ED6D" w14:textId="77777777" w:rsidR="00D660A8" w:rsidRDefault="00000000" w:rsidP="00DB42DD">
      <w:pPr>
        <w:pStyle w:val="1"/>
        <w:tabs>
          <w:tab w:val="left" w:leader="underscore" w:pos="9645"/>
        </w:tabs>
        <w:spacing w:line="360" w:lineRule="auto"/>
        <w:ind w:firstLine="820"/>
        <w:jc w:val="both"/>
      </w:pPr>
      <w:r>
        <w:rPr>
          <w:b/>
          <w:bCs/>
        </w:rPr>
        <w:t xml:space="preserve">спеціалізації </w:t>
      </w:r>
      <w:r>
        <w:rPr>
          <w:b/>
          <w:bCs/>
        </w:rPr>
        <w:tab/>
      </w:r>
    </w:p>
    <w:p w14:paraId="58FE0FCA" w14:textId="1FF4E45A" w:rsidR="00D660A8" w:rsidRDefault="00000000" w:rsidP="00DB42DD">
      <w:pPr>
        <w:pStyle w:val="1"/>
        <w:spacing w:line="360" w:lineRule="auto"/>
        <w:ind w:firstLine="820"/>
        <w:jc w:val="both"/>
      </w:pPr>
      <w:r>
        <w:rPr>
          <w:b/>
          <w:bCs/>
        </w:rPr>
        <w:t xml:space="preserve">за </w:t>
      </w:r>
      <w:proofErr w:type="spellStart"/>
      <w:r>
        <w:rPr>
          <w:b/>
          <w:bCs/>
        </w:rPr>
        <w:t>освітньо</w:t>
      </w:r>
      <w:proofErr w:type="spellEnd"/>
      <w:r>
        <w:rPr>
          <w:b/>
          <w:bCs/>
        </w:rPr>
        <w:t xml:space="preserve">-науковою програмою </w:t>
      </w:r>
      <w:r>
        <w:t>«</w:t>
      </w:r>
      <w:r w:rsidR="009F476C">
        <w:t>Ц</w:t>
      </w:r>
      <w:r w:rsidR="009F476C">
        <w:rPr>
          <w:u w:val="single"/>
        </w:rPr>
        <w:t>ифрова економіка</w:t>
      </w:r>
      <w:r>
        <w:t>»</w:t>
      </w:r>
    </w:p>
    <w:p w14:paraId="25B0A422" w14:textId="77777777" w:rsidR="00D660A8" w:rsidRDefault="00000000" w:rsidP="00DB42DD">
      <w:pPr>
        <w:pStyle w:val="24"/>
        <w:pBdr>
          <w:top w:val="single" w:sz="4" w:space="0" w:color="auto"/>
        </w:pBdr>
        <w:spacing w:line="360" w:lineRule="auto"/>
        <w:ind w:firstLine="820"/>
        <w:jc w:val="both"/>
      </w:pPr>
      <w:r>
        <w:t>(офіційна назва)</w:t>
      </w:r>
    </w:p>
    <w:p w14:paraId="04956779" w14:textId="77777777" w:rsidR="00D660A8" w:rsidRDefault="00000000" w:rsidP="00DB42DD">
      <w:pPr>
        <w:pStyle w:val="1"/>
        <w:spacing w:line="360" w:lineRule="auto"/>
        <w:ind w:firstLine="820"/>
        <w:jc w:val="both"/>
      </w:pPr>
      <w:r>
        <w:rPr>
          <w:b/>
          <w:bCs/>
        </w:rPr>
        <w:t xml:space="preserve">на тему: </w:t>
      </w:r>
      <w:r>
        <w:t xml:space="preserve">«Дослідження </w:t>
      </w:r>
      <w:proofErr w:type="spellStart"/>
      <w:r>
        <w:t>конструкторсько</w:t>
      </w:r>
      <w:proofErr w:type="spellEnd"/>
      <w:r>
        <w:t>-технологічних варіантів панелей з різноманітними карманами і визначення оптимальної технології та стратегії програмного фрезерування на верстатах з ЧПК»</w:t>
      </w:r>
    </w:p>
    <w:p w14:paraId="72AF4C7E" w14:textId="77777777" w:rsidR="00D660A8" w:rsidRDefault="00000000" w:rsidP="00DB42DD">
      <w:pPr>
        <w:pStyle w:val="24"/>
        <w:spacing w:line="360" w:lineRule="auto"/>
        <w:ind w:firstLine="820"/>
        <w:jc w:val="both"/>
      </w:pPr>
      <w:r>
        <w:t>(назва за наказом ректора)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2040"/>
        <w:gridCol w:w="2040"/>
        <w:gridCol w:w="2074"/>
        <w:gridCol w:w="1742"/>
      </w:tblGrid>
      <w:tr w:rsidR="00D660A8" w14:paraId="42FA83E8" w14:textId="77777777">
        <w:trPr>
          <w:trHeight w:hRule="exact" w:val="336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167F2D" w14:textId="77777777" w:rsidR="00D660A8" w:rsidRDefault="00000000" w:rsidP="00DB42DD">
            <w:pPr>
              <w:pStyle w:val="a9"/>
              <w:spacing w:line="360" w:lineRule="auto"/>
              <w:ind w:firstLine="0"/>
              <w:jc w:val="center"/>
            </w:pPr>
            <w:r>
              <w:rPr>
                <w:b/>
                <w:bCs/>
              </w:rPr>
              <w:t>Керівники практики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19AF7F" w14:textId="77777777" w:rsidR="00D660A8" w:rsidRDefault="00000000" w:rsidP="00DB42DD">
            <w:pPr>
              <w:pStyle w:val="a9"/>
              <w:spacing w:line="360" w:lineRule="auto"/>
              <w:ind w:firstLine="0"/>
              <w:jc w:val="center"/>
            </w:pPr>
            <w:r>
              <w:rPr>
                <w:b/>
                <w:bCs/>
              </w:rPr>
              <w:t>Прізвище, ініціали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6E8648" w14:textId="77777777" w:rsidR="00D660A8" w:rsidRDefault="00000000" w:rsidP="00DB42DD">
            <w:pPr>
              <w:pStyle w:val="a9"/>
              <w:spacing w:line="360" w:lineRule="auto"/>
              <w:ind w:firstLine="0"/>
              <w:jc w:val="center"/>
            </w:pPr>
            <w:r>
              <w:rPr>
                <w:b/>
                <w:bCs/>
              </w:rPr>
              <w:t>Оцінка за шкалою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6E9F" w14:textId="77777777" w:rsidR="00D660A8" w:rsidRDefault="00000000" w:rsidP="00DB42DD">
            <w:pPr>
              <w:pStyle w:val="a9"/>
              <w:spacing w:line="360" w:lineRule="auto"/>
              <w:ind w:firstLine="0"/>
              <w:jc w:val="center"/>
            </w:pPr>
            <w:r>
              <w:rPr>
                <w:b/>
                <w:bCs/>
              </w:rPr>
              <w:t>Підпис</w:t>
            </w:r>
          </w:p>
        </w:tc>
      </w:tr>
      <w:tr w:rsidR="00D660A8" w14:paraId="32F2A0F3" w14:textId="77777777">
        <w:trPr>
          <w:trHeight w:hRule="exact" w:val="331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A33353" w14:textId="77777777" w:rsidR="00D660A8" w:rsidRDefault="00D660A8" w:rsidP="00DB42DD">
            <w:pPr>
              <w:spacing w:line="360" w:lineRule="auto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F4BB09" w14:textId="77777777" w:rsidR="00D660A8" w:rsidRDefault="00D660A8" w:rsidP="00DB42DD">
            <w:pPr>
              <w:spacing w:line="360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B837D7" w14:textId="77777777" w:rsidR="00D660A8" w:rsidRDefault="00000000" w:rsidP="00DB42DD">
            <w:pPr>
              <w:pStyle w:val="a9"/>
              <w:spacing w:line="360" w:lineRule="auto"/>
              <w:ind w:firstLine="0"/>
              <w:jc w:val="center"/>
            </w:pPr>
            <w:r>
              <w:rPr>
                <w:b/>
                <w:bCs/>
              </w:rPr>
              <w:t>рейтинговою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42F856" w14:textId="77777777" w:rsidR="00D660A8" w:rsidRDefault="00000000" w:rsidP="00DB42DD">
            <w:pPr>
              <w:pStyle w:val="a9"/>
              <w:spacing w:line="360" w:lineRule="auto"/>
              <w:ind w:firstLine="0"/>
            </w:pPr>
            <w:r>
              <w:rPr>
                <w:b/>
                <w:bCs/>
              </w:rPr>
              <w:t>інституційною</w:t>
            </w: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F527" w14:textId="77777777" w:rsidR="00D660A8" w:rsidRDefault="00D660A8" w:rsidP="00DB42DD">
            <w:pPr>
              <w:spacing w:line="360" w:lineRule="auto"/>
            </w:pPr>
          </w:p>
        </w:tc>
      </w:tr>
      <w:tr w:rsidR="00D660A8" w14:paraId="107EFDF6" w14:textId="77777777">
        <w:trPr>
          <w:trHeight w:hRule="exact" w:val="331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156491" w14:textId="77777777" w:rsidR="00D660A8" w:rsidRDefault="00000000" w:rsidP="00DB42DD">
            <w:pPr>
              <w:pStyle w:val="a9"/>
              <w:spacing w:line="360" w:lineRule="auto"/>
              <w:ind w:firstLine="0"/>
            </w:pPr>
            <w:r>
              <w:t>Від НТУ «ДП»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BFE3CB" w14:textId="2C8DC1C9" w:rsidR="00D660A8" w:rsidRDefault="00252212" w:rsidP="00DB42DD">
            <w:pPr>
              <w:pStyle w:val="a9"/>
              <w:spacing w:line="360" w:lineRule="auto"/>
              <w:ind w:firstLine="0"/>
            </w:pPr>
            <w:proofErr w:type="spellStart"/>
            <w:r>
              <w:t>Кабаченко</w:t>
            </w:r>
            <w:proofErr w:type="spellEnd"/>
            <w:r>
              <w:t xml:space="preserve"> Д.В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92C9C5" w14:textId="77777777" w:rsidR="00D660A8" w:rsidRDefault="00D660A8" w:rsidP="00DB42DD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538167" w14:textId="77777777" w:rsidR="00D660A8" w:rsidRDefault="00D660A8" w:rsidP="00DB42DD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8298E" w14:textId="77777777" w:rsidR="00D660A8" w:rsidRDefault="00D660A8" w:rsidP="00DB42DD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D660A8" w14:paraId="5BEB6770" w14:textId="77777777" w:rsidTr="00252212">
        <w:trPr>
          <w:trHeight w:hRule="exact" w:val="92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E183E1" w14:textId="553ED600" w:rsidR="00D660A8" w:rsidRDefault="00000000" w:rsidP="00DB42DD">
            <w:pPr>
              <w:pStyle w:val="a9"/>
              <w:spacing w:line="360" w:lineRule="auto"/>
              <w:ind w:firstLine="0"/>
            </w:pPr>
            <w:r>
              <w:t>Від КБ</w:t>
            </w:r>
            <w:r w:rsidR="00252212">
              <w:t xml:space="preserve"> Приватбанк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8D53CF" w14:textId="77777777" w:rsidR="00D660A8" w:rsidRDefault="00000000" w:rsidP="00DB42DD">
            <w:pPr>
              <w:pStyle w:val="a9"/>
              <w:spacing w:line="360" w:lineRule="auto"/>
              <w:ind w:firstLine="0"/>
            </w:pPr>
            <w:r>
              <w:t>Чубенко М.Г.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D51CD1" w14:textId="77777777" w:rsidR="00D660A8" w:rsidRDefault="00D660A8" w:rsidP="00DB42DD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BF57FE" w14:textId="77777777" w:rsidR="00D660A8" w:rsidRDefault="00D660A8" w:rsidP="00DB42DD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F6B7E" w14:textId="77777777" w:rsidR="00D660A8" w:rsidRDefault="00D660A8" w:rsidP="00DB42DD">
            <w:pPr>
              <w:spacing w:line="360" w:lineRule="auto"/>
              <w:rPr>
                <w:sz w:val="10"/>
                <w:szCs w:val="10"/>
              </w:rPr>
            </w:pPr>
          </w:p>
        </w:tc>
      </w:tr>
    </w:tbl>
    <w:p w14:paraId="2CAF96A6" w14:textId="77777777" w:rsidR="00D660A8" w:rsidRDefault="00000000" w:rsidP="00DB42DD">
      <w:pPr>
        <w:pStyle w:val="1"/>
        <w:spacing w:line="360" w:lineRule="auto"/>
        <w:ind w:firstLine="0"/>
        <w:jc w:val="center"/>
      </w:pPr>
      <w:r>
        <w:rPr>
          <w:b/>
          <w:bCs/>
        </w:rPr>
        <w:t>Дніпро</w:t>
      </w:r>
    </w:p>
    <w:p w14:paraId="67332DF4" w14:textId="59572935" w:rsidR="00D660A8" w:rsidRDefault="00000000" w:rsidP="00DB42DD">
      <w:pPr>
        <w:pStyle w:val="1"/>
        <w:spacing w:line="360" w:lineRule="auto"/>
        <w:ind w:firstLine="0"/>
        <w:jc w:val="center"/>
        <w:sectPr w:rsidR="00D660A8">
          <w:footerReference w:type="even" r:id="rId11"/>
          <w:footerReference w:type="default" r:id="rId12"/>
          <w:pgSz w:w="11900" w:h="16840"/>
          <w:pgMar w:top="1266" w:right="963" w:bottom="1252" w:left="943" w:header="838" w:footer="3" w:gutter="0"/>
          <w:cols w:space="720"/>
          <w:noEndnote/>
          <w:docGrid w:linePitch="360"/>
        </w:sectPr>
      </w:pPr>
      <w:r>
        <w:rPr>
          <w:b/>
          <w:bCs/>
        </w:rPr>
        <w:t>202</w:t>
      </w:r>
      <w:r w:rsidR="009F476C">
        <w:rPr>
          <w:b/>
          <w:bCs/>
        </w:rPr>
        <w:t>4</w:t>
      </w:r>
    </w:p>
    <w:p w14:paraId="3176C6B4" w14:textId="7FD4B436" w:rsidR="00D660A8" w:rsidRDefault="00000000" w:rsidP="009F476C">
      <w:pPr>
        <w:pStyle w:val="22"/>
        <w:keepNext/>
        <w:keepLines/>
        <w:spacing w:after="0" w:line="360" w:lineRule="auto"/>
        <w:ind w:firstLine="0"/>
        <w:jc w:val="right"/>
      </w:pPr>
      <w:bookmarkStart w:id="14" w:name="bookmark30"/>
      <w:r>
        <w:lastRenderedPageBreak/>
        <w:t>ДОДАТОК Б</w:t>
      </w:r>
      <w:bookmarkEnd w:id="14"/>
    </w:p>
    <w:p w14:paraId="34B1B1CC" w14:textId="77777777" w:rsidR="00D660A8" w:rsidRDefault="00000000" w:rsidP="00DB42DD">
      <w:pPr>
        <w:pStyle w:val="1"/>
        <w:spacing w:line="360" w:lineRule="auto"/>
        <w:ind w:firstLine="220"/>
        <w:jc w:val="both"/>
      </w:pPr>
      <w:r>
        <w:t>Приклад оформлення індивідуального завдання на передатестаційну практику</w:t>
      </w:r>
    </w:p>
    <w:p w14:paraId="1FFEA0C0" w14:textId="77777777" w:rsidR="00D660A8" w:rsidRDefault="00000000" w:rsidP="009F476C">
      <w:pPr>
        <w:pStyle w:val="22"/>
        <w:keepNext/>
        <w:keepLines/>
        <w:spacing w:after="0"/>
        <w:ind w:firstLine="0"/>
        <w:jc w:val="right"/>
      </w:pPr>
      <w:bookmarkStart w:id="15" w:name="bookmark32"/>
      <w:r>
        <w:t>ЗАТВЕРДЖЕНО:</w:t>
      </w:r>
      <w:bookmarkEnd w:id="15"/>
    </w:p>
    <w:p w14:paraId="06699DBA" w14:textId="4FD477D4" w:rsidR="00D660A8" w:rsidRDefault="00000000" w:rsidP="009F476C">
      <w:pPr>
        <w:pStyle w:val="1"/>
        <w:ind w:firstLine="0"/>
        <w:jc w:val="right"/>
      </w:pPr>
      <w:r>
        <w:t xml:space="preserve">завідувач кафедри </w:t>
      </w:r>
      <w:r w:rsidR="009F476C">
        <w:t>економіки та економічної кібернетики</w:t>
      </w:r>
    </w:p>
    <w:p w14:paraId="1CD48FFC" w14:textId="77777777" w:rsidR="00D660A8" w:rsidRDefault="00000000" w:rsidP="009F476C">
      <w:pPr>
        <w:pStyle w:val="24"/>
        <w:jc w:val="right"/>
      </w:pPr>
      <w:r>
        <w:t>(повна назва)</w:t>
      </w:r>
    </w:p>
    <w:p w14:paraId="21A47EDB" w14:textId="1E629CBC" w:rsidR="00D660A8" w:rsidRDefault="00000000" w:rsidP="009F476C">
      <w:pPr>
        <w:pStyle w:val="1"/>
        <w:tabs>
          <w:tab w:val="left" w:leader="underscore" w:pos="2251"/>
        </w:tabs>
        <w:ind w:firstLine="0"/>
        <w:jc w:val="right"/>
      </w:pPr>
      <w:r>
        <w:tab/>
        <w:t xml:space="preserve"> </w:t>
      </w:r>
      <w:proofErr w:type="spellStart"/>
      <w:r w:rsidR="009F476C">
        <w:rPr>
          <w:u w:val="single"/>
        </w:rPr>
        <w:t>О.Ю.Чуріканова</w:t>
      </w:r>
      <w:proofErr w:type="spellEnd"/>
    </w:p>
    <w:p w14:paraId="3EA355E6" w14:textId="77777777" w:rsidR="00D660A8" w:rsidRDefault="00000000" w:rsidP="009F476C">
      <w:pPr>
        <w:pStyle w:val="24"/>
        <w:tabs>
          <w:tab w:val="left" w:pos="1795"/>
        </w:tabs>
        <w:jc w:val="right"/>
      </w:pPr>
      <w:r>
        <w:t>(підпис)</w:t>
      </w:r>
      <w:r>
        <w:tab/>
        <w:t>(прізвище, ініціали)</w:t>
      </w:r>
    </w:p>
    <w:p w14:paraId="1B233731" w14:textId="1B3C687C" w:rsidR="00D660A8" w:rsidRDefault="00000000" w:rsidP="009F476C">
      <w:pPr>
        <w:pStyle w:val="1"/>
        <w:tabs>
          <w:tab w:val="left" w:leader="underscore" w:pos="835"/>
          <w:tab w:val="left" w:leader="underscore" w:pos="2794"/>
        </w:tabs>
        <w:ind w:firstLine="0"/>
        <w:jc w:val="right"/>
      </w:pPr>
      <w:r>
        <w:t>«</w:t>
      </w:r>
      <w:r>
        <w:tab/>
        <w:t>»</w:t>
      </w:r>
      <w:r>
        <w:tab/>
        <w:t>202</w:t>
      </w:r>
      <w:r w:rsidR="009F476C">
        <w:t>4</w:t>
      </w:r>
      <w:r>
        <w:t xml:space="preserve"> року</w:t>
      </w:r>
    </w:p>
    <w:p w14:paraId="31091616" w14:textId="77777777" w:rsidR="00D660A8" w:rsidRDefault="00000000" w:rsidP="009F476C">
      <w:pPr>
        <w:pStyle w:val="1"/>
        <w:ind w:firstLine="0"/>
        <w:jc w:val="center"/>
      </w:pPr>
      <w:r>
        <w:rPr>
          <w:b/>
          <w:bCs/>
        </w:rPr>
        <w:t>ІНДИВІДУАЛЬНЕ ЗАВДАННЯ</w:t>
      </w:r>
    </w:p>
    <w:p w14:paraId="44A1282D" w14:textId="77777777" w:rsidR="00D660A8" w:rsidRDefault="00000000" w:rsidP="009F476C">
      <w:pPr>
        <w:pStyle w:val="1"/>
        <w:ind w:firstLine="0"/>
        <w:jc w:val="center"/>
      </w:pPr>
      <w:r>
        <w:rPr>
          <w:b/>
          <w:bCs/>
        </w:rPr>
        <w:t>На передатестаційну практику</w:t>
      </w:r>
    </w:p>
    <w:p w14:paraId="758F2C8C" w14:textId="77777777" w:rsidR="00D660A8" w:rsidRDefault="00000000" w:rsidP="009F476C">
      <w:pPr>
        <w:pStyle w:val="1"/>
        <w:ind w:firstLine="780"/>
        <w:jc w:val="both"/>
      </w:pPr>
      <w:r>
        <w:rPr>
          <w:b/>
          <w:bCs/>
        </w:rPr>
        <w:t xml:space="preserve">Магістранту </w:t>
      </w:r>
      <w:proofErr w:type="spellStart"/>
      <w:r>
        <w:rPr>
          <w:u w:val="single"/>
        </w:rPr>
        <w:t>Теліпко</w:t>
      </w:r>
      <w:proofErr w:type="spellEnd"/>
      <w:r>
        <w:rPr>
          <w:u w:val="single"/>
        </w:rPr>
        <w:t xml:space="preserve"> Олександру Миколайовичу</w:t>
      </w:r>
    </w:p>
    <w:p w14:paraId="10ACEDC6" w14:textId="77777777" w:rsidR="00D660A8" w:rsidRDefault="00000000" w:rsidP="009F476C">
      <w:pPr>
        <w:pStyle w:val="24"/>
        <w:jc w:val="center"/>
      </w:pPr>
      <w:r>
        <w:t>(прізвище та ініціали)</w:t>
      </w:r>
    </w:p>
    <w:p w14:paraId="552A8298" w14:textId="5726675B" w:rsidR="00D660A8" w:rsidRDefault="00000000" w:rsidP="009F476C">
      <w:pPr>
        <w:pStyle w:val="1"/>
        <w:ind w:firstLine="780"/>
        <w:jc w:val="both"/>
      </w:pPr>
      <w:r>
        <w:rPr>
          <w:b/>
          <w:bCs/>
        </w:rPr>
        <w:t xml:space="preserve">академічної групи </w:t>
      </w:r>
      <w:r w:rsidR="009F476C">
        <w:rPr>
          <w:u w:val="single"/>
        </w:rPr>
        <w:t>05</w:t>
      </w:r>
      <w:r>
        <w:rPr>
          <w:u w:val="single"/>
        </w:rPr>
        <w:t xml:space="preserve">1м-19н-1 </w:t>
      </w:r>
      <w:r w:rsidR="009F476C">
        <w:rPr>
          <w:u w:val="single"/>
        </w:rPr>
        <w:t>ФЕФ</w:t>
      </w:r>
    </w:p>
    <w:p w14:paraId="5AE0EDDD" w14:textId="77777777" w:rsidR="00D660A8" w:rsidRDefault="00000000" w:rsidP="009F476C">
      <w:pPr>
        <w:pStyle w:val="24"/>
      </w:pPr>
      <w:r>
        <w:t>(шифр)</w:t>
      </w:r>
    </w:p>
    <w:p w14:paraId="02121FAA" w14:textId="576A19E7" w:rsidR="00D660A8" w:rsidRDefault="00000000" w:rsidP="009F476C">
      <w:pPr>
        <w:pStyle w:val="1"/>
        <w:tabs>
          <w:tab w:val="left" w:leader="underscore" w:pos="9616"/>
        </w:tabs>
        <w:ind w:firstLine="820"/>
        <w:jc w:val="both"/>
      </w:pPr>
      <w:r>
        <w:rPr>
          <w:b/>
          <w:bCs/>
        </w:rPr>
        <w:t xml:space="preserve">спеціальності </w:t>
      </w:r>
      <w:r w:rsidR="009F476C">
        <w:rPr>
          <w:u w:val="single"/>
        </w:rPr>
        <w:t>05</w:t>
      </w:r>
      <w:r>
        <w:rPr>
          <w:u w:val="single"/>
        </w:rPr>
        <w:t xml:space="preserve">1 </w:t>
      </w:r>
      <w:r w:rsidR="009F476C">
        <w:rPr>
          <w:u w:val="single"/>
        </w:rPr>
        <w:t>Економіка</w:t>
      </w:r>
      <w:r>
        <w:tab/>
      </w:r>
    </w:p>
    <w:p w14:paraId="0C557136" w14:textId="77777777" w:rsidR="00D660A8" w:rsidRDefault="00000000" w:rsidP="009F476C">
      <w:pPr>
        <w:pStyle w:val="1"/>
        <w:tabs>
          <w:tab w:val="left" w:leader="underscore" w:pos="9616"/>
        </w:tabs>
        <w:ind w:firstLine="820"/>
        <w:jc w:val="both"/>
      </w:pPr>
      <w:r>
        <w:rPr>
          <w:b/>
          <w:bCs/>
        </w:rPr>
        <w:t xml:space="preserve">спеціалізації </w:t>
      </w:r>
      <w:r>
        <w:rPr>
          <w:b/>
          <w:bCs/>
        </w:rPr>
        <w:tab/>
      </w:r>
    </w:p>
    <w:p w14:paraId="44E4DDCA" w14:textId="77777777" w:rsidR="00D660A8" w:rsidRDefault="00000000" w:rsidP="009F476C">
      <w:pPr>
        <w:pStyle w:val="1"/>
        <w:ind w:firstLine="820"/>
        <w:jc w:val="both"/>
      </w:pPr>
      <w:r>
        <w:rPr>
          <w:b/>
          <w:bCs/>
        </w:rPr>
        <w:t xml:space="preserve">за </w:t>
      </w:r>
      <w:proofErr w:type="spellStart"/>
      <w:r>
        <w:rPr>
          <w:b/>
          <w:bCs/>
        </w:rPr>
        <w:t>освітньо</w:t>
      </w:r>
      <w:proofErr w:type="spellEnd"/>
      <w:r>
        <w:rPr>
          <w:b/>
          <w:bCs/>
        </w:rPr>
        <w:t xml:space="preserve">-науковою програмою </w:t>
      </w:r>
      <w:r>
        <w:t>«</w:t>
      </w:r>
      <w:r>
        <w:rPr>
          <w:u w:val="single"/>
        </w:rPr>
        <w:t>Наскрізний інжиніринг машинобудівного виробництва»</w:t>
      </w:r>
    </w:p>
    <w:p w14:paraId="1B1D6F8F" w14:textId="0662F317" w:rsidR="00D660A8" w:rsidRDefault="00000000" w:rsidP="009F476C">
      <w:pPr>
        <w:pStyle w:val="1"/>
        <w:ind w:firstLine="820"/>
        <w:jc w:val="both"/>
      </w:pPr>
      <w:r>
        <w:rPr>
          <w:b/>
          <w:bCs/>
        </w:rPr>
        <w:t xml:space="preserve">на тему: </w:t>
      </w:r>
      <w:r>
        <w:t>«Дослідження</w:t>
      </w:r>
      <w:r w:rsidR="009F476C">
        <w:t xml:space="preserve"> транспортного підприємства з метою зменшення витрат на зайвий пробіг рухомого складу</w:t>
      </w:r>
      <w: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1"/>
        <w:gridCol w:w="4155"/>
        <w:gridCol w:w="117"/>
        <w:gridCol w:w="2141"/>
        <w:gridCol w:w="10"/>
      </w:tblGrid>
      <w:tr w:rsidR="00D660A8" w:rsidRPr="009F476C" w14:paraId="339A8EDA" w14:textId="77777777" w:rsidTr="009F476C">
        <w:trPr>
          <w:gridAfter w:val="1"/>
          <w:wAfter w:w="10" w:type="dxa"/>
          <w:trHeight w:hRule="exact" w:val="812"/>
          <w:jc w:val="center"/>
        </w:trPr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4D7BB1" w14:textId="77777777" w:rsidR="00D660A8" w:rsidRPr="009F476C" w:rsidRDefault="00000000" w:rsidP="009F476C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9F476C">
              <w:rPr>
                <w:b/>
                <w:bCs/>
                <w:sz w:val="24"/>
                <w:szCs w:val="24"/>
              </w:rPr>
              <w:t>Зміст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F1EB9" w14:textId="77777777" w:rsidR="00D660A8" w:rsidRPr="009F476C" w:rsidRDefault="00000000" w:rsidP="009F476C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9F476C">
              <w:rPr>
                <w:b/>
                <w:bCs/>
                <w:sz w:val="24"/>
                <w:szCs w:val="24"/>
              </w:rPr>
              <w:t>Термін виконання</w:t>
            </w:r>
          </w:p>
        </w:tc>
      </w:tr>
      <w:tr w:rsidR="00D660A8" w:rsidRPr="009F476C" w14:paraId="1B6623D8" w14:textId="77777777" w:rsidTr="009F476C">
        <w:trPr>
          <w:gridAfter w:val="1"/>
          <w:wAfter w:w="10" w:type="dxa"/>
          <w:trHeight w:hRule="exact" w:val="653"/>
          <w:jc w:val="center"/>
        </w:trPr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670D66" w14:textId="77777777" w:rsidR="00D660A8" w:rsidRPr="009F476C" w:rsidRDefault="00000000" w:rsidP="009F476C">
            <w:pPr>
              <w:pStyle w:val="a9"/>
              <w:ind w:firstLine="0"/>
              <w:rPr>
                <w:sz w:val="24"/>
                <w:szCs w:val="24"/>
              </w:rPr>
            </w:pPr>
            <w:r w:rsidRPr="009F476C">
              <w:rPr>
                <w:sz w:val="24"/>
                <w:szCs w:val="24"/>
              </w:rPr>
              <w:t>Аналіз і характеристики матеріалу, умови експлуатації та технологічність панелей з карманами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9D17A" w14:textId="77777777" w:rsidR="00D660A8" w:rsidRPr="009F476C" w:rsidRDefault="00D660A8" w:rsidP="009F476C"/>
        </w:tc>
      </w:tr>
      <w:tr w:rsidR="00D660A8" w:rsidRPr="009F476C" w14:paraId="1415075E" w14:textId="77777777" w:rsidTr="009F476C">
        <w:trPr>
          <w:gridAfter w:val="1"/>
          <w:wAfter w:w="10" w:type="dxa"/>
          <w:trHeight w:hRule="exact" w:val="653"/>
          <w:jc w:val="center"/>
        </w:trPr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79C5E0" w14:textId="77777777" w:rsidR="00D660A8" w:rsidRPr="009F476C" w:rsidRDefault="00000000" w:rsidP="009F476C">
            <w:pPr>
              <w:pStyle w:val="a9"/>
              <w:ind w:firstLine="0"/>
              <w:rPr>
                <w:sz w:val="24"/>
                <w:szCs w:val="24"/>
              </w:rPr>
            </w:pPr>
            <w:r w:rsidRPr="009F476C">
              <w:rPr>
                <w:sz w:val="24"/>
                <w:szCs w:val="24"/>
              </w:rPr>
              <w:t>Детальний аналіз маршрутної технології виготовлення відсіків з алюмінієвих сплавів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8E2E4" w14:textId="77777777" w:rsidR="00D660A8" w:rsidRPr="009F476C" w:rsidRDefault="00D660A8" w:rsidP="009F476C"/>
        </w:tc>
      </w:tr>
      <w:tr w:rsidR="00D660A8" w:rsidRPr="009F476C" w14:paraId="03C7FDE2" w14:textId="77777777" w:rsidTr="009F476C">
        <w:trPr>
          <w:gridAfter w:val="1"/>
          <w:wAfter w:w="10" w:type="dxa"/>
          <w:trHeight w:hRule="exact" w:val="974"/>
          <w:jc w:val="center"/>
        </w:trPr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C86004" w14:textId="77777777" w:rsidR="00D660A8" w:rsidRPr="009F476C" w:rsidRDefault="00000000" w:rsidP="009F476C">
            <w:pPr>
              <w:pStyle w:val="a9"/>
              <w:ind w:firstLine="0"/>
              <w:rPr>
                <w:sz w:val="24"/>
                <w:szCs w:val="24"/>
              </w:rPr>
            </w:pPr>
            <w:r w:rsidRPr="009F476C">
              <w:rPr>
                <w:sz w:val="24"/>
                <w:szCs w:val="24"/>
              </w:rPr>
              <w:t>Вивчення технологічних властивостей спеціального верстату та відповідного пристосування, а також ріжучого та вимірювального інструменту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83C23" w14:textId="77777777" w:rsidR="00D660A8" w:rsidRPr="009F476C" w:rsidRDefault="00D660A8" w:rsidP="009F476C"/>
        </w:tc>
      </w:tr>
      <w:tr w:rsidR="00D660A8" w:rsidRPr="009F476C" w14:paraId="65B5F0CC" w14:textId="77777777" w:rsidTr="009F476C">
        <w:trPr>
          <w:gridAfter w:val="1"/>
          <w:wAfter w:w="10" w:type="dxa"/>
          <w:trHeight w:hRule="exact" w:val="989"/>
          <w:jc w:val="center"/>
        </w:trPr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63819F" w14:textId="77777777" w:rsidR="00D660A8" w:rsidRPr="009F476C" w:rsidRDefault="00000000" w:rsidP="009F476C">
            <w:pPr>
              <w:pStyle w:val="a9"/>
              <w:ind w:firstLine="0"/>
              <w:rPr>
                <w:sz w:val="24"/>
                <w:szCs w:val="24"/>
              </w:rPr>
            </w:pPr>
            <w:r w:rsidRPr="009F476C">
              <w:rPr>
                <w:sz w:val="24"/>
                <w:szCs w:val="24"/>
              </w:rPr>
              <w:t>Визначення показників досягнутої точності розмірів та продуктивності при вибраній стратегії програмного фрезерування на верстатах з ЧПК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8548" w14:textId="77777777" w:rsidR="00D660A8" w:rsidRPr="009F476C" w:rsidRDefault="00D660A8" w:rsidP="009F476C"/>
        </w:tc>
      </w:tr>
      <w:tr w:rsidR="00D660A8" w14:paraId="73A4CF37" w14:textId="77777777" w:rsidTr="009F476C">
        <w:trPr>
          <w:trHeight w:hRule="exact" w:val="278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E3B38E" w14:textId="77777777" w:rsidR="00D660A8" w:rsidRPr="009F476C" w:rsidRDefault="00000000" w:rsidP="009F476C">
            <w:pPr>
              <w:pStyle w:val="a9"/>
              <w:tabs>
                <w:tab w:val="left" w:leader="underscore" w:pos="5098"/>
              </w:tabs>
              <w:ind w:firstLine="0"/>
              <w:rPr>
                <w:sz w:val="24"/>
                <w:szCs w:val="24"/>
              </w:rPr>
            </w:pPr>
            <w:r w:rsidRPr="009F476C">
              <w:rPr>
                <w:b/>
                <w:bCs/>
                <w:sz w:val="24"/>
                <w:szCs w:val="24"/>
              </w:rPr>
              <w:t xml:space="preserve">Завдання видано </w:t>
            </w:r>
            <w:r w:rsidRPr="009F476C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6C0237" w14:textId="6E5162A6" w:rsidR="00D660A8" w:rsidRPr="009F476C" w:rsidRDefault="009F476C" w:rsidP="009F476C">
            <w:pPr>
              <w:pStyle w:val="a9"/>
              <w:ind w:firstLine="4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Д.В.Кабаченко</w:t>
            </w:r>
            <w:proofErr w:type="spellEnd"/>
          </w:p>
          <w:p w14:paraId="239DB13A" w14:textId="77777777" w:rsidR="00D660A8" w:rsidRPr="009F476C" w:rsidRDefault="00000000" w:rsidP="009F476C">
            <w:pPr>
              <w:pStyle w:val="a9"/>
              <w:ind w:firstLine="300"/>
              <w:rPr>
                <w:sz w:val="24"/>
                <w:szCs w:val="24"/>
              </w:rPr>
            </w:pPr>
            <w:r w:rsidRPr="009F476C">
              <w:rPr>
                <w:sz w:val="24"/>
                <w:szCs w:val="24"/>
              </w:rPr>
              <w:t>(прізвище, ініціали)</w:t>
            </w:r>
          </w:p>
        </w:tc>
      </w:tr>
      <w:tr w:rsidR="00D660A8" w14:paraId="02128FE7" w14:textId="77777777" w:rsidTr="009F476C">
        <w:trPr>
          <w:trHeight w:hRule="exact" w:val="581"/>
          <w:jc w:val="center"/>
        </w:trPr>
        <w:tc>
          <w:tcPr>
            <w:tcW w:w="32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AE6652" w14:textId="77777777" w:rsidR="00D660A8" w:rsidRPr="009F476C" w:rsidRDefault="00000000" w:rsidP="009F476C">
            <w:pPr>
              <w:pStyle w:val="a9"/>
              <w:tabs>
                <w:tab w:val="left" w:leader="dot" w:pos="3072"/>
              </w:tabs>
              <w:ind w:firstLine="0"/>
              <w:rPr>
                <w:sz w:val="24"/>
                <w:szCs w:val="24"/>
              </w:rPr>
            </w:pPr>
            <w:r w:rsidRPr="009F476C">
              <w:rPr>
                <w:b/>
                <w:bCs/>
                <w:sz w:val="24"/>
                <w:szCs w:val="24"/>
              </w:rPr>
              <w:t xml:space="preserve">Дата видачі </w:t>
            </w:r>
            <w:r w:rsidRPr="009F476C">
              <w:rPr>
                <w:sz w:val="24"/>
                <w:szCs w:val="24"/>
                <w:u w:val="single"/>
              </w:rPr>
              <w:t>.10.20</w:t>
            </w:r>
            <w:r w:rsidRPr="009F476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4155" w:type="dxa"/>
            <w:tcBorders>
              <w:top w:val="single" w:sz="4" w:space="0" w:color="auto"/>
            </w:tcBorders>
            <w:shd w:val="clear" w:color="auto" w:fill="auto"/>
          </w:tcPr>
          <w:p w14:paraId="01981CA7" w14:textId="77777777" w:rsidR="00D660A8" w:rsidRPr="009F476C" w:rsidRDefault="00000000" w:rsidP="009F476C">
            <w:pPr>
              <w:pStyle w:val="a9"/>
              <w:ind w:firstLine="0"/>
              <w:rPr>
                <w:sz w:val="24"/>
                <w:szCs w:val="24"/>
              </w:rPr>
            </w:pPr>
            <w:r w:rsidRPr="009F476C">
              <w:rPr>
                <w:sz w:val="24"/>
                <w:szCs w:val="24"/>
              </w:rPr>
              <w:t>(підпис керівника)</w:t>
            </w:r>
          </w:p>
        </w:tc>
        <w:tc>
          <w:tcPr>
            <w:tcW w:w="2268" w:type="dxa"/>
            <w:gridSpan w:val="3"/>
            <w:vMerge/>
            <w:shd w:val="clear" w:color="auto" w:fill="auto"/>
          </w:tcPr>
          <w:p w14:paraId="438FE35F" w14:textId="77777777" w:rsidR="00D660A8" w:rsidRPr="009F476C" w:rsidRDefault="00D660A8" w:rsidP="009F476C"/>
        </w:tc>
      </w:tr>
      <w:tr w:rsidR="00D660A8" w14:paraId="27A9801C" w14:textId="77777777" w:rsidTr="009F476C">
        <w:trPr>
          <w:trHeight w:hRule="exact" w:val="589"/>
          <w:jc w:val="center"/>
        </w:trPr>
        <w:tc>
          <w:tcPr>
            <w:tcW w:w="3211" w:type="dxa"/>
            <w:tcBorders>
              <w:top w:val="single" w:sz="4" w:space="0" w:color="auto"/>
            </w:tcBorders>
            <w:shd w:val="clear" w:color="auto" w:fill="auto"/>
          </w:tcPr>
          <w:p w14:paraId="1D274E70" w14:textId="77777777" w:rsidR="00D660A8" w:rsidRPr="009F476C" w:rsidRDefault="00000000" w:rsidP="009F476C">
            <w:pPr>
              <w:pStyle w:val="a9"/>
              <w:tabs>
                <w:tab w:val="left" w:leader="underscore" w:pos="2952"/>
              </w:tabs>
              <w:ind w:firstLine="0"/>
              <w:rPr>
                <w:sz w:val="24"/>
                <w:szCs w:val="24"/>
              </w:rPr>
            </w:pPr>
            <w:r w:rsidRPr="009F476C">
              <w:rPr>
                <w:b/>
                <w:bCs/>
                <w:sz w:val="24"/>
                <w:szCs w:val="24"/>
              </w:rPr>
              <w:t xml:space="preserve">Дата подання звіту </w:t>
            </w:r>
            <w:r w:rsidRPr="009F476C">
              <w:rPr>
                <w:b/>
                <w:bCs/>
                <w:sz w:val="24"/>
                <w:szCs w:val="24"/>
              </w:rPr>
              <w:tab/>
            </w:r>
            <w:r w:rsidRPr="009F476C">
              <w:rPr>
                <w:b/>
                <w:bCs/>
                <w:sz w:val="24"/>
                <w:szCs w:val="24"/>
                <w:u w:val="single"/>
              </w:rPr>
              <w:t>...</w:t>
            </w:r>
          </w:p>
          <w:p w14:paraId="07F8D70A" w14:textId="77777777" w:rsidR="00D660A8" w:rsidRPr="009F476C" w:rsidRDefault="00000000" w:rsidP="009F476C">
            <w:pPr>
              <w:pStyle w:val="a9"/>
              <w:ind w:firstLine="0"/>
              <w:rPr>
                <w:sz w:val="24"/>
                <w:szCs w:val="24"/>
              </w:rPr>
            </w:pPr>
            <w:r w:rsidRPr="009F476C">
              <w:rPr>
                <w:b/>
                <w:bCs/>
                <w:sz w:val="24"/>
                <w:szCs w:val="24"/>
              </w:rPr>
              <w:t>Прийнято до виконання</w:t>
            </w:r>
          </w:p>
        </w:tc>
        <w:tc>
          <w:tcPr>
            <w:tcW w:w="4155" w:type="dxa"/>
            <w:shd w:val="clear" w:color="auto" w:fill="auto"/>
          </w:tcPr>
          <w:p w14:paraId="705E5586" w14:textId="6F686B00" w:rsidR="00D660A8" w:rsidRPr="009F476C" w:rsidRDefault="00000000" w:rsidP="009F476C">
            <w:pPr>
              <w:pStyle w:val="a9"/>
              <w:ind w:firstLine="0"/>
              <w:rPr>
                <w:sz w:val="24"/>
                <w:szCs w:val="24"/>
              </w:rPr>
            </w:pPr>
            <w:r w:rsidRPr="009F476C">
              <w:rPr>
                <w:sz w:val="24"/>
                <w:szCs w:val="24"/>
                <w:u w:val="single"/>
              </w:rPr>
              <w:t>..202</w:t>
            </w:r>
          </w:p>
        </w:tc>
        <w:tc>
          <w:tcPr>
            <w:tcW w:w="2268" w:type="dxa"/>
            <w:gridSpan w:val="3"/>
            <w:shd w:val="clear" w:color="auto" w:fill="auto"/>
            <w:vAlign w:val="bottom"/>
          </w:tcPr>
          <w:p w14:paraId="6E03ED0A" w14:textId="77777777" w:rsidR="00D660A8" w:rsidRPr="009F476C" w:rsidRDefault="00000000" w:rsidP="009F476C">
            <w:pPr>
              <w:pStyle w:val="a9"/>
              <w:ind w:firstLine="500"/>
              <w:rPr>
                <w:sz w:val="24"/>
                <w:szCs w:val="24"/>
              </w:rPr>
            </w:pPr>
            <w:r w:rsidRPr="009F476C">
              <w:rPr>
                <w:sz w:val="24"/>
                <w:szCs w:val="24"/>
                <w:u w:val="single"/>
              </w:rPr>
              <w:t xml:space="preserve">О.М. </w:t>
            </w:r>
            <w:proofErr w:type="spellStart"/>
            <w:r w:rsidRPr="009F476C">
              <w:rPr>
                <w:sz w:val="24"/>
                <w:szCs w:val="24"/>
                <w:u w:val="single"/>
              </w:rPr>
              <w:t>Теліпко</w:t>
            </w:r>
            <w:proofErr w:type="spellEnd"/>
          </w:p>
        </w:tc>
      </w:tr>
      <w:tr w:rsidR="00D660A8" w14:paraId="4BFEDFD8" w14:textId="77777777" w:rsidTr="009F476C">
        <w:trPr>
          <w:trHeight w:hRule="exact" w:val="444"/>
          <w:jc w:val="center"/>
        </w:trPr>
        <w:tc>
          <w:tcPr>
            <w:tcW w:w="3211" w:type="dxa"/>
            <w:shd w:val="clear" w:color="auto" w:fill="auto"/>
          </w:tcPr>
          <w:p w14:paraId="2CA4862B" w14:textId="77777777" w:rsidR="00D660A8" w:rsidRPr="009F476C" w:rsidRDefault="00D660A8" w:rsidP="009F476C"/>
        </w:tc>
        <w:tc>
          <w:tcPr>
            <w:tcW w:w="41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BBEAD9" w14:textId="77777777" w:rsidR="00D660A8" w:rsidRPr="009F476C" w:rsidRDefault="00000000" w:rsidP="009F476C">
            <w:pPr>
              <w:pStyle w:val="a9"/>
              <w:ind w:firstLine="360"/>
              <w:rPr>
                <w:sz w:val="24"/>
                <w:szCs w:val="24"/>
              </w:rPr>
            </w:pPr>
            <w:r w:rsidRPr="009F476C">
              <w:rPr>
                <w:sz w:val="24"/>
                <w:szCs w:val="24"/>
              </w:rPr>
              <w:t>(підпис студента)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2D6EC2" w14:textId="77777777" w:rsidR="00D660A8" w:rsidRPr="009F476C" w:rsidRDefault="00000000" w:rsidP="009F476C">
            <w:pPr>
              <w:pStyle w:val="a9"/>
              <w:ind w:firstLine="500"/>
              <w:rPr>
                <w:sz w:val="24"/>
                <w:szCs w:val="24"/>
              </w:rPr>
            </w:pPr>
            <w:r w:rsidRPr="009F476C">
              <w:rPr>
                <w:sz w:val="24"/>
                <w:szCs w:val="24"/>
              </w:rPr>
              <w:t>(прізвище, ініціали)</w:t>
            </w:r>
          </w:p>
        </w:tc>
      </w:tr>
    </w:tbl>
    <w:p w14:paraId="262C536E" w14:textId="77777777" w:rsidR="009F476C" w:rsidRDefault="009F476C" w:rsidP="00DB42DD">
      <w:pPr>
        <w:pStyle w:val="1"/>
        <w:spacing w:line="360" w:lineRule="auto"/>
        <w:ind w:firstLine="0"/>
        <w:jc w:val="center"/>
      </w:pPr>
    </w:p>
    <w:p w14:paraId="198A51D5" w14:textId="77777777" w:rsidR="009F476C" w:rsidRDefault="009F476C" w:rsidP="00DB42DD">
      <w:pPr>
        <w:pStyle w:val="1"/>
        <w:spacing w:line="360" w:lineRule="auto"/>
        <w:ind w:firstLine="0"/>
        <w:jc w:val="center"/>
      </w:pPr>
    </w:p>
    <w:p w14:paraId="34ECFA58" w14:textId="77777777" w:rsidR="009F476C" w:rsidRDefault="009F476C" w:rsidP="00DB42DD">
      <w:pPr>
        <w:pStyle w:val="1"/>
        <w:spacing w:line="360" w:lineRule="auto"/>
        <w:ind w:firstLine="0"/>
        <w:jc w:val="center"/>
      </w:pPr>
    </w:p>
    <w:p w14:paraId="565AAB3F" w14:textId="77777777" w:rsidR="009F476C" w:rsidRDefault="009F476C" w:rsidP="00DB42DD">
      <w:pPr>
        <w:pStyle w:val="1"/>
        <w:spacing w:line="360" w:lineRule="auto"/>
        <w:ind w:firstLine="0"/>
        <w:jc w:val="center"/>
      </w:pPr>
    </w:p>
    <w:p w14:paraId="0BDE335E" w14:textId="024CC628" w:rsidR="00D660A8" w:rsidRDefault="00000000" w:rsidP="00DB42DD">
      <w:pPr>
        <w:pStyle w:val="1"/>
        <w:spacing w:line="360" w:lineRule="auto"/>
        <w:ind w:firstLine="0"/>
        <w:jc w:val="center"/>
      </w:pPr>
      <w:r>
        <w:lastRenderedPageBreak/>
        <w:t>Методичне видання</w:t>
      </w:r>
    </w:p>
    <w:p w14:paraId="66656514" w14:textId="53E316D6" w:rsidR="00D660A8" w:rsidRDefault="009F476C" w:rsidP="00DB42DD">
      <w:pPr>
        <w:pStyle w:val="1"/>
        <w:spacing w:line="360" w:lineRule="auto"/>
        <w:ind w:firstLine="0"/>
        <w:jc w:val="center"/>
      </w:pPr>
      <w:proofErr w:type="spellStart"/>
      <w:r>
        <w:t>Кабченко</w:t>
      </w:r>
      <w:proofErr w:type="spellEnd"/>
      <w:r>
        <w:t xml:space="preserve"> Дмитро </w:t>
      </w:r>
      <w:r w:rsidR="00000000">
        <w:t>Васильович</w:t>
      </w:r>
    </w:p>
    <w:p w14:paraId="5AE3987D" w14:textId="459821CB" w:rsidR="00D660A8" w:rsidRDefault="009F476C" w:rsidP="00DB42DD">
      <w:pPr>
        <w:pStyle w:val="1"/>
        <w:spacing w:line="360" w:lineRule="auto"/>
        <w:ind w:firstLine="0"/>
        <w:jc w:val="center"/>
      </w:pPr>
      <w:r>
        <w:t>Пістунов Ігор Миколайович</w:t>
      </w:r>
      <w:r w:rsidR="00000000">
        <w:br/>
      </w:r>
      <w:proofErr w:type="spellStart"/>
      <w:r>
        <w:t>Чуріканова</w:t>
      </w:r>
      <w:proofErr w:type="spellEnd"/>
      <w:r>
        <w:t xml:space="preserve"> Олена Юріївна</w:t>
      </w:r>
    </w:p>
    <w:p w14:paraId="7B6694F6" w14:textId="77777777" w:rsidR="009F476C" w:rsidRDefault="009F476C" w:rsidP="00DB42DD">
      <w:pPr>
        <w:pStyle w:val="1"/>
        <w:spacing w:line="360" w:lineRule="auto"/>
        <w:ind w:firstLine="0"/>
        <w:jc w:val="center"/>
      </w:pPr>
    </w:p>
    <w:p w14:paraId="685DE6A6" w14:textId="78554C8C" w:rsidR="00D660A8" w:rsidRDefault="00000000" w:rsidP="00DB42DD">
      <w:pPr>
        <w:pStyle w:val="1"/>
        <w:spacing w:line="360" w:lineRule="auto"/>
        <w:ind w:firstLine="0"/>
        <w:jc w:val="center"/>
      </w:pPr>
      <w:r>
        <w:t>МЕТОДИЧНІ РЕКОМЕНДАЦІЇ</w:t>
      </w:r>
    </w:p>
    <w:p w14:paraId="73B63E76" w14:textId="2BF77AAF" w:rsidR="009F476C" w:rsidRDefault="00000000" w:rsidP="00DB42DD">
      <w:pPr>
        <w:pStyle w:val="1"/>
        <w:spacing w:line="360" w:lineRule="auto"/>
        <w:ind w:firstLine="0"/>
        <w:jc w:val="center"/>
        <w:rPr>
          <w:lang w:eastAsia="en-US" w:bidi="en-US"/>
        </w:rPr>
      </w:pPr>
      <w:r>
        <w:t>ДО ПЕРЕДАТЕСТАЦІЙНОЇ ПРАКТИКИ</w:t>
      </w:r>
      <w:r>
        <w:br/>
        <w:t xml:space="preserve">магістрів спеціальності </w:t>
      </w:r>
      <w:r w:rsidR="009F476C">
        <w:rPr>
          <w:lang w:eastAsia="en-US" w:bidi="en-US"/>
        </w:rPr>
        <w:t>051 Економіка</w:t>
      </w:r>
    </w:p>
    <w:p w14:paraId="75665614" w14:textId="2A58BA6B" w:rsidR="00D660A8" w:rsidRDefault="00000000" w:rsidP="00DB42DD">
      <w:pPr>
        <w:pStyle w:val="1"/>
        <w:spacing w:line="360" w:lineRule="auto"/>
        <w:ind w:firstLine="0"/>
        <w:jc w:val="center"/>
      </w:pPr>
      <w:r>
        <w:t>(</w:t>
      </w:r>
      <w:proofErr w:type="spellStart"/>
      <w:r>
        <w:t>освітньо</w:t>
      </w:r>
      <w:proofErr w:type="spellEnd"/>
      <w:r>
        <w:t>-наукова програма</w:t>
      </w:r>
      <w:r w:rsidR="009F476C">
        <w:t xml:space="preserve"> </w:t>
      </w:r>
      <w:r>
        <w:t>«</w:t>
      </w:r>
      <w:r w:rsidR="009F476C">
        <w:t>Цифрова економіка</w:t>
      </w:r>
      <w:r>
        <w:t>»)</w:t>
      </w:r>
    </w:p>
    <w:p w14:paraId="40E44432" w14:textId="77777777" w:rsidR="009F476C" w:rsidRDefault="009F476C" w:rsidP="00DB42DD">
      <w:pPr>
        <w:pStyle w:val="1"/>
        <w:spacing w:line="360" w:lineRule="auto"/>
        <w:ind w:firstLine="0"/>
        <w:jc w:val="center"/>
      </w:pPr>
    </w:p>
    <w:p w14:paraId="2AB50222" w14:textId="77777777" w:rsidR="009F476C" w:rsidRDefault="009F476C" w:rsidP="00DB42DD">
      <w:pPr>
        <w:pStyle w:val="1"/>
        <w:spacing w:line="360" w:lineRule="auto"/>
        <w:ind w:firstLine="0"/>
        <w:jc w:val="center"/>
      </w:pPr>
    </w:p>
    <w:p w14:paraId="41601985" w14:textId="77777777" w:rsidR="009F476C" w:rsidRDefault="009F476C" w:rsidP="00DB42DD">
      <w:pPr>
        <w:pStyle w:val="1"/>
        <w:spacing w:line="360" w:lineRule="auto"/>
        <w:ind w:firstLine="0"/>
        <w:jc w:val="center"/>
      </w:pPr>
    </w:p>
    <w:p w14:paraId="72012D0E" w14:textId="7D1FA093" w:rsidR="00D660A8" w:rsidRDefault="00000000" w:rsidP="00DB42DD">
      <w:pPr>
        <w:pStyle w:val="1"/>
        <w:spacing w:line="360" w:lineRule="auto"/>
        <w:ind w:firstLine="0"/>
        <w:jc w:val="center"/>
      </w:pPr>
      <w:r>
        <w:t>Видано в світ</w:t>
      </w:r>
    </w:p>
    <w:p w14:paraId="322A7297" w14:textId="77777777" w:rsidR="00D660A8" w:rsidRDefault="00000000" w:rsidP="00DB42DD">
      <w:pPr>
        <w:pStyle w:val="1"/>
        <w:spacing w:line="360" w:lineRule="auto"/>
        <w:ind w:firstLine="0"/>
        <w:jc w:val="center"/>
      </w:pPr>
      <w:r>
        <w:t>у Національному технічному університеті</w:t>
      </w:r>
      <w:r>
        <w:br/>
        <w:t>«Дніпровська політехніка».</w:t>
      </w:r>
    </w:p>
    <w:p w14:paraId="217AD21D" w14:textId="77777777" w:rsidR="00D660A8" w:rsidRDefault="00000000" w:rsidP="00DB42DD">
      <w:pPr>
        <w:pStyle w:val="1"/>
        <w:spacing w:line="360" w:lineRule="auto"/>
        <w:ind w:firstLine="0"/>
        <w:jc w:val="center"/>
      </w:pPr>
      <w:r>
        <w:t xml:space="preserve">Свідоцтво про внесення до Державного реєстру ДК </w:t>
      </w:r>
      <w:r>
        <w:rPr>
          <w:lang w:val="en-US" w:eastAsia="en-US" w:bidi="en-US"/>
        </w:rPr>
        <w:t>№ 1842</w:t>
      </w:r>
    </w:p>
    <w:p w14:paraId="7FDB7268" w14:textId="77777777" w:rsidR="00D660A8" w:rsidRDefault="00000000" w:rsidP="00DB42DD">
      <w:pPr>
        <w:pStyle w:val="1"/>
        <w:spacing w:line="360" w:lineRule="auto"/>
        <w:ind w:firstLine="0"/>
        <w:jc w:val="center"/>
      </w:pPr>
      <w:r>
        <w:rPr>
          <w:lang w:val="en-US" w:eastAsia="en-US" w:bidi="en-US"/>
        </w:rPr>
        <w:t xml:space="preserve">49005, </w:t>
      </w:r>
      <w:r>
        <w:t xml:space="preserve">м. Дніпро, </w:t>
      </w:r>
      <w:proofErr w:type="spellStart"/>
      <w:r>
        <w:t>просп</w:t>
      </w:r>
      <w:proofErr w:type="spellEnd"/>
      <w:r>
        <w:t xml:space="preserve">. Д. Яворницького, </w:t>
      </w:r>
      <w:r>
        <w:rPr>
          <w:lang w:val="en-US" w:eastAsia="en-US" w:bidi="en-US"/>
        </w:rPr>
        <w:t>19</w:t>
      </w:r>
    </w:p>
    <w:sectPr w:rsidR="00D660A8">
      <w:footerReference w:type="even" r:id="rId13"/>
      <w:footerReference w:type="default" r:id="rId14"/>
      <w:type w:val="continuous"/>
      <w:pgSz w:w="11900" w:h="16840"/>
      <w:pgMar w:top="1266" w:right="963" w:bottom="1252" w:left="943" w:header="83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8A7A7" w14:textId="77777777" w:rsidR="003E3980" w:rsidRDefault="003E3980">
      <w:r>
        <w:separator/>
      </w:r>
    </w:p>
  </w:endnote>
  <w:endnote w:type="continuationSeparator" w:id="0">
    <w:p w14:paraId="1BF337AB" w14:textId="77777777" w:rsidR="003E3980" w:rsidRDefault="003E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AF610" w14:textId="77777777" w:rsidR="00D660A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3627A0D" wp14:editId="73F10648">
              <wp:simplePos x="0" y="0"/>
              <wp:positionH relativeFrom="page">
                <wp:posOffset>3959860</wp:posOffset>
              </wp:positionH>
              <wp:positionV relativeFrom="page">
                <wp:posOffset>10090150</wp:posOffset>
              </wp:positionV>
              <wp:extent cx="79375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1708B2" w14:textId="77777777" w:rsidR="00D660A8" w:rsidRDefault="00000000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27A0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1.8pt;margin-top:794.5pt;width:6.25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" filled="f" stroked="f">
              <v:textbox style="mso-fit-shape-to-text:t" inset="0,0,0,0">
                <w:txbxContent>
                  <w:p w14:paraId="061708B2" w14:textId="77777777" w:rsidR="00D660A8" w:rsidRDefault="00000000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#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3884695"/>
      <w:docPartObj>
        <w:docPartGallery w:val="Page Numbers (Bottom of Page)"/>
        <w:docPartUnique/>
      </w:docPartObj>
    </w:sdtPr>
    <w:sdtContent>
      <w:p w14:paraId="45E6F664" w14:textId="0D996732" w:rsidR="00460E72" w:rsidRDefault="00460E7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A595B4" w14:textId="77777777" w:rsidR="00D660A8" w:rsidRDefault="00D660A8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9FA1D" w14:textId="77777777" w:rsidR="00D660A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008AF5E4" wp14:editId="6E07D782">
              <wp:simplePos x="0" y="0"/>
              <wp:positionH relativeFrom="page">
                <wp:posOffset>3933825</wp:posOffset>
              </wp:positionH>
              <wp:positionV relativeFrom="page">
                <wp:posOffset>9963150</wp:posOffset>
              </wp:positionV>
              <wp:extent cx="149225" cy="1219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9C8853" w14:textId="77777777" w:rsidR="00D660A8" w:rsidRDefault="00000000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AF5E4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309.75pt;margin-top:784.5pt;width:11.75pt;height:9.6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" filled="f" stroked="f">
              <v:textbox style="mso-fit-shape-to-text:t" inset="0,0,0,0">
                <w:txbxContent>
                  <w:p w14:paraId="049C8853" w14:textId="77777777" w:rsidR="00D660A8" w:rsidRDefault="00000000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#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01231" w14:textId="77777777" w:rsidR="00D660A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DE39276" wp14:editId="5E767E06">
              <wp:simplePos x="0" y="0"/>
              <wp:positionH relativeFrom="page">
                <wp:posOffset>3933825</wp:posOffset>
              </wp:positionH>
              <wp:positionV relativeFrom="page">
                <wp:posOffset>9963150</wp:posOffset>
              </wp:positionV>
              <wp:extent cx="149225" cy="1219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0B09A" w14:textId="77777777" w:rsidR="00D660A8" w:rsidRDefault="00000000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39276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309.75pt;margin-top:784.5pt;width:11.75pt;height:9.6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" filled="f" stroked="f">
              <v:textbox style="mso-fit-shape-to-text:t" inset="0,0,0,0">
                <w:txbxContent>
                  <w:p w14:paraId="1010B09A" w14:textId="77777777" w:rsidR="00D660A8" w:rsidRDefault="00000000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#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C7030" w14:textId="77777777" w:rsidR="00D660A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02CD9F20" wp14:editId="255E342B">
              <wp:simplePos x="0" y="0"/>
              <wp:positionH relativeFrom="page">
                <wp:posOffset>3954780</wp:posOffset>
              </wp:positionH>
              <wp:positionV relativeFrom="page">
                <wp:posOffset>10225405</wp:posOffset>
              </wp:positionV>
              <wp:extent cx="146050" cy="12509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379D61" w14:textId="77777777" w:rsidR="00D660A8" w:rsidRDefault="00000000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CD9F20"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311.4pt;margin-top:805.15pt;width:11.5pt;height:9.8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" filled="f" stroked="f">
              <v:textbox style="mso-fit-shape-to-text:t" inset="0,0,0,0">
                <w:txbxContent>
                  <w:p w14:paraId="2C379D61" w14:textId="77777777" w:rsidR="00D660A8" w:rsidRDefault="00000000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#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F5A02" w14:textId="77777777" w:rsidR="00D660A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2A04092D" wp14:editId="77E0CCA0">
              <wp:simplePos x="0" y="0"/>
              <wp:positionH relativeFrom="page">
                <wp:posOffset>3954780</wp:posOffset>
              </wp:positionH>
              <wp:positionV relativeFrom="page">
                <wp:posOffset>10225405</wp:posOffset>
              </wp:positionV>
              <wp:extent cx="146050" cy="1250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87DCFC" w14:textId="77777777" w:rsidR="00D660A8" w:rsidRDefault="00000000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04092D" id="_x0000_t202" coordsize="21600,21600" o:spt="202" path="m,l,21600r21600,l21600,xe">
              <v:stroke joinstyle="miter"/>
              <v:path gradientshapeok="t" o:connecttype="rect"/>
            </v:shapetype>
            <v:shape id="Shape 7" o:spid="_x0000_s1030" type="#_x0000_t202" style="position:absolute;margin-left:311.4pt;margin-top:805.15pt;width:11.5pt;height:9.8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" filled="f" stroked="f">
              <v:textbox style="mso-fit-shape-to-text:t" inset="0,0,0,0">
                <w:txbxContent>
                  <w:p w14:paraId="5787DCFC" w14:textId="77777777" w:rsidR="00D660A8" w:rsidRDefault="00000000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#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5D69C" w14:textId="77777777" w:rsidR="003E3980" w:rsidRDefault="003E3980"/>
  </w:footnote>
  <w:footnote w:type="continuationSeparator" w:id="0">
    <w:p w14:paraId="4429799E" w14:textId="77777777" w:rsidR="003E3980" w:rsidRDefault="003E39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673F9"/>
    <w:multiLevelType w:val="hybridMultilevel"/>
    <w:tmpl w:val="B218E9F2"/>
    <w:lvl w:ilvl="0" w:tplc="939E90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D5274B"/>
    <w:multiLevelType w:val="multilevel"/>
    <w:tmpl w:val="3A927C0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E30878"/>
    <w:multiLevelType w:val="multilevel"/>
    <w:tmpl w:val="19567A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8E230C"/>
    <w:multiLevelType w:val="multilevel"/>
    <w:tmpl w:val="862A6D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573351"/>
    <w:multiLevelType w:val="multilevel"/>
    <w:tmpl w:val="AF9C7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6745C4"/>
    <w:multiLevelType w:val="multilevel"/>
    <w:tmpl w:val="73342EA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E1142B"/>
    <w:multiLevelType w:val="multilevel"/>
    <w:tmpl w:val="C05E83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FB75F6"/>
    <w:multiLevelType w:val="multilevel"/>
    <w:tmpl w:val="54C0B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085049"/>
    <w:multiLevelType w:val="multilevel"/>
    <w:tmpl w:val="9A74F06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92337B"/>
    <w:multiLevelType w:val="multilevel"/>
    <w:tmpl w:val="6BFC2F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454FAA"/>
    <w:multiLevelType w:val="multilevel"/>
    <w:tmpl w:val="FF7605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0688196">
    <w:abstractNumId w:val="5"/>
  </w:num>
  <w:num w:numId="2" w16cid:durableId="1852446092">
    <w:abstractNumId w:val="3"/>
  </w:num>
  <w:num w:numId="3" w16cid:durableId="1917665256">
    <w:abstractNumId w:val="9"/>
  </w:num>
  <w:num w:numId="4" w16cid:durableId="970987060">
    <w:abstractNumId w:val="6"/>
  </w:num>
  <w:num w:numId="5" w16cid:durableId="1071611802">
    <w:abstractNumId w:val="1"/>
  </w:num>
  <w:num w:numId="6" w16cid:durableId="1702246676">
    <w:abstractNumId w:val="7"/>
  </w:num>
  <w:num w:numId="7" w16cid:durableId="2019649447">
    <w:abstractNumId w:val="4"/>
  </w:num>
  <w:num w:numId="8" w16cid:durableId="1293556485">
    <w:abstractNumId w:val="2"/>
  </w:num>
  <w:num w:numId="9" w16cid:durableId="1546871837">
    <w:abstractNumId w:val="10"/>
  </w:num>
  <w:num w:numId="10" w16cid:durableId="141969282">
    <w:abstractNumId w:val="8"/>
  </w:num>
  <w:num w:numId="11" w16cid:durableId="77005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A8"/>
    <w:rsid w:val="00007ABF"/>
    <w:rsid w:val="000F637F"/>
    <w:rsid w:val="00252212"/>
    <w:rsid w:val="003A33FE"/>
    <w:rsid w:val="003E3980"/>
    <w:rsid w:val="00460E72"/>
    <w:rsid w:val="005D5DAE"/>
    <w:rsid w:val="009F476C"/>
    <w:rsid w:val="00B96BE0"/>
    <w:rsid w:val="00BB170E"/>
    <w:rsid w:val="00D660A8"/>
    <w:rsid w:val="00DB42DD"/>
    <w:rsid w:val="00DF1C71"/>
    <w:rsid w:val="00E43932"/>
    <w:rsid w:val="00EA61B2"/>
    <w:rsid w:val="00EB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705B"/>
  <w15:docId w15:val="{26058964-31A3-48CA-AB21-80302113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color w:val="093763"/>
      <w:sz w:val="32"/>
      <w:szCs w:val="3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Зміст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ідпис до таблиці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Інш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и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и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220"/>
      <w:jc w:val="center"/>
      <w:outlineLvl w:val="0"/>
    </w:pPr>
    <w:rPr>
      <w:rFonts w:ascii="Arial" w:eastAsia="Arial" w:hAnsi="Arial" w:cs="Arial"/>
      <w:b/>
      <w:bCs/>
      <w:color w:val="093763"/>
      <w:sz w:val="32"/>
      <w:szCs w:val="3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320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Зміст"/>
    <w:basedOn w:val="a"/>
    <w:link w:val="a4"/>
    <w:pPr>
      <w:ind w:firstLine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ідпис до таблиці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Інше"/>
    <w:basedOn w:val="a"/>
    <w:link w:val="a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ий текст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uiPriority w:val="99"/>
    <w:qFormat/>
    <w:rsid w:val="00E43932"/>
    <w:pPr>
      <w:widowControl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ru-RU" w:bidi="ar-SA"/>
    </w:rPr>
  </w:style>
  <w:style w:type="paragraph" w:styleId="aa">
    <w:name w:val="header"/>
    <w:basedOn w:val="a"/>
    <w:link w:val="ab"/>
    <w:uiPriority w:val="99"/>
    <w:unhideWhenUsed/>
    <w:rsid w:val="00DF1C71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DF1C71"/>
    <w:rPr>
      <w:color w:val="000000"/>
    </w:rPr>
  </w:style>
  <w:style w:type="paragraph" w:styleId="ac">
    <w:name w:val="footer"/>
    <w:basedOn w:val="a"/>
    <w:link w:val="ad"/>
    <w:uiPriority w:val="99"/>
    <w:unhideWhenUsed/>
    <w:rsid w:val="00DF1C71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F1C7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pi.ua/files/ECTS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16</Pages>
  <Words>14303</Words>
  <Characters>8154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Microsoft Word - ÐÐµÑÐ¾Ð´Ð¸ÑÐ½Ñ ÑÐµÐºÐ¾Ð¼ÐµÐ½Ð´Ð°ÑÑÑ Ð´Ð¾ Ð¿ÐµÑÐµÐ´Ð°ÑÐµÑÑ. Ð¿ÑÐ°ÐºÑÐ¸ÐºÐ¸ Ð¼Ð°Ð³ÑÑÑÑÐ° Ð½Ð°ÑÐºÐ¾Ð²Ð¾Ð³Ð¾ 131 2020</vt:lpstr>
    </vt:vector>
  </TitlesOfParts>
  <Company/>
  <LinksUpToDate>false</LinksUpToDate>
  <CharactersWithSpaces>22413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ÐÐµÑÐ¾Ð´Ð¸ÑÐ½Ñ ÑÐµÐºÐ¾Ð¼ÐµÐ½Ð´Ð°ÑÑÑ Ð´Ð¾ Ð¿ÐµÑÐµÐ´Ð°ÑÐµÑÑ. Ð¿ÑÐ°ÐºÑÐ¸ÐºÐ¸ Ð¼Ð°Ð³ÑÑÑÑÐ° Ð½Ð°ÑÐºÐ¾Ð²Ð¾Ð³Ð¾ 131 2020</dc:title>
  <dc:subject/>
  <dc:creator>Vladimyr</dc:creator>
  <cp:keywords/>
  <cp:lastModifiedBy>Пістунов Ігор Миколайович</cp:lastModifiedBy>
  <cp:revision>9</cp:revision>
  <dcterms:created xsi:type="dcterms:W3CDTF">2024-06-18T09:34:00Z</dcterms:created>
  <dcterms:modified xsi:type="dcterms:W3CDTF">2024-06-18T11:39:00Z</dcterms:modified>
</cp:coreProperties>
</file>