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F1978" w:rsidR="00680664" w:rsidP="002146A0" w:rsidRDefault="00680664" w14:paraId="1527D7F8" w14:textId="77777777">
      <w:pPr>
        <w:ind w:right="-143"/>
        <w:jc w:val="center"/>
        <w:rPr>
          <w:b/>
          <w:spacing w:val="-2"/>
          <w:sz w:val="32"/>
          <w:szCs w:val="32"/>
        </w:rPr>
      </w:pPr>
      <w:r w:rsidRPr="006F1978">
        <w:rPr>
          <w:b/>
          <w:spacing w:val="-2"/>
          <w:sz w:val="32"/>
          <w:szCs w:val="32"/>
        </w:rPr>
        <w:t>Міністерство освіти і науки України</w:t>
      </w:r>
    </w:p>
    <w:p w:rsidRPr="006F1978" w:rsidR="00680664" w:rsidP="002146A0" w:rsidRDefault="00680664" w14:paraId="34951006" w14:textId="77777777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 w:val="32"/>
          <w:szCs w:val="32"/>
        </w:rPr>
      </w:pPr>
      <w:r w:rsidRPr="006F1978">
        <w:rPr>
          <w:b/>
          <w:spacing w:val="-2"/>
          <w:sz w:val="32"/>
          <w:szCs w:val="32"/>
        </w:rPr>
        <w:t>Національний технічний університет</w:t>
      </w:r>
    </w:p>
    <w:p w:rsidRPr="006F1978" w:rsidR="00680664" w:rsidP="002146A0" w:rsidRDefault="00680664" w14:paraId="5594823B" w14:textId="77777777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 w:val="32"/>
          <w:szCs w:val="32"/>
        </w:rPr>
      </w:pPr>
      <w:r w:rsidRPr="006F1978">
        <w:rPr>
          <w:b/>
          <w:spacing w:val="-2"/>
          <w:sz w:val="32"/>
          <w:szCs w:val="32"/>
        </w:rPr>
        <w:t>«Дніпровська політехніка»</w:t>
      </w:r>
    </w:p>
    <w:p w:rsidRPr="006E5ACF" w:rsidR="00680664" w:rsidP="00E95DAE" w:rsidRDefault="00680664" w14:paraId="3D54F949" w14:textId="77777777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Pr="006F1978" w:rsidR="00680664" w:rsidP="002146A0" w:rsidRDefault="00680664" w14:paraId="7FEC35EA" w14:textId="77777777">
      <w:pPr>
        <w:spacing w:before="120" w:after="120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proofErr w:type="spellStart"/>
      <w:r w:rsidR="006F1978">
        <w:rPr>
          <w:bCs/>
          <w:sz w:val="28"/>
          <w:szCs w:val="28"/>
          <w:lang w:val="ru-RU"/>
        </w:rPr>
        <w:t>економіки</w:t>
      </w:r>
      <w:proofErr w:type="spellEnd"/>
      <w:r w:rsidR="006F1978">
        <w:rPr>
          <w:bCs/>
          <w:sz w:val="28"/>
          <w:szCs w:val="28"/>
          <w:lang w:val="ru-RU"/>
        </w:rPr>
        <w:t xml:space="preserve"> та </w:t>
      </w:r>
      <w:proofErr w:type="spellStart"/>
      <w:r w:rsidR="006F1978">
        <w:rPr>
          <w:bCs/>
          <w:sz w:val="28"/>
          <w:szCs w:val="28"/>
          <w:lang w:val="ru-RU"/>
        </w:rPr>
        <w:t>економічної</w:t>
      </w:r>
      <w:proofErr w:type="spellEnd"/>
      <w:r w:rsidR="006F1978">
        <w:rPr>
          <w:bCs/>
          <w:sz w:val="28"/>
          <w:szCs w:val="28"/>
          <w:lang w:val="ru-RU"/>
        </w:rPr>
        <w:t xml:space="preserve"> </w:t>
      </w:r>
      <w:proofErr w:type="spellStart"/>
      <w:r w:rsidR="006F1978">
        <w:rPr>
          <w:bCs/>
          <w:sz w:val="28"/>
          <w:szCs w:val="28"/>
          <w:lang w:val="ru-RU"/>
        </w:rPr>
        <w:t>кібернетики</w:t>
      </w:r>
      <w:proofErr w:type="spellEnd"/>
      <w:r w:rsidR="006F1978">
        <w:rPr>
          <w:bCs/>
          <w:sz w:val="28"/>
          <w:szCs w:val="28"/>
          <w:lang w:val="ru-RU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Pr="006E5ACF" w:rsidR="00680664" w:rsidTr="751E6698" w14:paraId="2082388D" w14:textId="77777777">
        <w:trPr>
          <w:trHeight w:val="1458"/>
        </w:trPr>
        <w:tc>
          <w:tcPr>
            <w:tcW w:w="4928" w:type="dxa"/>
            <w:tcMar/>
          </w:tcPr>
          <w:p w:rsidRPr="002E652D" w:rsidR="00680664" w:rsidP="002E652D" w:rsidRDefault="00680664" w14:paraId="23DD4E64" w14:textId="77777777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  <w:tcMar/>
          </w:tcPr>
          <w:p w:rsidRPr="002E652D" w:rsidR="00680664" w:rsidP="002E652D" w:rsidRDefault="00680664" w14:paraId="7C1519E2" w14:textId="77777777">
            <w:pPr>
              <w:ind w:left="34"/>
              <w:jc w:val="center"/>
              <w:rPr>
                <w:b/>
              </w:rPr>
            </w:pPr>
          </w:p>
          <w:p w:rsidRPr="002E652D" w:rsidR="00680664" w:rsidP="751E6698" w:rsidRDefault="006F1978" w14:paraId="6D8C1ADB" w14:textId="25D04657">
            <w:pPr>
              <w:spacing w:after="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751E6698" w:rsidR="29308C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«</w:t>
            </w:r>
            <w:r w:rsidRPr="751E6698" w:rsidR="29308C05">
              <w:rPr>
                <w:b w:val="1"/>
                <w:bCs w:val="1"/>
                <w:noProof w:val="0"/>
                <w:sz w:val="24"/>
                <w:szCs w:val="24"/>
                <w:lang w:val="uk-UA"/>
              </w:rPr>
              <w:t>ЗАТВЕРДЖЕНО</w:t>
            </w:r>
            <w:r w:rsidRPr="751E6698" w:rsidR="29308C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»</w:t>
            </w:r>
          </w:p>
          <w:p w:rsidRPr="002E652D" w:rsidR="00680664" w:rsidP="751E6698" w:rsidRDefault="006F1978" w14:paraId="3A39CA51" w14:textId="790ED422">
            <w:pPr>
              <w:spacing w:after="12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</w:pPr>
            <w:r w:rsidRPr="751E6698" w:rsidR="29308C05">
              <w:rPr>
                <w:noProof w:val="0"/>
                <w:color w:val="191919"/>
                <w:sz w:val="24"/>
                <w:szCs w:val="24"/>
                <w:lang w:val="uk-UA"/>
              </w:rPr>
              <w:t>завідувач кафедри</w:t>
            </w:r>
            <w:r w:rsidRPr="751E6698" w:rsidR="29308C05"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  <w:t xml:space="preserve"> </w:t>
            </w:r>
          </w:p>
          <w:p w:rsidRPr="002E652D" w:rsidR="00680664" w:rsidP="751E6698" w:rsidRDefault="006F1978" w14:paraId="14F9C6E2" w14:textId="27AEC1C7">
            <w:pPr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751E6698" w:rsidR="29308C05">
              <w:rPr>
                <w:noProof w:val="0"/>
                <w:sz w:val="24"/>
                <w:szCs w:val="24"/>
                <w:lang w:val="uk-UA"/>
              </w:rPr>
              <w:t>Чуріканова О.Ю.</w:t>
            </w:r>
            <w:r w:rsidRPr="751E6698" w:rsidR="29308C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Pr="002E652D" w:rsidR="00680664" w:rsidP="751E6698" w:rsidRDefault="006F1978" w14:paraId="55481155" w14:textId="6CED5462">
            <w:pPr>
              <w:spacing w:after="24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="29308C05">
              <w:drawing>
                <wp:inline wp14:editId="2561754D" wp14:anchorId="210C40DC">
                  <wp:extent cx="600075" cy="419100"/>
                  <wp:effectExtent l="0" t="0" r="0" b="0"/>
                  <wp:docPr id="186210887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d3e8e0729754fd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51E6698" w:rsidR="29308C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Pr="002E652D" w:rsidR="00680664" w:rsidP="751E6698" w:rsidRDefault="006F1978" w14:paraId="679991BA" w14:textId="0483785A">
            <w:pPr>
              <w:spacing w:after="240" w:line="240" w:lineRule="auto"/>
              <w:ind w:left="34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751E6698" w:rsidR="29308C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«30» серпня2022</w:t>
            </w:r>
            <w:r w:rsidRPr="751E6698" w:rsidR="29308C05">
              <w:rPr>
                <w:noProof w:val="0"/>
                <w:sz w:val="24"/>
                <w:szCs w:val="24"/>
                <w:lang w:val="uk-UA"/>
              </w:rPr>
              <w:t xml:space="preserve"> р.</w:t>
            </w:r>
          </w:p>
          <w:p w:rsidRPr="002E652D" w:rsidR="00680664" w:rsidP="751E6698" w:rsidRDefault="006F1978" w14:paraId="13D2FEB6" w14:textId="167BCFC6">
            <w:pPr>
              <w:pStyle w:val="a"/>
              <w:spacing w:after="240"/>
              <w:ind w:left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6E5ACF" w:rsidR="00680664" w:rsidP="00C323D7" w:rsidRDefault="00680664" w14:paraId="3EC0480C" w14:textId="7777777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Pr="006E5ACF" w:rsidR="00680664" w:rsidP="00C323D7" w:rsidRDefault="00680664" w14:paraId="7198D17E" w14:textId="7777777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422F04">
        <w:rPr>
          <w:sz w:val="28"/>
          <w:szCs w:val="28"/>
        </w:rPr>
        <w:t>Система обробки економічної інформації</w:t>
      </w:r>
      <w:r w:rsidRPr="006E5ACF">
        <w:rPr>
          <w:b w:val="0"/>
          <w:sz w:val="28"/>
          <w:szCs w:val="28"/>
        </w:rPr>
        <w:t>»</w:t>
      </w:r>
    </w:p>
    <w:p w:rsidRPr="006E5ACF" w:rsidR="00680664" w:rsidP="00C323D7" w:rsidRDefault="00680664" w14:paraId="0EA9C683" w14:textId="7777777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516"/>
        <w:gridCol w:w="3855"/>
      </w:tblGrid>
      <w:tr w:rsidRPr="00B92F53" w:rsidR="00680664" w:rsidTr="0066677B" w14:paraId="011D035B" w14:textId="77777777"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Pr="00B92F53" w:rsidR="00680664" w:rsidP="00E414AB" w:rsidRDefault="00680664" w14:paraId="22314D42" w14:textId="77777777">
            <w:r w:rsidRPr="00B92F53">
              <w:t>Галузь знань …………….…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:rsidRPr="00B92F53" w:rsidR="006F1978" w:rsidP="00A44558" w:rsidRDefault="006F1978" w14:paraId="586DA342" w14:textId="77777777">
            <w:r w:rsidRPr="006F1978">
              <w:t>05 Соціальні та поведінкові науки</w:t>
            </w:r>
          </w:p>
        </w:tc>
      </w:tr>
      <w:tr w:rsidRPr="00B92F53" w:rsidR="00680664" w:rsidTr="0066677B" w14:paraId="0F191E7C" w14:textId="77777777"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Pr="00B92F53" w:rsidR="00680664" w:rsidP="00E414AB" w:rsidRDefault="00680664" w14:paraId="51166E82" w14:textId="77777777">
            <w:r w:rsidRPr="00B92F53">
              <w:t>Спеціальність ……………...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:rsidRPr="00B92F53" w:rsidR="006F1978" w:rsidP="00A44558" w:rsidRDefault="00680664" w14:paraId="649A50C2" w14:textId="77777777">
            <w:r w:rsidRPr="00B92F53">
              <w:t>0</w:t>
            </w:r>
            <w:r w:rsidR="006F1978">
              <w:t>5</w:t>
            </w:r>
            <w:r w:rsidRPr="00B92F53">
              <w:t xml:space="preserve">1 </w:t>
            </w:r>
            <w:r w:rsidR="006F1978">
              <w:t>Економіка</w:t>
            </w:r>
          </w:p>
        </w:tc>
      </w:tr>
      <w:tr w:rsidRPr="00B92F53" w:rsidR="00680664" w:rsidTr="0066677B" w14:paraId="497B4DA5" w14:textId="77777777"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Pr="00B92F53" w:rsidR="00680664" w:rsidP="00E414AB" w:rsidRDefault="00680664" w14:paraId="51B34620" w14:textId="77777777">
            <w:r w:rsidRPr="00B92F53">
              <w:t>Освітній рівень…………….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:rsidRPr="00B92F53" w:rsidR="00680664" w:rsidP="00E16396" w:rsidRDefault="00422F04" w14:paraId="6596139D" w14:textId="77777777">
            <w:r>
              <w:t>магістр</w:t>
            </w:r>
          </w:p>
        </w:tc>
      </w:tr>
      <w:tr w:rsidRPr="00B92F53" w:rsidR="00680664" w:rsidTr="0066677B" w14:paraId="5150C296" w14:textId="77777777"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Pr="00B92F53" w:rsidR="00680664" w:rsidP="00E414AB" w:rsidRDefault="00680664" w14:paraId="1A5E8417" w14:textId="77777777">
            <w:r w:rsidRPr="00B92F53">
              <w:t>Освітн</w:t>
            </w:r>
            <w:r w:rsidRPr="00B92F53" w:rsidR="00B06427">
              <w:t>ьо-професійна</w:t>
            </w:r>
            <w:r w:rsidRPr="00B92F53">
              <w:t xml:space="preserve"> програма 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:rsidRPr="00B92F53" w:rsidR="000B302F" w:rsidP="00E16396" w:rsidRDefault="00F70790" w14:paraId="36FE3555" w14:textId="2C4F60F6">
            <w:r w:rsidRPr="00FC400F">
              <w:rPr>
                <w:color w:val="000000" w:themeColor="text1"/>
              </w:rPr>
              <w:t>Економічна кібернетика</w:t>
            </w:r>
          </w:p>
        </w:tc>
      </w:tr>
      <w:tr w:rsidRPr="00B92F53" w:rsidR="00680664" w:rsidTr="0066677B" w14:paraId="5FE0D903" w14:textId="77777777"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Pr="00B92F53" w:rsidR="00680664" w:rsidP="00E414AB" w:rsidRDefault="00680664" w14:paraId="2245E3FD" w14:textId="77777777">
            <w:r w:rsidRPr="00B92F53">
              <w:t>Спеціалізація ………………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:rsidRPr="00FC400F" w:rsidR="00680664" w:rsidP="00E16396" w:rsidRDefault="00422F04" w14:paraId="6E481F2C" w14:textId="77777777">
            <w:pPr>
              <w:rPr>
                <w:color w:val="000000" w:themeColor="text1"/>
              </w:rPr>
            </w:pPr>
            <w:r w:rsidRPr="00FC400F">
              <w:rPr>
                <w:color w:val="000000" w:themeColor="text1"/>
              </w:rPr>
              <w:t>Економічна кібернетика</w:t>
            </w:r>
          </w:p>
        </w:tc>
      </w:tr>
      <w:tr w:rsidRPr="00B92F53" w:rsidR="00680664" w:rsidTr="0066677B" w14:paraId="4646C170" w14:textId="77777777"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Pr="00B92F53" w:rsidR="00680664" w:rsidP="00A63728" w:rsidRDefault="00680664" w14:paraId="4FF23602" w14:textId="77777777">
            <w:r w:rsidRPr="00B92F53">
              <w:t>Статус ………………………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:rsidRPr="00B92F53" w:rsidR="00680664" w:rsidP="00E16396" w:rsidRDefault="00422F04" w14:paraId="1A0ED67A" w14:textId="77777777">
            <w:r>
              <w:t>вибіркова</w:t>
            </w:r>
          </w:p>
        </w:tc>
      </w:tr>
      <w:tr w:rsidRPr="00B92F53" w:rsidR="00680664" w:rsidTr="0066677B" w14:paraId="7A423143" w14:textId="77777777">
        <w:tc>
          <w:tcPr>
            <w:tcW w:w="3516" w:type="dxa"/>
            <w:tcMar>
              <w:left w:w="28" w:type="dxa"/>
              <w:right w:w="28" w:type="dxa"/>
            </w:tcMar>
          </w:tcPr>
          <w:p w:rsidRPr="00B92F53" w:rsidR="00680664" w:rsidP="00A63728" w:rsidRDefault="00680664" w14:paraId="2377CB98" w14:textId="77777777">
            <w:r w:rsidRPr="00B92F53">
              <w:t>Загальний обсяг ..………….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</w:tcPr>
          <w:p w:rsidRPr="00B92F53" w:rsidR="00680664" w:rsidP="00A63728" w:rsidRDefault="00422F04" w14:paraId="45CA3AE5" w14:textId="77777777">
            <w:r>
              <w:t>4</w:t>
            </w:r>
            <w:r w:rsidR="0066677B">
              <w:t xml:space="preserve"> </w:t>
            </w:r>
            <w:r w:rsidRPr="00B92F53" w:rsidR="00680664">
              <w:t xml:space="preserve"> креди</w:t>
            </w:r>
            <w:r w:rsidR="006F1978">
              <w:t>т</w:t>
            </w:r>
            <w:r w:rsidR="00290064">
              <w:t>ів</w:t>
            </w:r>
            <w:r w:rsidRPr="00B92F53" w:rsidR="00680664">
              <w:t xml:space="preserve"> </w:t>
            </w:r>
            <w:r w:rsidRPr="00B92F53" w:rsidR="00B06427">
              <w:t>ЄК</w:t>
            </w:r>
            <w:r w:rsidRPr="00B92F53" w:rsidR="00680664">
              <w:t>Т</w:t>
            </w:r>
            <w:r w:rsidRPr="00B92F53" w:rsidR="00B06427">
              <w:t>С</w:t>
            </w:r>
            <w:r w:rsidRPr="00B92F53" w:rsidR="00680664">
              <w:t xml:space="preserve"> (</w:t>
            </w:r>
            <w:r w:rsidR="0066677B">
              <w:t>1</w:t>
            </w:r>
            <w:r>
              <w:t>2</w:t>
            </w:r>
            <w:r w:rsidR="0066677B">
              <w:t>0</w:t>
            </w:r>
            <w:r w:rsidRPr="00B92F53" w:rsidR="00680664">
              <w:t xml:space="preserve"> годин)</w:t>
            </w:r>
          </w:p>
        </w:tc>
      </w:tr>
      <w:tr w:rsidRPr="00B92F53" w:rsidR="00680664" w:rsidTr="0066677B" w14:paraId="5998AF30" w14:textId="77777777">
        <w:tc>
          <w:tcPr>
            <w:tcW w:w="3516" w:type="dxa"/>
            <w:tcMar>
              <w:left w:w="28" w:type="dxa"/>
              <w:right w:w="28" w:type="dxa"/>
            </w:tcMar>
          </w:tcPr>
          <w:p w:rsidRPr="00B92F53" w:rsidR="00680664" w:rsidP="004762A7" w:rsidRDefault="00680664" w14:paraId="5868E1E2" w14:textId="77777777">
            <w:r w:rsidRPr="00B92F53">
              <w:t xml:space="preserve">Форма підсумкового контролю 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</w:tcPr>
          <w:p w:rsidRPr="00B92F53" w:rsidR="00680664" w:rsidP="004762A7" w:rsidRDefault="00680664" w14:paraId="4AAE6F65" w14:textId="77777777"/>
          <w:p w:rsidRPr="00B92F53" w:rsidR="00680664" w:rsidP="004762A7" w:rsidRDefault="0066677B" w14:paraId="20F45CCC" w14:textId="77777777">
            <w:r>
              <w:t>Екзамен</w:t>
            </w:r>
          </w:p>
        </w:tc>
      </w:tr>
      <w:tr w:rsidRPr="00B92F53" w:rsidR="00680664" w:rsidTr="0066677B" w14:paraId="5DFDDD0A" w14:textId="77777777">
        <w:tc>
          <w:tcPr>
            <w:tcW w:w="3516" w:type="dxa"/>
            <w:tcMar>
              <w:left w:w="28" w:type="dxa"/>
              <w:right w:w="28" w:type="dxa"/>
            </w:tcMar>
          </w:tcPr>
          <w:p w:rsidRPr="00B92F53" w:rsidR="00680664" w:rsidP="004762A7" w:rsidRDefault="00680664" w14:paraId="51859D4D" w14:textId="77777777">
            <w:r w:rsidRPr="00B92F53">
              <w:t>Термін викладання ………..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</w:tcPr>
          <w:p w:rsidRPr="00B92F53" w:rsidR="00680664" w:rsidP="004762A7" w:rsidRDefault="00422F04" w14:paraId="0DF07D26" w14:textId="77777777">
            <w:r>
              <w:t>2</w:t>
            </w:r>
            <w:r w:rsidRPr="00B92F53" w:rsidR="00680664">
              <w:t>-й семестр</w:t>
            </w:r>
          </w:p>
        </w:tc>
      </w:tr>
      <w:tr w:rsidRPr="00B92F53" w:rsidR="00680664" w:rsidTr="0066677B" w14:paraId="645C3B19" w14:textId="77777777">
        <w:tc>
          <w:tcPr>
            <w:tcW w:w="3516" w:type="dxa"/>
            <w:tcMar>
              <w:left w:w="28" w:type="dxa"/>
              <w:right w:w="28" w:type="dxa"/>
            </w:tcMar>
          </w:tcPr>
          <w:p w:rsidRPr="00B92F53" w:rsidR="00680664" w:rsidP="004762A7" w:rsidRDefault="00680664" w14:paraId="6F15B859" w14:textId="77777777">
            <w:r w:rsidRPr="00B92F53">
              <w:t>Мова викладання …………….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</w:tcPr>
          <w:p w:rsidRPr="00B92F53" w:rsidR="00680664" w:rsidP="004762A7" w:rsidRDefault="00680664" w14:paraId="2F4E27DE" w14:textId="77777777">
            <w:r w:rsidRPr="00B92F53">
              <w:t>українська</w:t>
            </w:r>
          </w:p>
        </w:tc>
      </w:tr>
    </w:tbl>
    <w:p w:rsidRPr="006E5ACF" w:rsidR="00680664" w:rsidP="00C323D7" w:rsidRDefault="00680664" w14:paraId="41542AEA" w14:textId="77777777">
      <w:pPr>
        <w:spacing w:before="80"/>
      </w:pPr>
    </w:p>
    <w:p w:rsidR="00680664" w:rsidP="00C30003" w:rsidRDefault="00680664" w14:paraId="54FF1E03" w14:textId="7142FB57">
      <w:pPr>
        <w:spacing w:before="80"/>
        <w:ind w:firstLine="1843"/>
      </w:pPr>
      <w:r w:rsidRPr="006E5ACF">
        <w:t xml:space="preserve">Викладачі: </w:t>
      </w:r>
      <w:r w:rsidR="006F1978">
        <w:t>Яковенко Тетяна Юріївна</w:t>
      </w:r>
      <w:r w:rsidRPr="006E5ACF">
        <w:t xml:space="preserve"> </w:t>
      </w:r>
    </w:p>
    <w:p w:rsidRPr="006E5ACF" w:rsidR="00D56911" w:rsidP="00C30003" w:rsidRDefault="00D56911" w14:paraId="31B11B96" w14:textId="77777777">
      <w:pPr>
        <w:spacing w:before="80"/>
        <w:ind w:firstLine="1843"/>
        <w:rPr>
          <w:i/>
          <w:sz w:val="16"/>
          <w:szCs w:val="16"/>
        </w:rPr>
      </w:pPr>
      <w:bookmarkStart w:name="_GoBack" w:id="0"/>
      <w:bookmarkEnd w:id="0"/>
    </w:p>
    <w:p w:rsidRPr="006E5ACF" w:rsidR="00680664" w:rsidP="00C323D7" w:rsidRDefault="00680664" w14:paraId="5A2F2C1C" w14:textId="77777777">
      <w:pPr>
        <w:jc w:val="center"/>
        <w:rPr>
          <w:i/>
          <w:sz w:val="16"/>
          <w:szCs w:val="16"/>
        </w:rPr>
      </w:pPr>
    </w:p>
    <w:p w:rsidRPr="006E5ACF" w:rsidR="00680664" w:rsidP="004762A7" w:rsidRDefault="00680664" w14:paraId="5EBC11E6" w14:textId="7777777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Pr="006E5ACF" w:rsidR="00680664" w:rsidP="004762A7" w:rsidRDefault="00680664" w14:paraId="70079BB0" w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Pr="006E5ACF" w:rsidR="00680664" w:rsidP="004762A7" w:rsidRDefault="00680664" w14:paraId="6EECA7CB" w14:textId="7777777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Pr="006E5ACF" w:rsidR="00680664" w:rsidP="004762A7" w:rsidRDefault="00680664" w14:paraId="07EE1681" w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Pr="006E5ACF" w:rsidR="00680664" w:rsidP="004762A7" w:rsidRDefault="00680664" w14:paraId="53E1FACD" w14:textId="77777777">
      <w:pPr>
        <w:ind w:left="1134"/>
        <w:jc w:val="center"/>
        <w:rPr>
          <w:sz w:val="22"/>
          <w:szCs w:val="22"/>
          <w:vertAlign w:val="superscript"/>
        </w:rPr>
      </w:pPr>
    </w:p>
    <w:p w:rsidRPr="006E5ACF" w:rsidR="00680664" w:rsidP="002146A0" w:rsidRDefault="00680664" w14:paraId="1F5F5D32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680664" w:rsidP="00E50E08" w:rsidRDefault="00680664" w14:paraId="28870F06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Pr="006E5ACF" w:rsidR="00680664" w:rsidP="00E50E08" w:rsidRDefault="00680664" w14:paraId="60581412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Pr="006E5ACF" w:rsidR="00680664" w:rsidP="00E50E08" w:rsidRDefault="00680664" w14:paraId="2E06EDE7" w14:textId="77777777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66677B">
        <w:rPr>
          <w:bCs/>
          <w:sz w:val="28"/>
          <w:szCs w:val="28"/>
        </w:rPr>
        <w:t>19</w:t>
      </w:r>
    </w:p>
    <w:p w:rsidRPr="006E5ACF" w:rsidR="00680664" w:rsidP="00C30003" w:rsidRDefault="00680664" w14:paraId="5AE177F4" w14:textId="77777777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Pr="00D857BB" w:rsidR="00680664" w:rsidP="00225B42" w:rsidRDefault="00680664" w14:paraId="16C3BEF5" w14:textId="5457EAD3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Pr="00657D77" w:rsidR="00657D77">
        <w:rPr>
          <w:b w:val="0"/>
          <w:sz w:val="28"/>
          <w:szCs w:val="28"/>
        </w:rPr>
        <w:t>Система обробки економічної інформації</w:t>
      </w:r>
      <w:r w:rsidRPr="00D857BB">
        <w:rPr>
          <w:b w:val="0"/>
          <w:sz w:val="28"/>
          <w:szCs w:val="28"/>
        </w:rPr>
        <w:t xml:space="preserve">» для </w:t>
      </w:r>
      <w:r w:rsidR="00657D77">
        <w:rPr>
          <w:b w:val="0"/>
          <w:sz w:val="28"/>
          <w:szCs w:val="28"/>
        </w:rPr>
        <w:t>магістрів</w:t>
      </w:r>
      <w:r w:rsidR="00BE0DF9">
        <w:rPr>
          <w:b w:val="0"/>
          <w:sz w:val="28"/>
          <w:szCs w:val="28"/>
        </w:rPr>
        <w:t xml:space="preserve"> спеціальності 051</w:t>
      </w:r>
      <w:r w:rsidRPr="00D857BB">
        <w:rPr>
          <w:b w:val="0"/>
          <w:sz w:val="28"/>
          <w:szCs w:val="28"/>
        </w:rPr>
        <w:t xml:space="preserve"> «</w:t>
      </w:r>
      <w:r w:rsidR="00BE0DF9">
        <w:rPr>
          <w:b w:val="0"/>
          <w:sz w:val="28"/>
          <w:szCs w:val="28"/>
        </w:rPr>
        <w:t>Економіка</w:t>
      </w:r>
      <w:r w:rsidRPr="00D857BB">
        <w:rPr>
          <w:b w:val="0"/>
          <w:sz w:val="28"/>
          <w:szCs w:val="28"/>
        </w:rPr>
        <w:t xml:space="preserve">» / </w:t>
      </w:r>
      <w:r w:rsidRPr="00D857BB">
        <w:rPr>
          <w:b w:val="0"/>
          <w:iCs/>
          <w:sz w:val="28"/>
          <w:szCs w:val="28"/>
        </w:rPr>
        <w:t xml:space="preserve">Нац. </w:t>
      </w:r>
      <w:r>
        <w:rPr>
          <w:b w:val="0"/>
          <w:iCs/>
          <w:sz w:val="28"/>
          <w:szCs w:val="28"/>
        </w:rPr>
        <w:t>техн</w:t>
      </w:r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 w:rsidR="00BE0DF9">
        <w:rPr>
          <w:b w:val="0"/>
          <w:iCs/>
          <w:sz w:val="28"/>
          <w:szCs w:val="28"/>
        </w:rPr>
        <w:t>ЕЕК</w:t>
      </w:r>
      <w:r w:rsidRPr="00D857BB">
        <w:rPr>
          <w:b w:val="0"/>
          <w:iCs/>
          <w:sz w:val="28"/>
          <w:szCs w:val="28"/>
        </w:rPr>
        <w:t xml:space="preserve">.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201</w:t>
      </w:r>
      <w:r w:rsidR="0066677B">
        <w:rPr>
          <w:b w:val="0"/>
          <w:sz w:val="28"/>
          <w:szCs w:val="28"/>
        </w:rPr>
        <w:t>9</w:t>
      </w:r>
      <w:r w:rsidRPr="00D857BB">
        <w:rPr>
          <w:b w:val="0"/>
          <w:sz w:val="28"/>
          <w:szCs w:val="28"/>
        </w:rPr>
        <w:t>. – 1</w:t>
      </w:r>
      <w:r w:rsidR="007B3F33">
        <w:rPr>
          <w:b w:val="0"/>
          <w:sz w:val="28"/>
          <w:szCs w:val="28"/>
          <w:lang w:val="ru-RU"/>
        </w:rPr>
        <w:t>4</w:t>
      </w:r>
      <w:r w:rsidRPr="00D857BB">
        <w:rPr>
          <w:b w:val="0"/>
          <w:sz w:val="28"/>
          <w:szCs w:val="28"/>
        </w:rPr>
        <w:t xml:space="preserve"> с.</w:t>
      </w:r>
    </w:p>
    <w:p w:rsidRPr="00225B42" w:rsidR="00680664" w:rsidP="00225B42" w:rsidRDefault="00680664" w14:paraId="6E818562" w14:textId="77777777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 w:rsidR="00BE0DF9">
        <w:rPr>
          <w:sz w:val="28"/>
          <w:szCs w:val="28"/>
        </w:rPr>
        <w:t>Яковенко Т.Ю.</w:t>
      </w:r>
    </w:p>
    <w:p w:rsidRPr="004446AF" w:rsidR="00680664" w:rsidP="00E662D0" w:rsidRDefault="00680664" w14:paraId="79E6EC45" w14:textId="77777777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Pr="004446AF" w:rsidR="00680664" w:rsidP="00225B42" w:rsidRDefault="00680664" w14:paraId="2B031405" w14:textId="77777777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Pr="004446AF" w:rsidR="00680664" w:rsidP="00A63728" w:rsidRDefault="00680664" w14:paraId="3023CE85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Pr="004446AF" w:rsidR="00680664" w:rsidP="00A63728" w:rsidRDefault="00680664" w14:paraId="68B6A1D3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Pr="004446AF" w:rsidR="00680664" w:rsidP="00D7349E" w:rsidRDefault="00680664" w14:paraId="416B0FDE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Pr="004446AF" w:rsidR="00680664" w:rsidP="00F43CA5" w:rsidRDefault="00680664" w14:paraId="434C86EC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Pr="004446AF" w:rsidR="00680664" w:rsidP="00F43CA5" w:rsidRDefault="00680664" w14:paraId="69E0EC51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Pr="004446AF" w:rsidR="00680664" w:rsidP="00F43CA5" w:rsidRDefault="00680664" w14:paraId="74D6BE6F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680664" w:rsidP="00F43CA5" w:rsidRDefault="00680664" w14:paraId="6D548E73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680664" w:rsidP="00225B42" w:rsidRDefault="00680664" w14:paraId="5FE9C1CB" w14:textId="77777777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Pr="00225B42" w:rsidR="00680664" w:rsidP="00225B42" w:rsidRDefault="00680664" w14:paraId="25BC77DE" w14:textId="77777777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680664" w:rsidP="00225B42" w:rsidRDefault="00680664" w14:paraId="4A4F416F" w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680664" w:rsidP="00225B42" w:rsidRDefault="00680664" w14:paraId="5D8E2B98" w14:textId="77777777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Pr="00D857BB" w:rsidR="00F21732" w:rsidP="00F21732" w:rsidRDefault="00F21732" w14:paraId="79ABBD5F" w14:textId="3297D29B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rFonts w:eastAsia="TimesNewRoman"/>
          <w:b w:val="0"/>
          <w:sz w:val="28"/>
          <w:szCs w:val="28"/>
        </w:rPr>
        <w:t>Погоджено</w:t>
      </w:r>
      <w:r w:rsidRPr="00D857BB">
        <w:rPr>
          <w:b w:val="0"/>
          <w:sz w:val="28"/>
          <w:szCs w:val="28"/>
        </w:rPr>
        <w:t xml:space="preserve"> рішенням методичної комісії спеціальності 0</w:t>
      </w:r>
      <w:r>
        <w:rPr>
          <w:b w:val="0"/>
          <w:sz w:val="28"/>
          <w:szCs w:val="28"/>
        </w:rPr>
        <w:t>5</w:t>
      </w:r>
      <w:r w:rsidRPr="00D857BB">
        <w:rPr>
          <w:b w:val="0"/>
          <w:sz w:val="28"/>
          <w:szCs w:val="28"/>
        </w:rPr>
        <w:t xml:space="preserve">1 </w:t>
      </w:r>
      <w:r>
        <w:rPr>
          <w:b w:val="0"/>
          <w:sz w:val="28"/>
          <w:szCs w:val="28"/>
        </w:rPr>
        <w:t>Економіка</w:t>
      </w:r>
      <w:r w:rsidRPr="00D857BB">
        <w:rPr>
          <w:b w:val="0"/>
          <w:sz w:val="28"/>
          <w:szCs w:val="28"/>
        </w:rPr>
        <w:t xml:space="preserve"> (протокол № </w:t>
      </w:r>
      <w:r>
        <w:rPr>
          <w:b w:val="0"/>
          <w:sz w:val="28"/>
          <w:szCs w:val="28"/>
        </w:rPr>
        <w:t>1</w:t>
      </w:r>
      <w:r w:rsidRPr="00D857BB">
        <w:rPr>
          <w:b w:val="0"/>
          <w:sz w:val="28"/>
          <w:szCs w:val="28"/>
        </w:rPr>
        <w:t xml:space="preserve"> від </w:t>
      </w:r>
      <w:r w:rsidR="00DE0AE1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>.0</w:t>
      </w:r>
      <w:r w:rsidR="00DE0AE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.2019</w:t>
      </w:r>
      <w:r w:rsidR="00DE0AE1">
        <w:rPr>
          <w:b w:val="0"/>
          <w:sz w:val="28"/>
          <w:szCs w:val="28"/>
        </w:rPr>
        <w:t xml:space="preserve"> року</w:t>
      </w:r>
      <w:r w:rsidRPr="00D857BB">
        <w:rPr>
          <w:b w:val="0"/>
          <w:sz w:val="28"/>
          <w:szCs w:val="28"/>
        </w:rPr>
        <w:t>).</w:t>
      </w:r>
    </w:p>
    <w:p w:rsidR="00F21732" w:rsidP="00F21732" w:rsidRDefault="00F21732" w14:paraId="4C8CF021" w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</w:p>
    <w:p w:rsidRPr="006E5ACF" w:rsidR="00680664" w:rsidP="00C41E4D" w:rsidRDefault="00680664" w14:paraId="0E8F9B4E" w14:textId="77777777">
      <w:pPr>
        <w:ind w:firstLine="567"/>
        <w:jc w:val="both"/>
        <w:rPr>
          <w:sz w:val="28"/>
          <w:szCs w:val="28"/>
        </w:rPr>
      </w:pPr>
    </w:p>
    <w:p w:rsidRPr="006E5ACF" w:rsidR="00680664" w:rsidP="004F6FE7" w:rsidRDefault="00680664" w14:paraId="3645B4C3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Pr="00867B60" w:rsidR="00680664" w:rsidP="00891C29" w:rsidRDefault="00680664" w14:paraId="2B3463E0" w14:textId="77777777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Pr="00867B60" w:rsidR="00680664" w:rsidRDefault="00680664" w14:paraId="13E84359" w14:textId="024A210D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history="1" w:anchor="_Toc534664485">
        <w:r w:rsidRPr="00867B60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_Toc534664485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 w:rsidR="008912D1">
          <w:rPr>
            <w:noProof/>
            <w:webHidden/>
            <w:sz w:val="28"/>
            <w:szCs w:val="28"/>
          </w:rPr>
          <w:t>4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680664" w:rsidRDefault="00D56911" w14:paraId="506C5EEF" w14:textId="0C78196C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6">
        <w:r w:rsidRPr="00867B60" w:rsidR="00680664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Pr="00867B60" w:rsidR="00680664">
          <w:rPr>
            <w:noProof/>
            <w:webHidden/>
            <w:sz w:val="28"/>
            <w:szCs w:val="28"/>
          </w:rPr>
          <w:fldChar w:fldCharType="begin"/>
        </w:r>
        <w:r w:rsidRPr="00867B60" w:rsidR="00680664">
          <w:rPr>
            <w:noProof/>
            <w:webHidden/>
            <w:sz w:val="28"/>
            <w:szCs w:val="28"/>
          </w:rPr>
          <w:instrText xml:space="preserve"> PAGEREF _Toc534664486 \h </w:instrText>
        </w:r>
        <w:r w:rsidRPr="00867B60" w:rsidR="00680664">
          <w:rPr>
            <w:noProof/>
            <w:webHidden/>
            <w:sz w:val="28"/>
            <w:szCs w:val="28"/>
          </w:rPr>
        </w:r>
        <w:r w:rsidRPr="00867B60" w:rsidR="00680664">
          <w:rPr>
            <w:noProof/>
            <w:webHidden/>
            <w:sz w:val="28"/>
            <w:szCs w:val="28"/>
          </w:rPr>
          <w:fldChar w:fldCharType="separate"/>
        </w:r>
        <w:r w:rsidR="008912D1">
          <w:rPr>
            <w:noProof/>
            <w:webHidden/>
            <w:sz w:val="28"/>
            <w:szCs w:val="28"/>
          </w:rPr>
          <w:t>4</w:t>
        </w:r>
        <w:r w:rsidRPr="00867B60" w:rsidR="00680664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680664" w:rsidRDefault="00D56911" w14:paraId="6882DA1A" w14:textId="5951DA08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7">
        <w:r w:rsidRPr="00867B60" w:rsidR="00680664">
          <w:rPr>
            <w:rStyle w:val="a9"/>
            <w:bCs/>
            <w:noProof/>
            <w:sz w:val="28"/>
            <w:szCs w:val="28"/>
          </w:rPr>
          <w:t>3 БАЗОВІ ДИСЦИПЛІНИ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Pr="00867B60" w:rsidR="00680664">
          <w:rPr>
            <w:noProof/>
            <w:webHidden/>
            <w:sz w:val="28"/>
            <w:szCs w:val="28"/>
          </w:rPr>
          <w:fldChar w:fldCharType="begin"/>
        </w:r>
        <w:r w:rsidRPr="00867B60" w:rsidR="00680664">
          <w:rPr>
            <w:noProof/>
            <w:webHidden/>
            <w:sz w:val="28"/>
            <w:szCs w:val="28"/>
          </w:rPr>
          <w:instrText xml:space="preserve"> PAGEREF _Toc534664487 \h </w:instrText>
        </w:r>
        <w:r w:rsidRPr="00867B60" w:rsidR="00680664">
          <w:rPr>
            <w:noProof/>
            <w:webHidden/>
            <w:sz w:val="28"/>
            <w:szCs w:val="28"/>
          </w:rPr>
        </w:r>
        <w:r w:rsidRPr="00867B60" w:rsidR="00680664">
          <w:rPr>
            <w:noProof/>
            <w:webHidden/>
            <w:sz w:val="28"/>
            <w:szCs w:val="28"/>
          </w:rPr>
          <w:fldChar w:fldCharType="separate"/>
        </w:r>
        <w:r w:rsidR="008912D1">
          <w:rPr>
            <w:noProof/>
            <w:webHidden/>
            <w:sz w:val="28"/>
            <w:szCs w:val="28"/>
          </w:rPr>
          <w:t>4</w:t>
        </w:r>
        <w:r w:rsidRPr="00867B60" w:rsidR="00680664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680664" w:rsidRDefault="00D56911" w14:paraId="7EF60B22" w14:textId="3A4D768B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8">
        <w:r w:rsidRPr="00867B60" w:rsidR="00680664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Pr="00867B60" w:rsidR="00680664">
          <w:rPr>
            <w:noProof/>
            <w:webHidden/>
            <w:sz w:val="28"/>
            <w:szCs w:val="28"/>
          </w:rPr>
          <w:fldChar w:fldCharType="begin"/>
        </w:r>
        <w:r w:rsidRPr="00867B60" w:rsidR="00680664">
          <w:rPr>
            <w:noProof/>
            <w:webHidden/>
            <w:sz w:val="28"/>
            <w:szCs w:val="28"/>
          </w:rPr>
          <w:instrText xml:space="preserve"> PAGEREF _Toc534664488 \h </w:instrText>
        </w:r>
        <w:r w:rsidRPr="00867B60" w:rsidR="00680664">
          <w:rPr>
            <w:noProof/>
            <w:webHidden/>
            <w:sz w:val="28"/>
            <w:szCs w:val="28"/>
          </w:rPr>
        </w:r>
        <w:r w:rsidRPr="00867B60" w:rsidR="00680664">
          <w:rPr>
            <w:noProof/>
            <w:webHidden/>
            <w:sz w:val="28"/>
            <w:szCs w:val="28"/>
          </w:rPr>
          <w:fldChar w:fldCharType="separate"/>
        </w:r>
        <w:r w:rsidR="008912D1">
          <w:rPr>
            <w:noProof/>
            <w:webHidden/>
            <w:sz w:val="28"/>
            <w:szCs w:val="28"/>
          </w:rPr>
          <w:t>4</w:t>
        </w:r>
        <w:r w:rsidRPr="00867B60" w:rsidR="00680664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680664" w:rsidRDefault="00D56911" w14:paraId="40160293" w14:textId="748FEE2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9">
        <w:r w:rsidRPr="00867B60" w:rsidR="00680664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Pr="00867B60" w:rsidR="00680664">
          <w:rPr>
            <w:noProof/>
            <w:webHidden/>
            <w:sz w:val="28"/>
            <w:szCs w:val="28"/>
          </w:rPr>
          <w:fldChar w:fldCharType="begin"/>
        </w:r>
        <w:r w:rsidRPr="00867B60" w:rsidR="00680664">
          <w:rPr>
            <w:noProof/>
            <w:webHidden/>
            <w:sz w:val="28"/>
            <w:szCs w:val="28"/>
          </w:rPr>
          <w:instrText xml:space="preserve"> PAGEREF _Toc534664489 \h </w:instrText>
        </w:r>
        <w:r w:rsidRPr="00867B60" w:rsidR="00680664">
          <w:rPr>
            <w:noProof/>
            <w:webHidden/>
            <w:sz w:val="28"/>
            <w:szCs w:val="28"/>
          </w:rPr>
        </w:r>
        <w:r w:rsidRPr="00867B60" w:rsidR="00680664">
          <w:rPr>
            <w:noProof/>
            <w:webHidden/>
            <w:sz w:val="28"/>
            <w:szCs w:val="28"/>
          </w:rPr>
          <w:fldChar w:fldCharType="separate"/>
        </w:r>
        <w:r w:rsidR="008912D1">
          <w:rPr>
            <w:noProof/>
            <w:webHidden/>
            <w:sz w:val="28"/>
            <w:szCs w:val="28"/>
          </w:rPr>
          <w:t>5</w:t>
        </w:r>
        <w:r w:rsidRPr="00867B60" w:rsidR="00680664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680664" w:rsidRDefault="00D56911" w14:paraId="276D988C" w14:textId="01435B89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0">
        <w:r w:rsidRPr="00867B60" w:rsidR="00680664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Pr="00867B60" w:rsidR="00680664">
          <w:rPr>
            <w:noProof/>
            <w:webHidden/>
            <w:sz w:val="28"/>
            <w:szCs w:val="28"/>
          </w:rPr>
          <w:fldChar w:fldCharType="begin"/>
        </w:r>
        <w:r w:rsidRPr="00867B60" w:rsidR="00680664">
          <w:rPr>
            <w:noProof/>
            <w:webHidden/>
            <w:sz w:val="28"/>
            <w:szCs w:val="28"/>
          </w:rPr>
          <w:instrText xml:space="preserve"> PAGEREF _Toc534664490 \h </w:instrText>
        </w:r>
        <w:r w:rsidRPr="00867B60" w:rsidR="00680664">
          <w:rPr>
            <w:noProof/>
            <w:webHidden/>
            <w:sz w:val="28"/>
            <w:szCs w:val="28"/>
          </w:rPr>
        </w:r>
        <w:r w:rsidRPr="00867B60" w:rsidR="00680664">
          <w:rPr>
            <w:noProof/>
            <w:webHidden/>
            <w:sz w:val="28"/>
            <w:szCs w:val="28"/>
          </w:rPr>
          <w:fldChar w:fldCharType="separate"/>
        </w:r>
        <w:r w:rsidR="008912D1">
          <w:rPr>
            <w:noProof/>
            <w:webHidden/>
            <w:sz w:val="28"/>
            <w:szCs w:val="28"/>
          </w:rPr>
          <w:t>6</w:t>
        </w:r>
        <w:r w:rsidRPr="00867B60" w:rsidR="00680664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680664" w:rsidP="00657D77" w:rsidRDefault="00D56911" w14:paraId="3281EFDA" w14:textId="7F7561A8">
      <w:pPr>
        <w:pStyle w:val="14"/>
        <w:tabs>
          <w:tab w:val="right" w:leader="dot" w:pos="9628"/>
        </w:tabs>
        <w:ind w:firstLine="284"/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1">
        <w:r w:rsidRPr="00867B60" w:rsidR="00680664">
          <w:rPr>
            <w:rStyle w:val="a9"/>
            <w:noProof/>
            <w:sz w:val="28"/>
            <w:szCs w:val="28"/>
          </w:rPr>
          <w:t>6.1 Шкали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Pr="00867B60" w:rsidR="00680664">
          <w:rPr>
            <w:noProof/>
            <w:webHidden/>
            <w:sz w:val="28"/>
            <w:szCs w:val="28"/>
          </w:rPr>
          <w:fldChar w:fldCharType="begin"/>
        </w:r>
        <w:r w:rsidRPr="00867B60" w:rsidR="00680664">
          <w:rPr>
            <w:noProof/>
            <w:webHidden/>
            <w:sz w:val="28"/>
            <w:szCs w:val="28"/>
          </w:rPr>
          <w:instrText xml:space="preserve"> PAGEREF _Toc534664491 \h </w:instrText>
        </w:r>
        <w:r w:rsidRPr="00867B60" w:rsidR="00680664">
          <w:rPr>
            <w:noProof/>
            <w:webHidden/>
            <w:sz w:val="28"/>
            <w:szCs w:val="28"/>
          </w:rPr>
        </w:r>
        <w:r w:rsidRPr="00867B60" w:rsidR="00680664">
          <w:rPr>
            <w:noProof/>
            <w:webHidden/>
            <w:sz w:val="28"/>
            <w:szCs w:val="28"/>
          </w:rPr>
          <w:fldChar w:fldCharType="separate"/>
        </w:r>
        <w:r w:rsidR="008912D1">
          <w:rPr>
            <w:noProof/>
            <w:webHidden/>
            <w:sz w:val="28"/>
            <w:szCs w:val="28"/>
          </w:rPr>
          <w:t>6</w:t>
        </w:r>
        <w:r w:rsidRPr="00867B60" w:rsidR="00680664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680664" w:rsidP="00657D77" w:rsidRDefault="00D56911" w14:paraId="3DDB527D" w14:textId="3A4AA565">
      <w:pPr>
        <w:pStyle w:val="14"/>
        <w:tabs>
          <w:tab w:val="right" w:leader="dot" w:pos="9628"/>
        </w:tabs>
        <w:ind w:firstLine="284"/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2">
        <w:r w:rsidRPr="00867B60" w:rsidR="00680664">
          <w:rPr>
            <w:rStyle w:val="a9"/>
            <w:noProof/>
            <w:sz w:val="28"/>
            <w:szCs w:val="28"/>
          </w:rPr>
          <w:t>6.2 Засоби та процедури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Pr="00867B60" w:rsidR="00680664">
          <w:rPr>
            <w:noProof/>
            <w:webHidden/>
            <w:sz w:val="28"/>
            <w:szCs w:val="28"/>
          </w:rPr>
          <w:fldChar w:fldCharType="begin"/>
        </w:r>
        <w:r w:rsidRPr="00867B60" w:rsidR="00680664">
          <w:rPr>
            <w:noProof/>
            <w:webHidden/>
            <w:sz w:val="28"/>
            <w:szCs w:val="28"/>
          </w:rPr>
          <w:instrText xml:space="preserve"> PAGEREF _Toc534664492 \h </w:instrText>
        </w:r>
        <w:r w:rsidRPr="00867B60" w:rsidR="00680664">
          <w:rPr>
            <w:noProof/>
            <w:webHidden/>
            <w:sz w:val="28"/>
            <w:szCs w:val="28"/>
          </w:rPr>
        </w:r>
        <w:r w:rsidRPr="00867B60" w:rsidR="00680664">
          <w:rPr>
            <w:noProof/>
            <w:webHidden/>
            <w:sz w:val="28"/>
            <w:szCs w:val="28"/>
          </w:rPr>
          <w:fldChar w:fldCharType="separate"/>
        </w:r>
        <w:r w:rsidR="008912D1">
          <w:rPr>
            <w:noProof/>
            <w:webHidden/>
            <w:sz w:val="28"/>
            <w:szCs w:val="28"/>
          </w:rPr>
          <w:t>7</w:t>
        </w:r>
        <w:r w:rsidRPr="00867B60" w:rsidR="00680664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680664" w:rsidP="00657D77" w:rsidRDefault="00D56911" w14:paraId="21F86C83" w14:textId="167C7374">
      <w:pPr>
        <w:pStyle w:val="14"/>
        <w:tabs>
          <w:tab w:val="right" w:leader="dot" w:pos="9628"/>
        </w:tabs>
        <w:ind w:firstLine="284"/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3">
        <w:r w:rsidRPr="00867B60" w:rsidR="00680664">
          <w:rPr>
            <w:rStyle w:val="a9"/>
            <w:noProof/>
            <w:sz w:val="28"/>
            <w:szCs w:val="28"/>
          </w:rPr>
          <w:t>6.3 Критерії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Pr="00867B60" w:rsidR="00680664">
          <w:rPr>
            <w:noProof/>
            <w:webHidden/>
            <w:sz w:val="28"/>
            <w:szCs w:val="28"/>
          </w:rPr>
          <w:fldChar w:fldCharType="begin"/>
        </w:r>
        <w:r w:rsidRPr="00867B60" w:rsidR="00680664">
          <w:rPr>
            <w:noProof/>
            <w:webHidden/>
            <w:sz w:val="28"/>
            <w:szCs w:val="28"/>
          </w:rPr>
          <w:instrText xml:space="preserve"> PAGEREF _Toc534664493 \h </w:instrText>
        </w:r>
        <w:r w:rsidRPr="00867B60" w:rsidR="00680664">
          <w:rPr>
            <w:noProof/>
            <w:webHidden/>
            <w:sz w:val="28"/>
            <w:szCs w:val="28"/>
          </w:rPr>
        </w:r>
        <w:r w:rsidRPr="00867B60" w:rsidR="00680664">
          <w:rPr>
            <w:noProof/>
            <w:webHidden/>
            <w:sz w:val="28"/>
            <w:szCs w:val="28"/>
          </w:rPr>
          <w:fldChar w:fldCharType="separate"/>
        </w:r>
        <w:r w:rsidR="008912D1">
          <w:rPr>
            <w:noProof/>
            <w:webHidden/>
            <w:sz w:val="28"/>
            <w:szCs w:val="28"/>
          </w:rPr>
          <w:t>8</w:t>
        </w:r>
        <w:r w:rsidRPr="00867B60" w:rsidR="00680664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680664" w:rsidRDefault="00D56911" w14:paraId="5267B508" w14:textId="427143B3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4">
        <w:r w:rsidRPr="00867B60" w:rsidR="00680664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Pr="00867B60" w:rsidR="00680664">
          <w:rPr>
            <w:noProof/>
            <w:webHidden/>
            <w:sz w:val="28"/>
            <w:szCs w:val="28"/>
          </w:rPr>
          <w:fldChar w:fldCharType="begin"/>
        </w:r>
        <w:r w:rsidRPr="00867B60" w:rsidR="00680664">
          <w:rPr>
            <w:noProof/>
            <w:webHidden/>
            <w:sz w:val="28"/>
            <w:szCs w:val="28"/>
          </w:rPr>
          <w:instrText xml:space="preserve"> PAGEREF _Toc534664494 \h </w:instrText>
        </w:r>
        <w:r w:rsidRPr="00867B60" w:rsidR="00680664">
          <w:rPr>
            <w:noProof/>
            <w:webHidden/>
            <w:sz w:val="28"/>
            <w:szCs w:val="28"/>
          </w:rPr>
        </w:r>
        <w:r w:rsidRPr="00867B60" w:rsidR="00680664">
          <w:rPr>
            <w:noProof/>
            <w:webHidden/>
            <w:sz w:val="28"/>
            <w:szCs w:val="28"/>
          </w:rPr>
          <w:fldChar w:fldCharType="separate"/>
        </w:r>
        <w:r w:rsidR="008912D1">
          <w:rPr>
            <w:noProof/>
            <w:webHidden/>
            <w:sz w:val="28"/>
            <w:szCs w:val="28"/>
          </w:rPr>
          <w:t>6</w:t>
        </w:r>
        <w:r w:rsidRPr="00867B60" w:rsidR="00680664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680664" w:rsidRDefault="00D56911" w14:paraId="6F98CCC5" w14:textId="21BDD63F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5">
        <w:r w:rsidRPr="00867B60" w:rsidR="00680664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Pr="00867B60" w:rsidR="00680664">
          <w:rPr>
            <w:noProof/>
            <w:webHidden/>
            <w:sz w:val="28"/>
            <w:szCs w:val="28"/>
          </w:rPr>
          <w:fldChar w:fldCharType="begin"/>
        </w:r>
        <w:r w:rsidRPr="00867B60" w:rsidR="00680664">
          <w:rPr>
            <w:noProof/>
            <w:webHidden/>
            <w:sz w:val="28"/>
            <w:szCs w:val="28"/>
          </w:rPr>
          <w:instrText xml:space="preserve"> PAGEREF _Toc534664495 \h </w:instrText>
        </w:r>
        <w:r w:rsidRPr="00867B60" w:rsidR="00680664">
          <w:rPr>
            <w:noProof/>
            <w:webHidden/>
            <w:sz w:val="28"/>
            <w:szCs w:val="28"/>
          </w:rPr>
        </w:r>
        <w:r w:rsidRPr="00867B60" w:rsidR="00680664">
          <w:rPr>
            <w:noProof/>
            <w:webHidden/>
            <w:sz w:val="28"/>
            <w:szCs w:val="28"/>
          </w:rPr>
          <w:fldChar w:fldCharType="separate"/>
        </w:r>
        <w:r w:rsidR="008912D1">
          <w:rPr>
            <w:noProof/>
            <w:webHidden/>
            <w:sz w:val="28"/>
            <w:szCs w:val="28"/>
          </w:rPr>
          <w:t>11</w:t>
        </w:r>
        <w:r w:rsidRPr="00867B60" w:rsidR="00680664">
          <w:rPr>
            <w:noProof/>
            <w:webHidden/>
            <w:sz w:val="28"/>
            <w:szCs w:val="28"/>
          </w:rPr>
          <w:fldChar w:fldCharType="end"/>
        </w:r>
      </w:hyperlink>
    </w:p>
    <w:p w:rsidRPr="00AC78DA" w:rsidR="00680664" w:rsidP="00C80B71" w:rsidRDefault="00680664" w14:paraId="53F48BBD" w14:textId="77777777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Pr="002B0B64" w:rsidR="00680664" w:rsidP="002146A0" w:rsidRDefault="00680664" w14:paraId="67A1BA55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Pr="006E5ACF" w:rsidR="00680664" w:rsidP="00F74369" w:rsidRDefault="00680664" w14:paraId="42764591" w14:textId="77777777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5" w:id="1"/>
      <w:bookmarkStart w:name="_Hlk497601822" w:id="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1"/>
    </w:p>
    <w:p w:rsidR="00680664" w:rsidP="00D40403" w:rsidRDefault="00680664" w14:paraId="4E579AB9" w14:textId="1686C128">
      <w:pPr>
        <w:pStyle w:val="3"/>
        <w:widowControl w:val="0"/>
        <w:spacing w:after="144" w:afterLines="6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BE0DF9">
        <w:rPr>
          <w:bCs/>
          <w:color w:val="000000"/>
          <w:spacing w:val="0"/>
          <w:szCs w:val="28"/>
        </w:rPr>
        <w:t xml:space="preserve">051 «Економіка»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</w:t>
      </w:r>
      <w:r w:rsidRPr="006E5ACF">
        <w:rPr>
          <w:spacing w:val="0"/>
          <w:szCs w:val="28"/>
        </w:rPr>
        <w:t xml:space="preserve">о дисципліни </w:t>
      </w:r>
      <w:r w:rsidR="00BC0744">
        <w:rPr>
          <w:spacing w:val="0"/>
          <w:szCs w:val="28"/>
        </w:rPr>
        <w:t xml:space="preserve">В 1.7 </w:t>
      </w:r>
      <w:r w:rsidRPr="006E5ACF">
        <w:rPr>
          <w:spacing w:val="0"/>
          <w:szCs w:val="28"/>
        </w:rPr>
        <w:t>«</w:t>
      </w:r>
      <w:r w:rsidRPr="00657D77" w:rsidR="00657D77">
        <w:rPr>
          <w:spacing w:val="0"/>
          <w:szCs w:val="28"/>
        </w:rPr>
        <w:t>Система обробки економічної інформації</w:t>
      </w:r>
      <w:r w:rsidRPr="006E5ACF">
        <w:rPr>
          <w:spacing w:val="0"/>
          <w:szCs w:val="28"/>
        </w:rPr>
        <w:t>» віднесен</w:t>
      </w:r>
      <w:r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такі результати навчання:</w:t>
      </w:r>
    </w:p>
    <w:p w:rsidRPr="00F2099F" w:rsidR="00F2099F" w:rsidP="00D40403" w:rsidRDefault="00F2099F" w14:paraId="04BD9788" w14:textId="658B1472">
      <w:pPr>
        <w:pStyle w:val="3"/>
        <w:widowControl w:val="0"/>
        <w:spacing w:after="144" w:afterLines="60"/>
        <w:ind w:left="0" w:firstLine="567"/>
        <w:rPr>
          <w:spacing w:val="0"/>
          <w:szCs w:val="28"/>
        </w:rPr>
      </w:pPr>
      <w:r w:rsidRPr="00F2099F">
        <w:rPr>
          <w:spacing w:val="0"/>
          <w:szCs w:val="28"/>
        </w:rPr>
        <w:t>ВР1.9. Експлуатувати  інформаційні системи та прикладне програмне забезпечення будь-якого виду</w:t>
      </w:r>
    </w:p>
    <w:p w:rsidRPr="006E5ACF" w:rsidR="00680664" w:rsidP="00D40403" w:rsidRDefault="00680664" w14:paraId="17B86543" w14:textId="77777777">
      <w:pPr>
        <w:tabs>
          <w:tab w:val="left" w:pos="142"/>
          <w:tab w:val="left" w:pos="284"/>
          <w:tab w:val="left" w:pos="709"/>
          <w:tab w:val="left" w:pos="851"/>
        </w:tabs>
        <w:spacing w:after="144" w:afterLines="60"/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формування </w:t>
      </w:r>
      <w:r>
        <w:rPr>
          <w:sz w:val="28"/>
          <w:szCs w:val="28"/>
          <w:lang w:eastAsia="uk-UA"/>
        </w:rPr>
        <w:t>компетентностей</w:t>
      </w:r>
      <w:r w:rsidRPr="006E5ACF">
        <w:rPr>
          <w:sz w:val="28"/>
          <w:szCs w:val="28"/>
          <w:lang w:eastAsia="uk-UA"/>
        </w:rPr>
        <w:t xml:space="preserve"> щодо </w:t>
      </w:r>
      <w:r>
        <w:rPr>
          <w:sz w:val="28"/>
          <w:szCs w:val="28"/>
          <w:lang w:eastAsia="uk-UA"/>
        </w:rPr>
        <w:t xml:space="preserve">проектування та </w:t>
      </w:r>
      <w:r w:rsidR="001A6F0C">
        <w:rPr>
          <w:sz w:val="28"/>
          <w:szCs w:val="28"/>
          <w:lang w:eastAsia="uk-UA"/>
        </w:rPr>
        <w:t>експлуатації інформаційних систем</w:t>
      </w:r>
      <w:r w:rsidR="00657D77">
        <w:rPr>
          <w:sz w:val="28"/>
          <w:szCs w:val="28"/>
          <w:lang w:eastAsia="uk-UA"/>
        </w:rPr>
        <w:t xml:space="preserve"> обробки економічної інформації</w:t>
      </w:r>
      <w:r w:rsidRPr="006E5ACF">
        <w:rPr>
          <w:sz w:val="28"/>
          <w:szCs w:val="28"/>
          <w:lang w:eastAsia="uk-UA"/>
        </w:rPr>
        <w:t>.</w:t>
      </w:r>
    </w:p>
    <w:p w:rsidR="00680664" w:rsidP="00D40403" w:rsidRDefault="00680664" w14:paraId="181179FC" w14:textId="77777777">
      <w:pPr>
        <w:pStyle w:val="3"/>
        <w:widowControl w:val="0"/>
        <w:spacing w:after="144" w:afterLines="6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680664" w:rsidP="009D1C24" w:rsidRDefault="00680664" w14:paraId="0C3F7DAF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6" w:id="3"/>
      <w:bookmarkStart w:name="_Hlk497602021" w:id="4"/>
      <w:bookmarkEnd w:id="2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5"/>
        <w:gridCol w:w="1486"/>
        <w:gridCol w:w="7333"/>
      </w:tblGrid>
      <w:tr w:rsidRPr="00E768B5" w:rsidR="004C61BD" w:rsidTr="0021599F" w14:paraId="772A2561" w14:textId="77777777">
        <w:trPr>
          <w:tblHeader/>
        </w:trPr>
        <w:tc>
          <w:tcPr>
            <w:tcW w:w="493" w:type="pct"/>
            <w:vMerge w:val="restart"/>
            <w:vAlign w:val="center"/>
          </w:tcPr>
          <w:p w:rsidRPr="00E768B5" w:rsidR="004C61BD" w:rsidP="0021599F" w:rsidRDefault="004C61BD" w14:paraId="2F25BB18" w14:textId="77777777">
            <w:pPr>
              <w:jc w:val="center"/>
              <w:rPr>
                <w:b/>
                <w:sz w:val="28"/>
                <w:szCs w:val="28"/>
              </w:rPr>
            </w:pPr>
            <w:r w:rsidRPr="00E768B5">
              <w:rPr>
                <w:b/>
                <w:sz w:val="28"/>
                <w:szCs w:val="28"/>
              </w:rPr>
              <w:t>Шифр</w:t>
            </w:r>
          </w:p>
          <w:p w:rsidRPr="00E768B5" w:rsidR="004C61BD" w:rsidP="0021599F" w:rsidRDefault="004C61BD" w14:paraId="55875D49" w14:textId="77777777">
            <w:pPr>
              <w:jc w:val="center"/>
              <w:rPr>
                <w:b/>
                <w:sz w:val="28"/>
                <w:szCs w:val="28"/>
              </w:rPr>
            </w:pPr>
            <w:r w:rsidRPr="00E768B5">
              <w:rPr>
                <w:b/>
                <w:sz w:val="28"/>
                <w:szCs w:val="28"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Pr="00E768B5" w:rsidR="004C61BD" w:rsidP="0021599F" w:rsidRDefault="004C61BD" w14:paraId="4512A3FE" w14:textId="77777777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E768B5">
              <w:rPr>
                <w:b/>
                <w:sz w:val="28"/>
                <w:szCs w:val="28"/>
              </w:rPr>
              <w:t>Дисциплінарні результати навчання (ДРН)</w:t>
            </w:r>
          </w:p>
        </w:tc>
      </w:tr>
      <w:tr w:rsidRPr="00E768B5" w:rsidR="004C61BD" w:rsidTr="0021599F" w14:paraId="2F42604C" w14:textId="77777777">
        <w:trPr>
          <w:tblHeader/>
        </w:trPr>
        <w:tc>
          <w:tcPr>
            <w:tcW w:w="493" w:type="pct"/>
            <w:vMerge/>
            <w:vAlign w:val="center"/>
          </w:tcPr>
          <w:p w:rsidRPr="00E768B5" w:rsidR="004C61BD" w:rsidP="0021599F" w:rsidRDefault="004C61BD" w14:paraId="26E8FFD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:rsidRPr="00E768B5" w:rsidR="004C61BD" w:rsidP="0021599F" w:rsidRDefault="004C61BD" w14:paraId="53AB897C" w14:textId="77777777">
            <w:pPr>
              <w:jc w:val="center"/>
              <w:rPr>
                <w:b/>
                <w:sz w:val="28"/>
                <w:szCs w:val="28"/>
              </w:rPr>
            </w:pPr>
            <w:r w:rsidRPr="00E768B5">
              <w:rPr>
                <w:b/>
                <w:sz w:val="28"/>
                <w:szCs w:val="28"/>
              </w:rPr>
              <w:t>шифр ДРН</w:t>
            </w:r>
          </w:p>
        </w:tc>
        <w:tc>
          <w:tcPr>
            <w:tcW w:w="3737" w:type="pct"/>
            <w:vAlign w:val="center"/>
          </w:tcPr>
          <w:p w:rsidRPr="00E768B5" w:rsidR="004C61BD" w:rsidP="0021599F" w:rsidRDefault="004C61BD" w14:paraId="76C64498" w14:textId="77777777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E768B5">
              <w:rPr>
                <w:b/>
                <w:sz w:val="28"/>
                <w:szCs w:val="28"/>
              </w:rPr>
              <w:t>зміст</w:t>
            </w:r>
          </w:p>
        </w:tc>
      </w:tr>
      <w:tr w:rsidRPr="00E768B5" w:rsidR="004C61BD" w:rsidTr="0021599F" w14:paraId="5C9F4A7F" w14:textId="77777777">
        <w:trPr>
          <w:trHeight w:val="423"/>
        </w:trPr>
        <w:tc>
          <w:tcPr>
            <w:tcW w:w="493" w:type="pct"/>
            <w:vMerge w:val="restart"/>
            <w:vAlign w:val="center"/>
          </w:tcPr>
          <w:p w:rsidRPr="00E768B5" w:rsidR="004C61BD" w:rsidP="004C61BD" w:rsidRDefault="004C61BD" w14:paraId="20751ECD" w14:textId="701778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768B5">
              <w:rPr>
                <w:sz w:val="28"/>
                <w:szCs w:val="28"/>
              </w:rPr>
              <w:t>В</w:t>
            </w:r>
            <w:r w:rsidRPr="00E768B5">
              <w:rPr>
                <w:sz w:val="28"/>
                <w:szCs w:val="28"/>
                <w:lang w:val="ru-RU"/>
              </w:rPr>
              <w:t>Р</w:t>
            </w:r>
            <w:r w:rsidRPr="00E768B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70" w:type="pct"/>
            <w:vAlign w:val="center"/>
          </w:tcPr>
          <w:p w:rsidRPr="00E768B5" w:rsidR="004C61BD" w:rsidP="004C61BD" w:rsidRDefault="004C61BD" w14:paraId="482B541F" w14:textId="690C676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768B5">
              <w:rPr>
                <w:sz w:val="28"/>
                <w:szCs w:val="28"/>
              </w:rPr>
              <w:t>В</w:t>
            </w:r>
            <w:r w:rsidRPr="00E768B5">
              <w:rPr>
                <w:sz w:val="28"/>
                <w:szCs w:val="28"/>
                <w:lang w:val="ru-RU"/>
              </w:rPr>
              <w:t>Р</w:t>
            </w:r>
            <w:r w:rsidRPr="00E768B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E768B5">
              <w:rPr>
                <w:sz w:val="28"/>
                <w:szCs w:val="28"/>
              </w:rPr>
              <w:t>-1</w:t>
            </w:r>
          </w:p>
        </w:tc>
        <w:tc>
          <w:tcPr>
            <w:tcW w:w="3737" w:type="pct"/>
          </w:tcPr>
          <w:p w:rsidRPr="00E768B5" w:rsidR="004C61BD" w:rsidP="00BC0744" w:rsidRDefault="00BC0744" w14:paraId="41470533" w14:textId="001F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Розуміти принципи організації </w:t>
            </w:r>
            <w:r w:rsidRPr="00BC0744">
              <w:rPr>
                <w:sz w:val="28"/>
                <w:szCs w:val="28"/>
              </w:rPr>
              <w:t xml:space="preserve">управління в умовах системної обробки економічної інформації. </w:t>
            </w:r>
            <w:r>
              <w:rPr>
                <w:sz w:val="28"/>
                <w:szCs w:val="28"/>
              </w:rPr>
              <w:t xml:space="preserve">Вміти удосконалювати </w:t>
            </w:r>
            <w:r w:rsidRPr="00BC0744"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>и і методи</w:t>
            </w:r>
            <w:r w:rsidRPr="00BC0744">
              <w:rPr>
                <w:sz w:val="28"/>
                <w:szCs w:val="28"/>
              </w:rPr>
              <w:t xml:space="preserve"> управління виробництвом</w:t>
            </w:r>
            <w:r>
              <w:rPr>
                <w:sz w:val="28"/>
                <w:szCs w:val="28"/>
              </w:rPr>
              <w:t>. Знати с</w:t>
            </w:r>
            <w:r w:rsidRPr="00BC0744">
              <w:rPr>
                <w:sz w:val="28"/>
                <w:szCs w:val="28"/>
              </w:rPr>
              <w:t>утність системної обробки економічної інформації і нової інформаційної технології</w:t>
            </w:r>
            <w:r>
              <w:rPr>
                <w:sz w:val="28"/>
                <w:szCs w:val="28"/>
              </w:rPr>
              <w:t xml:space="preserve">. Вміти створювати </w:t>
            </w:r>
            <w:r w:rsidRPr="00BC0744">
              <w:rPr>
                <w:sz w:val="28"/>
                <w:szCs w:val="28"/>
              </w:rPr>
              <w:t>розподілен</w:t>
            </w:r>
            <w:r>
              <w:rPr>
                <w:sz w:val="28"/>
                <w:szCs w:val="28"/>
              </w:rPr>
              <w:t>і</w:t>
            </w:r>
            <w:r w:rsidRPr="00BC0744">
              <w:rPr>
                <w:sz w:val="28"/>
                <w:szCs w:val="28"/>
              </w:rPr>
              <w:t xml:space="preserve"> баз</w:t>
            </w:r>
            <w:r>
              <w:rPr>
                <w:sz w:val="28"/>
                <w:szCs w:val="28"/>
              </w:rPr>
              <w:t>и</w:t>
            </w:r>
            <w:r w:rsidRPr="00BC0744">
              <w:rPr>
                <w:sz w:val="28"/>
                <w:szCs w:val="28"/>
              </w:rPr>
              <w:t xml:space="preserve"> даних при розподіленій обробці інформації</w:t>
            </w:r>
          </w:p>
        </w:tc>
      </w:tr>
      <w:tr w:rsidRPr="00E768B5" w:rsidR="004C61BD" w:rsidTr="0021599F" w14:paraId="133C3D75" w14:textId="77777777">
        <w:tc>
          <w:tcPr>
            <w:tcW w:w="493" w:type="pct"/>
            <w:vMerge/>
            <w:vAlign w:val="center"/>
          </w:tcPr>
          <w:p w:rsidRPr="00E768B5" w:rsidR="004C61BD" w:rsidP="0021599F" w:rsidRDefault="004C61BD" w14:paraId="65F9C339" w14:textId="50C9337B">
            <w:pPr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70" w:type="pct"/>
            <w:vAlign w:val="center"/>
          </w:tcPr>
          <w:p w:rsidRPr="00E768B5" w:rsidR="004C61BD" w:rsidP="004C61BD" w:rsidRDefault="004C61BD" w14:paraId="39C360C9" w14:textId="0A895332">
            <w:pPr>
              <w:jc w:val="center"/>
              <w:rPr>
                <w:sz w:val="28"/>
                <w:szCs w:val="28"/>
                <w:lang w:val="ru-RU"/>
              </w:rPr>
            </w:pPr>
            <w:r w:rsidRPr="00E768B5">
              <w:rPr>
                <w:sz w:val="28"/>
                <w:szCs w:val="28"/>
              </w:rPr>
              <w:t>В</w:t>
            </w:r>
            <w:r w:rsidRPr="00E768B5">
              <w:rPr>
                <w:sz w:val="28"/>
                <w:szCs w:val="28"/>
                <w:lang w:val="ru-RU"/>
              </w:rPr>
              <w:t>Р</w:t>
            </w:r>
            <w:r w:rsidRPr="00E768B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E768B5">
              <w:rPr>
                <w:sz w:val="28"/>
                <w:szCs w:val="28"/>
              </w:rPr>
              <w:t>-2</w:t>
            </w:r>
          </w:p>
        </w:tc>
        <w:tc>
          <w:tcPr>
            <w:tcW w:w="3737" w:type="pct"/>
          </w:tcPr>
          <w:p w:rsidRPr="00E768B5" w:rsidR="004C61BD" w:rsidP="00BC0744" w:rsidRDefault="00BC0744" w14:paraId="1764DB42" w14:textId="0016107E">
            <w:pPr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Здійснювати організацію </w:t>
            </w:r>
            <w:r w:rsidRPr="00BC0744">
              <w:rPr>
                <w:sz w:val="28"/>
                <w:szCs w:val="28"/>
                <w:shd w:val="clear" w:color="auto" w:fill="FFFFFF"/>
              </w:rPr>
              <w:t>АРМ та їх мереж</w:t>
            </w:r>
            <w:r>
              <w:rPr>
                <w:sz w:val="28"/>
                <w:szCs w:val="28"/>
                <w:shd w:val="clear" w:color="auto" w:fill="FFFFFF"/>
              </w:rPr>
              <w:t xml:space="preserve">. Знати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BC0744">
              <w:rPr>
                <w:sz w:val="28"/>
                <w:szCs w:val="28"/>
                <w:shd w:val="clear" w:color="auto" w:fill="FFFFFF"/>
              </w:rPr>
              <w:t>ереспективи</w:t>
            </w:r>
            <w:proofErr w:type="spellEnd"/>
            <w:r w:rsidRPr="00BC0744">
              <w:rPr>
                <w:sz w:val="28"/>
                <w:szCs w:val="28"/>
                <w:shd w:val="clear" w:color="auto" w:fill="FFFFFF"/>
              </w:rPr>
              <w:t xml:space="preserve"> розвитку </w:t>
            </w:r>
            <w:proofErr w:type="spellStart"/>
            <w:r w:rsidRPr="00BC0744">
              <w:rPr>
                <w:sz w:val="28"/>
                <w:szCs w:val="28"/>
                <w:shd w:val="clear" w:color="auto" w:fill="FFFFFF"/>
              </w:rPr>
              <w:t>телеобробки</w:t>
            </w:r>
            <w:proofErr w:type="spellEnd"/>
            <w:r w:rsidRPr="00BC0744">
              <w:rPr>
                <w:sz w:val="28"/>
                <w:szCs w:val="28"/>
                <w:shd w:val="clear" w:color="auto" w:fill="FFFFFF"/>
              </w:rPr>
              <w:t xml:space="preserve"> даних</w:t>
            </w:r>
            <w:r>
              <w:rPr>
                <w:sz w:val="28"/>
                <w:szCs w:val="28"/>
                <w:shd w:val="clear" w:color="auto" w:fill="FFFFFF"/>
              </w:rPr>
              <w:t>. Розуміти м</w:t>
            </w:r>
            <w:r w:rsidRPr="00BC0744">
              <w:rPr>
                <w:sz w:val="28"/>
                <w:szCs w:val="28"/>
                <w:shd w:val="clear" w:color="auto" w:fill="FFFFFF"/>
              </w:rPr>
              <w:t>етодичні основи автоматизації процесів збирання економічної інформації</w:t>
            </w:r>
            <w:r>
              <w:rPr>
                <w:sz w:val="28"/>
                <w:szCs w:val="28"/>
                <w:shd w:val="clear" w:color="auto" w:fill="FFFFFF"/>
              </w:rPr>
              <w:t>. Вміти здійснювати а</w:t>
            </w:r>
            <w:r w:rsidRPr="00BC0744">
              <w:rPr>
                <w:sz w:val="28"/>
                <w:szCs w:val="28"/>
                <w:shd w:val="clear" w:color="auto" w:fill="FFFFFF"/>
              </w:rPr>
              <w:t>втоматизаці</w:t>
            </w:r>
            <w:r>
              <w:rPr>
                <w:sz w:val="28"/>
                <w:szCs w:val="28"/>
                <w:shd w:val="clear" w:color="auto" w:fill="FFFFFF"/>
              </w:rPr>
              <w:t>ю</w:t>
            </w:r>
            <w:r w:rsidRPr="00BC0744">
              <w:rPr>
                <w:sz w:val="28"/>
                <w:szCs w:val="28"/>
                <w:shd w:val="clear" w:color="auto" w:fill="FFFFFF"/>
              </w:rPr>
              <w:t xml:space="preserve"> процесів збирання інформації на різних ділянках обліку</w:t>
            </w:r>
          </w:p>
        </w:tc>
      </w:tr>
      <w:tr w:rsidRPr="00E768B5" w:rsidR="004C61BD" w:rsidTr="0021599F" w14:paraId="634AA5AE" w14:textId="77777777">
        <w:tc>
          <w:tcPr>
            <w:tcW w:w="493" w:type="pct"/>
            <w:vMerge/>
            <w:vAlign w:val="center"/>
          </w:tcPr>
          <w:p w:rsidRPr="00E768B5" w:rsidR="004C61BD" w:rsidP="0021599F" w:rsidRDefault="004C61BD" w14:paraId="090E7A1D" w14:textId="77777777">
            <w:pPr>
              <w:jc w:val="center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770" w:type="pct"/>
            <w:vAlign w:val="center"/>
          </w:tcPr>
          <w:p w:rsidRPr="00E768B5" w:rsidR="004C61BD" w:rsidP="004C61BD" w:rsidRDefault="004C61BD" w14:paraId="0B6F5E64" w14:textId="04F74778">
            <w:pPr>
              <w:jc w:val="center"/>
              <w:rPr>
                <w:sz w:val="28"/>
                <w:szCs w:val="28"/>
                <w:highlight w:val="yellow"/>
              </w:rPr>
            </w:pPr>
            <w:r w:rsidRPr="00E768B5">
              <w:rPr>
                <w:sz w:val="28"/>
                <w:szCs w:val="28"/>
              </w:rPr>
              <w:t>В</w:t>
            </w:r>
            <w:r w:rsidRPr="00E768B5">
              <w:rPr>
                <w:sz w:val="28"/>
                <w:szCs w:val="28"/>
                <w:lang w:val="ru-RU"/>
              </w:rPr>
              <w:t>Р</w:t>
            </w:r>
            <w:r w:rsidRPr="00E768B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E768B5">
              <w:rPr>
                <w:sz w:val="28"/>
                <w:szCs w:val="28"/>
              </w:rPr>
              <w:t>-3</w:t>
            </w:r>
          </w:p>
        </w:tc>
        <w:tc>
          <w:tcPr>
            <w:tcW w:w="3737" w:type="pct"/>
          </w:tcPr>
          <w:p w:rsidRPr="00E768B5" w:rsidR="004C61BD" w:rsidP="00BC0744" w:rsidRDefault="00BC0744" w14:paraId="4A84CA1D" w14:textId="0CF2A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Вміти здійснювати о</w:t>
            </w:r>
            <w:r w:rsidRPr="00BC0744">
              <w:rPr>
                <w:sz w:val="28"/>
                <w:szCs w:val="28"/>
              </w:rPr>
              <w:t>рганізаці</w:t>
            </w:r>
            <w:r>
              <w:rPr>
                <w:sz w:val="28"/>
                <w:szCs w:val="28"/>
              </w:rPr>
              <w:t>ю</w:t>
            </w:r>
            <w:r w:rsidRPr="00BC0744">
              <w:rPr>
                <w:sz w:val="28"/>
                <w:szCs w:val="28"/>
              </w:rPr>
              <w:t xml:space="preserve"> системної обробки інформації по обліку і складанню звітності на ПЕОМ</w:t>
            </w:r>
            <w:r>
              <w:rPr>
                <w:sz w:val="28"/>
                <w:szCs w:val="28"/>
              </w:rPr>
              <w:t xml:space="preserve"> та при </w:t>
            </w:r>
            <w:r w:rsidRPr="00BC0744">
              <w:rPr>
                <w:sz w:val="28"/>
                <w:szCs w:val="28"/>
              </w:rPr>
              <w:t>аналізі виробничо-господарської діяльності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680664" w:rsidP="009D1C24" w:rsidRDefault="00680664" w14:paraId="5600CD7C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7" w:id="5"/>
      <w:bookmarkStart w:name="_Toc503465802" w:id="6"/>
      <w:bookmarkStart w:name="_Hlk497602067" w:id="7"/>
      <w:bookmarkEnd w:id="4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5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620"/>
        <w:gridCol w:w="6234"/>
      </w:tblGrid>
      <w:tr w:rsidRPr="00F21732" w:rsidR="008C0E5D" w:rsidTr="00D046CE" w14:paraId="63C99B34" w14:textId="77777777">
        <w:trPr>
          <w:tblHeader/>
        </w:trPr>
        <w:tc>
          <w:tcPr>
            <w:tcW w:w="1837" w:type="pct"/>
            <w:vAlign w:val="center"/>
          </w:tcPr>
          <w:p w:rsidRPr="00F21732" w:rsidR="008C0E5D" w:rsidP="00D046CE" w:rsidRDefault="008C0E5D" w14:paraId="77D7E1D1" w14:textId="77777777">
            <w:pPr>
              <w:jc w:val="center"/>
              <w:rPr>
                <w:b/>
                <w:bCs/>
                <w:sz w:val="28"/>
                <w:szCs w:val="28"/>
                <w:lang w:eastAsia="zh-TW"/>
              </w:rPr>
            </w:pPr>
            <w:bookmarkStart w:name="_Toc534664488" w:id="8"/>
            <w:r w:rsidRPr="00F21732"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Pr="00F21732" w:rsidR="008C0E5D" w:rsidP="00D046CE" w:rsidRDefault="008C0E5D" w14:paraId="2FFEFA00" w14:textId="77777777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F21732">
              <w:rPr>
                <w:b/>
                <w:sz w:val="28"/>
                <w:szCs w:val="28"/>
              </w:rPr>
              <w:t>Здобуті результати навчання</w:t>
            </w:r>
          </w:p>
        </w:tc>
      </w:tr>
      <w:tr w:rsidRPr="00F21732" w:rsidR="00F21732" w:rsidTr="00D046CE" w14:paraId="316501C9" w14:textId="77777777">
        <w:tc>
          <w:tcPr>
            <w:tcW w:w="1837" w:type="pct"/>
          </w:tcPr>
          <w:p w:rsidRPr="00F21732" w:rsidR="00F21732" w:rsidP="00D046CE" w:rsidRDefault="00F21732" w14:paraId="4854057D" w14:textId="46BB24B3">
            <w:pPr>
              <w:rPr>
                <w:sz w:val="28"/>
                <w:szCs w:val="28"/>
              </w:rPr>
            </w:pPr>
            <w:r w:rsidRPr="00F21732">
              <w:rPr>
                <w:sz w:val="28"/>
                <w:szCs w:val="28"/>
                <w:lang w:val="ru-RU"/>
              </w:rPr>
              <w:t xml:space="preserve">Ф 2. </w:t>
            </w:r>
            <w:proofErr w:type="spellStart"/>
            <w:r w:rsidRPr="00F21732">
              <w:rPr>
                <w:sz w:val="28"/>
                <w:szCs w:val="28"/>
                <w:lang w:val="ru-RU"/>
              </w:rPr>
              <w:t>Математичне</w:t>
            </w:r>
            <w:proofErr w:type="spellEnd"/>
            <w:r w:rsidRPr="00F2173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732">
              <w:rPr>
                <w:sz w:val="28"/>
                <w:szCs w:val="28"/>
                <w:lang w:val="ru-RU"/>
              </w:rPr>
              <w:t>моделювання</w:t>
            </w:r>
            <w:proofErr w:type="spellEnd"/>
            <w:r w:rsidRPr="00F21732">
              <w:rPr>
                <w:sz w:val="28"/>
                <w:szCs w:val="28"/>
                <w:lang w:val="ru-RU"/>
              </w:rPr>
              <w:t xml:space="preserve"> систем </w:t>
            </w:r>
          </w:p>
        </w:tc>
        <w:tc>
          <w:tcPr>
            <w:tcW w:w="3163" w:type="pct"/>
          </w:tcPr>
          <w:p w:rsidRPr="00F21732" w:rsidR="00F21732" w:rsidP="00D046CE" w:rsidRDefault="00F21732" w14:paraId="5A635FF4" w14:textId="6B3E0F56">
            <w:pPr>
              <w:rPr>
                <w:sz w:val="28"/>
                <w:szCs w:val="28"/>
              </w:rPr>
            </w:pPr>
            <w:r w:rsidRPr="00F21732">
              <w:rPr>
                <w:sz w:val="28"/>
                <w:szCs w:val="28"/>
              </w:rPr>
              <w:t>Формулювати, аналізувати та синтезувати рішення науково-практичних проблем на абстрактному рівні шляхом декомпозиції їх на складові; обґрунтовувати та управляти проектами або комплексними діями; застосовувати сучасні інформаційні технології у соціально-економічних дослідженнях</w:t>
            </w:r>
          </w:p>
        </w:tc>
      </w:tr>
    </w:tbl>
    <w:p w:rsidRPr="000E5B22" w:rsidR="00680664" w:rsidP="001508A1" w:rsidRDefault="00680664" w14:paraId="7F0FD763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8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54"/>
        <w:gridCol w:w="643"/>
        <w:gridCol w:w="1198"/>
        <w:gridCol w:w="1326"/>
        <w:gridCol w:w="1198"/>
        <w:gridCol w:w="1326"/>
        <w:gridCol w:w="1198"/>
        <w:gridCol w:w="1411"/>
      </w:tblGrid>
      <w:tr w:rsidRPr="000E5B22" w:rsidR="00680664" w:rsidTr="00084890" w14:paraId="194A735F" w14:textId="77777777">
        <w:tc>
          <w:tcPr>
            <w:tcW w:w="788" w:type="pct"/>
            <w:vMerge w:val="restart"/>
            <w:vAlign w:val="center"/>
          </w:tcPr>
          <w:p w:rsidRPr="00B901E6" w:rsidR="00680664" w:rsidP="00234B6B" w:rsidRDefault="00680664" w14:paraId="1DC6FD02" w14:textId="77777777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:rsidRPr="00B901E6" w:rsidR="00680664" w:rsidP="00984C5D" w:rsidRDefault="00680664" w14:paraId="75E4FBEE" w14:textId="77777777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886" w:type="pct"/>
            <w:gridSpan w:val="6"/>
            <w:vAlign w:val="center"/>
          </w:tcPr>
          <w:p w:rsidRPr="00B901E6" w:rsidR="00680664" w:rsidP="00234B6B" w:rsidRDefault="00680664" w14:paraId="6CA1E13B" w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Pr="000E5B22" w:rsidR="00680664" w:rsidTr="00084890" w14:paraId="29F7FA91" w14:textId="77777777">
        <w:tc>
          <w:tcPr>
            <w:tcW w:w="788" w:type="pct"/>
            <w:vMerge/>
            <w:vAlign w:val="center"/>
          </w:tcPr>
          <w:p w:rsidRPr="00B901E6" w:rsidR="00680664" w:rsidP="00234B6B" w:rsidRDefault="00680664" w14:paraId="5838BC62" w14:textId="77777777">
            <w:pPr>
              <w:jc w:val="center"/>
              <w:rPr>
                <w:b/>
              </w:rPr>
            </w:pPr>
          </w:p>
        </w:tc>
        <w:tc>
          <w:tcPr>
            <w:tcW w:w="326" w:type="pct"/>
            <w:vMerge/>
          </w:tcPr>
          <w:p w:rsidRPr="00B901E6" w:rsidR="00680664" w:rsidP="00234B6B" w:rsidRDefault="00680664" w14:paraId="139FD046" w14:textId="77777777">
            <w:pPr>
              <w:jc w:val="center"/>
              <w:rPr>
                <w:b/>
              </w:rPr>
            </w:pPr>
          </w:p>
        </w:tc>
        <w:tc>
          <w:tcPr>
            <w:tcW w:w="1280" w:type="pct"/>
            <w:gridSpan w:val="2"/>
            <w:vAlign w:val="center"/>
          </w:tcPr>
          <w:p w:rsidRPr="00B901E6" w:rsidR="00680664" w:rsidP="00234B6B" w:rsidRDefault="00680664" w14:paraId="7505CAA5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0" w:type="pct"/>
            <w:gridSpan w:val="2"/>
            <w:vAlign w:val="center"/>
          </w:tcPr>
          <w:p w:rsidRPr="00B901E6" w:rsidR="00680664" w:rsidP="00234B6B" w:rsidRDefault="00680664" w14:paraId="7A3C0523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26" w:type="pct"/>
            <w:gridSpan w:val="2"/>
            <w:vAlign w:val="center"/>
          </w:tcPr>
          <w:p w:rsidRPr="00B901E6" w:rsidR="00680664" w:rsidP="00234B6B" w:rsidRDefault="00680664" w14:paraId="6B9E10D0" w14:textId="77777777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Pr="000E5B22" w:rsidR="00680664" w:rsidTr="00084890" w14:paraId="100911C7" w14:textId="77777777">
        <w:tc>
          <w:tcPr>
            <w:tcW w:w="788" w:type="pct"/>
            <w:vMerge/>
            <w:vAlign w:val="center"/>
          </w:tcPr>
          <w:p w:rsidRPr="00B901E6" w:rsidR="00680664" w:rsidP="00234B6B" w:rsidRDefault="00680664" w14:paraId="29546205" w14:textId="77777777">
            <w:pPr>
              <w:jc w:val="center"/>
            </w:pPr>
          </w:p>
        </w:tc>
        <w:tc>
          <w:tcPr>
            <w:tcW w:w="326" w:type="pct"/>
            <w:vMerge/>
          </w:tcPr>
          <w:p w:rsidRPr="00B901E6" w:rsidR="00680664" w:rsidP="00234B6B" w:rsidRDefault="00680664" w14:paraId="25412F63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</w:tcPr>
          <w:p w:rsidRPr="001620F7" w:rsidR="00680664" w:rsidP="00234B6B" w:rsidRDefault="00680664" w14:paraId="50C3AD13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Pr="001620F7" w:rsidR="00680664" w:rsidP="00234B6B" w:rsidRDefault="00680664" w14:paraId="7DD39002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Pr="001620F7" w:rsidR="00680664" w:rsidP="00234B6B" w:rsidRDefault="00680664" w14:paraId="3848A253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Pr="001620F7" w:rsidR="00680664" w:rsidP="00234B6B" w:rsidRDefault="00680664" w14:paraId="55881EE5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Pr="001620F7" w:rsidR="00680664" w:rsidP="00234B6B" w:rsidRDefault="00680664" w14:paraId="621621BD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8" w:type="pct"/>
            <w:vAlign w:val="center"/>
          </w:tcPr>
          <w:p w:rsidRPr="001620F7" w:rsidR="00680664" w:rsidP="00234B6B" w:rsidRDefault="00680664" w14:paraId="061934BE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Pr="00B901E6" w:rsidR="00084890" w:rsidTr="00084890" w14:paraId="5B6FF742" w14:textId="77777777">
        <w:tc>
          <w:tcPr>
            <w:tcW w:w="788" w:type="pct"/>
            <w:vAlign w:val="center"/>
          </w:tcPr>
          <w:p w:rsidRPr="00B901E6" w:rsidR="00084890" w:rsidP="00084890" w:rsidRDefault="00084890" w14:paraId="46FBADF9" w14:textId="77777777">
            <w:r w:rsidRPr="00B901E6">
              <w:t>лекційні</w:t>
            </w:r>
          </w:p>
        </w:tc>
        <w:tc>
          <w:tcPr>
            <w:tcW w:w="326" w:type="pct"/>
            <w:vAlign w:val="center"/>
          </w:tcPr>
          <w:p w:rsidRPr="00984C5D" w:rsidR="00084890" w:rsidP="00084890" w:rsidRDefault="00827D2F" w14:paraId="404E0984" w14:textId="77777777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608" w:type="pct"/>
            <w:vAlign w:val="center"/>
          </w:tcPr>
          <w:p w:rsidRPr="00984C5D" w:rsidR="00084890" w:rsidP="00084890" w:rsidRDefault="00827D2F" w14:paraId="0CCFE18D" w14:textId="7777777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673" w:type="pct"/>
            <w:vAlign w:val="center"/>
          </w:tcPr>
          <w:p w:rsidRPr="00984C5D" w:rsidR="00084890" w:rsidP="00084890" w:rsidRDefault="00827D2F" w14:paraId="1E0C9479" w14:textId="7777777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608" w:type="pct"/>
          </w:tcPr>
          <w:p w:rsidR="00084890" w:rsidP="00084890" w:rsidRDefault="00084890" w14:paraId="63A8ACEA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73" w:type="pct"/>
          </w:tcPr>
          <w:p w:rsidR="00084890" w:rsidP="00084890" w:rsidRDefault="00084890" w14:paraId="58FE675F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Pr="00984C5D" w:rsidR="00084890" w:rsidP="00084890" w:rsidRDefault="00084890" w14:paraId="32D0839A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8" w:type="pct"/>
            <w:vAlign w:val="center"/>
          </w:tcPr>
          <w:p w:rsidRPr="00984C5D" w:rsidR="00084890" w:rsidP="00084890" w:rsidRDefault="00827D2F" w14:paraId="0455677E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Pr="00B901E6" w:rsidR="00084890" w:rsidTr="00084890" w14:paraId="72C15B07" w14:textId="77777777">
        <w:tc>
          <w:tcPr>
            <w:tcW w:w="788" w:type="pct"/>
            <w:vAlign w:val="center"/>
          </w:tcPr>
          <w:p w:rsidRPr="00B901E6" w:rsidR="00084890" w:rsidP="00084890" w:rsidRDefault="00084890" w14:paraId="716D7870" w14:textId="77777777">
            <w:r w:rsidRPr="00B901E6">
              <w:t>практичні</w:t>
            </w:r>
          </w:p>
        </w:tc>
        <w:tc>
          <w:tcPr>
            <w:tcW w:w="326" w:type="pct"/>
            <w:vAlign w:val="center"/>
          </w:tcPr>
          <w:p w:rsidRPr="00984C5D" w:rsidR="00084890" w:rsidP="00084890" w:rsidRDefault="00827D2F" w14:paraId="0FB25C3F" w14:textId="7777777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608" w:type="pct"/>
            <w:vAlign w:val="center"/>
          </w:tcPr>
          <w:p w:rsidRPr="00984C5D" w:rsidR="00084890" w:rsidP="00084890" w:rsidRDefault="00827D2F" w14:paraId="4889A498" w14:textId="7777777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673" w:type="pct"/>
            <w:vAlign w:val="center"/>
          </w:tcPr>
          <w:p w:rsidRPr="00984C5D" w:rsidR="00084890" w:rsidP="00084890" w:rsidRDefault="00827D2F" w14:paraId="637C2E8A" w14:textId="7777777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608" w:type="pct"/>
          </w:tcPr>
          <w:p w:rsidR="00084890" w:rsidP="00084890" w:rsidRDefault="00084890" w14:paraId="2E123D60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73" w:type="pct"/>
          </w:tcPr>
          <w:p w:rsidR="00084890" w:rsidP="00084890" w:rsidRDefault="00084890" w14:paraId="0CC94C2B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Pr="00984C5D" w:rsidR="00084890" w:rsidP="00084890" w:rsidRDefault="00827D2F" w14:paraId="217BBB41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8" w:type="pct"/>
            <w:vAlign w:val="center"/>
          </w:tcPr>
          <w:p w:rsidRPr="00984C5D" w:rsidR="00084890" w:rsidP="00084890" w:rsidRDefault="00827D2F" w14:paraId="22CB77D8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Pr="00B901E6" w:rsidR="00084890" w:rsidTr="00084890" w14:paraId="48B4DA38" w14:textId="77777777">
        <w:tc>
          <w:tcPr>
            <w:tcW w:w="788" w:type="pct"/>
            <w:vAlign w:val="center"/>
          </w:tcPr>
          <w:p w:rsidRPr="00B901E6" w:rsidR="00084890" w:rsidP="00084890" w:rsidRDefault="00084890" w14:paraId="7ECE1945" w14:textId="77777777">
            <w:r w:rsidRPr="00B901E6">
              <w:t>лабораторні</w:t>
            </w:r>
          </w:p>
        </w:tc>
        <w:tc>
          <w:tcPr>
            <w:tcW w:w="326" w:type="pct"/>
            <w:vAlign w:val="center"/>
          </w:tcPr>
          <w:p w:rsidRPr="00984C5D" w:rsidR="00084890" w:rsidP="00084890" w:rsidRDefault="00084890" w14:paraId="43AC647A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Pr="00984C5D" w:rsidR="00084890" w:rsidP="00084890" w:rsidRDefault="00084890" w14:paraId="47977243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:rsidRPr="00984C5D" w:rsidR="00084890" w:rsidP="00084890" w:rsidRDefault="00084890" w14:paraId="18075B4B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8" w:type="pct"/>
          </w:tcPr>
          <w:p w:rsidR="00084890" w:rsidP="00084890" w:rsidRDefault="00084890" w14:paraId="6D4615C0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73" w:type="pct"/>
          </w:tcPr>
          <w:p w:rsidR="00084890" w:rsidP="00084890" w:rsidRDefault="00084890" w14:paraId="34BD47DC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Pr="00984C5D" w:rsidR="00084890" w:rsidP="00084890" w:rsidRDefault="00084890" w14:paraId="5C7A85FB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18" w:type="pct"/>
            <w:vAlign w:val="center"/>
          </w:tcPr>
          <w:p w:rsidRPr="00984C5D" w:rsidR="00084890" w:rsidP="00084890" w:rsidRDefault="00084890" w14:paraId="6372DDD3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Pr="000E5B22" w:rsidR="00084890" w:rsidTr="00084890" w14:paraId="37833416" w14:textId="77777777">
        <w:tc>
          <w:tcPr>
            <w:tcW w:w="788" w:type="pct"/>
            <w:vAlign w:val="center"/>
          </w:tcPr>
          <w:p w:rsidRPr="00B901E6" w:rsidR="00084890" w:rsidP="00084890" w:rsidRDefault="00084890" w14:paraId="5D2465C4" w14:textId="77777777">
            <w:r w:rsidRPr="00B901E6">
              <w:t>семінари</w:t>
            </w:r>
          </w:p>
        </w:tc>
        <w:tc>
          <w:tcPr>
            <w:tcW w:w="326" w:type="pct"/>
            <w:vAlign w:val="center"/>
          </w:tcPr>
          <w:p w:rsidRPr="00984C5D" w:rsidR="00084890" w:rsidP="00084890" w:rsidRDefault="00084890" w14:paraId="5860FEB9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Pr="00984C5D" w:rsidR="00084890" w:rsidP="00084890" w:rsidRDefault="00084890" w14:paraId="1C18D5FA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:rsidRPr="00984C5D" w:rsidR="00084890" w:rsidP="00084890" w:rsidRDefault="00084890" w14:paraId="7FD59854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</w:tcPr>
          <w:p w:rsidR="00084890" w:rsidP="00084890" w:rsidRDefault="00084890" w14:paraId="4041DDC7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73" w:type="pct"/>
          </w:tcPr>
          <w:p w:rsidR="00084890" w:rsidP="00084890" w:rsidRDefault="00084890" w14:paraId="39E60086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Pr="00984C5D" w:rsidR="00084890" w:rsidP="00084890" w:rsidRDefault="00084890" w14:paraId="47AED75E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18" w:type="pct"/>
            <w:vAlign w:val="center"/>
          </w:tcPr>
          <w:p w:rsidRPr="00984C5D" w:rsidR="00084890" w:rsidP="00084890" w:rsidRDefault="00084890" w14:paraId="1988FDF4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Pr="000E5B22" w:rsidR="00084890" w:rsidTr="00084890" w14:paraId="2798748A" w14:textId="77777777">
        <w:tc>
          <w:tcPr>
            <w:tcW w:w="788" w:type="pct"/>
            <w:vAlign w:val="center"/>
          </w:tcPr>
          <w:p w:rsidRPr="00B901E6" w:rsidR="00084890" w:rsidP="00084890" w:rsidRDefault="00084890" w14:paraId="3F71FD8B" w14:textId="77777777">
            <w:pPr>
              <w:jc w:val="right"/>
            </w:pPr>
            <w:r>
              <w:t>РАЗОМ</w:t>
            </w:r>
          </w:p>
        </w:tc>
        <w:tc>
          <w:tcPr>
            <w:tcW w:w="326" w:type="pct"/>
            <w:vAlign w:val="center"/>
          </w:tcPr>
          <w:p w:rsidRPr="00984C5D" w:rsidR="00084890" w:rsidP="00084890" w:rsidRDefault="0066677B" w14:paraId="13189743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27D2F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08" w:type="pct"/>
            <w:vAlign w:val="center"/>
          </w:tcPr>
          <w:p w:rsidRPr="00984C5D" w:rsidR="00084890" w:rsidP="00084890" w:rsidRDefault="00827D2F" w14:paraId="316FB00B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73" w:type="pct"/>
            <w:vAlign w:val="center"/>
          </w:tcPr>
          <w:p w:rsidRPr="00984C5D" w:rsidR="00084890" w:rsidP="00084890" w:rsidRDefault="00827D2F" w14:paraId="24C17382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608" w:type="pct"/>
          </w:tcPr>
          <w:p w:rsidR="00084890" w:rsidP="00084890" w:rsidRDefault="00084890" w14:paraId="2C791014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73" w:type="pct"/>
          </w:tcPr>
          <w:p w:rsidR="00084890" w:rsidP="00084890" w:rsidRDefault="00084890" w14:paraId="3B6A9E8A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Pr="00984C5D" w:rsidR="00084890" w:rsidP="00084890" w:rsidRDefault="00827D2F" w14:paraId="0450F4B8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18" w:type="pct"/>
            <w:vAlign w:val="center"/>
          </w:tcPr>
          <w:p w:rsidRPr="00984C5D" w:rsidR="00084890" w:rsidP="00084890" w:rsidRDefault="00827D2F" w14:paraId="30C8EF7E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</w:t>
            </w:r>
          </w:p>
        </w:tc>
      </w:tr>
    </w:tbl>
    <w:p w:rsidR="00680664" w:rsidP="009D1C24" w:rsidRDefault="00680664" w14:paraId="2CBD2377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9" w:id="9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9"/>
    </w:p>
    <w:p w:rsidRPr="004A0405" w:rsidR="00680664" w:rsidP="00964881" w:rsidRDefault="00680664" w14:paraId="6F0654E9" w14:textId="77777777">
      <w:pPr>
        <w:rPr>
          <w:sz w:val="2"/>
          <w:szCs w:val="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360"/>
        <w:gridCol w:w="6941"/>
        <w:gridCol w:w="1553"/>
      </w:tblGrid>
      <w:tr w:rsidRPr="00E31962" w:rsidR="00680664" w:rsidTr="00B01134" w14:paraId="0B4C224D" w14:textId="77777777">
        <w:trPr>
          <w:trHeight w:val="365"/>
          <w:tblHeader/>
        </w:trPr>
        <w:tc>
          <w:tcPr>
            <w:tcW w:w="690" w:type="pct"/>
            <w:vAlign w:val="center"/>
          </w:tcPr>
          <w:p w:rsidR="00680664" w:rsidP="001508A1" w:rsidRDefault="00680664" w14:paraId="60F44FD3" w14:textId="77777777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:rsidRPr="00E31962" w:rsidR="00680664" w:rsidP="001508A1" w:rsidRDefault="00680664" w14:paraId="17A7421F" w14:textId="77777777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Pr="00E31962" w:rsidR="00680664" w:rsidP="001508A1" w:rsidRDefault="00680664" w14:paraId="06A06B65" w14:textId="77777777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680664" w:rsidP="001508A1" w:rsidRDefault="00680664" w14:paraId="5344A3C8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Pr="00E31962" w:rsidR="00680664" w:rsidTr="00B01134" w14:paraId="5A90B685" w14:textId="77777777">
        <w:trPr>
          <w:trHeight w:val="365"/>
        </w:trPr>
        <w:tc>
          <w:tcPr>
            <w:tcW w:w="690" w:type="pct"/>
          </w:tcPr>
          <w:p w:rsidRPr="00E31962" w:rsidR="00680664" w:rsidP="001508A1" w:rsidRDefault="00680664" w14:paraId="02CC9401" w14:textId="77777777"/>
        </w:tc>
        <w:tc>
          <w:tcPr>
            <w:tcW w:w="3522" w:type="pct"/>
            <w:vAlign w:val="center"/>
          </w:tcPr>
          <w:p w:rsidRPr="00E31962" w:rsidR="00680664" w:rsidP="001508A1" w:rsidRDefault="00680664" w14:paraId="7D56AE65" w14:textId="77777777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="00680664" w:rsidP="001508A1" w:rsidRDefault="00CD17E5" w14:paraId="016D5634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2C2C0F">
              <w:rPr>
                <w:b/>
                <w:bCs/>
                <w:color w:val="000000"/>
              </w:rPr>
              <w:t>0</w:t>
            </w:r>
          </w:p>
        </w:tc>
      </w:tr>
      <w:tr w:rsidRPr="00E31962" w:rsidR="00EB147A" w:rsidTr="00B01134" w14:paraId="3A1B93EE" w14:textId="77777777">
        <w:trPr>
          <w:trHeight w:val="171"/>
        </w:trPr>
        <w:tc>
          <w:tcPr>
            <w:tcW w:w="690" w:type="pct"/>
            <w:vMerge w:val="restart"/>
          </w:tcPr>
          <w:p w:rsidR="00DE0AE1" w:rsidP="00DE0AE1" w:rsidRDefault="00DE0AE1" w14:paraId="59F6B025" w14:textId="77777777">
            <w:r>
              <w:t>ВР1.9-1</w:t>
            </w:r>
          </w:p>
          <w:p w:rsidR="00DE0AE1" w:rsidP="00DE0AE1" w:rsidRDefault="00DE0AE1" w14:paraId="67D063F7" w14:textId="77777777">
            <w:r>
              <w:t>ВР1.9-2</w:t>
            </w:r>
          </w:p>
          <w:p w:rsidR="007831C8" w:rsidP="00DE0AE1" w:rsidRDefault="00DE0AE1" w14:paraId="7CB6FDE8" w14:textId="4097E37B">
            <w:r>
              <w:t>ВР1.9-3</w:t>
            </w:r>
          </w:p>
        </w:tc>
        <w:tc>
          <w:tcPr>
            <w:tcW w:w="3522" w:type="pct"/>
          </w:tcPr>
          <w:p w:rsidRPr="00E31962" w:rsidR="00EB147A" w:rsidP="00EB147A" w:rsidRDefault="00EB147A" w14:paraId="1337A0AD" w14:textId="77777777">
            <w:pPr>
              <w:rPr>
                <w:b/>
              </w:rPr>
            </w:pPr>
            <w:r w:rsidRPr="0008489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05C98" w:rsidR="00F05C98">
              <w:rPr>
                <w:b/>
                <w:bCs/>
                <w:i/>
                <w:iCs/>
                <w:lang w:eastAsia="uk-UA"/>
              </w:rPr>
              <w:t>Удосконалення управління економікою на основі системної обробки економічної інформації на ПЕОМ</w:t>
            </w:r>
          </w:p>
        </w:tc>
        <w:tc>
          <w:tcPr>
            <w:tcW w:w="788" w:type="pct"/>
            <w:vMerge w:val="restart"/>
          </w:tcPr>
          <w:p w:rsidRPr="00984C5D" w:rsidR="00EB147A" w:rsidP="00EB147A" w:rsidRDefault="00CD17E5" w14:paraId="581BB5D5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Pr="00E31962" w:rsidR="00EB147A" w:rsidTr="00B01134" w14:paraId="03C75EF2" w14:textId="77777777">
        <w:trPr>
          <w:trHeight w:val="276"/>
        </w:trPr>
        <w:tc>
          <w:tcPr>
            <w:tcW w:w="690" w:type="pct"/>
            <w:vMerge/>
          </w:tcPr>
          <w:p w:rsidRPr="00E31962" w:rsidR="00EB147A" w:rsidP="00EB147A" w:rsidRDefault="00EB147A" w14:paraId="4F06EC59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52226" w:rsidR="00EB147A" w:rsidP="007831C8" w:rsidRDefault="00EB147A" w14:paraId="57A5F8D5" w14:textId="77777777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152226">
              <w:rPr>
                <w:noProof/>
              </w:rPr>
              <w:t xml:space="preserve">1.1. </w:t>
            </w:r>
            <w:r w:rsidRPr="00F05C98" w:rsidR="00F05C98">
              <w:rPr>
                <w:lang w:eastAsia="uk-UA"/>
              </w:rPr>
              <w:t>Організація управління в умовах системної обробки економічної інформації</w:t>
            </w:r>
            <w:r w:rsidRPr="001D7A8F" w:rsidR="00D046CE">
              <w:rPr>
                <w:lang w:eastAsia="uk-UA"/>
              </w:rPr>
              <w:t xml:space="preserve">. </w:t>
            </w:r>
          </w:p>
        </w:tc>
        <w:tc>
          <w:tcPr>
            <w:tcW w:w="788" w:type="pct"/>
            <w:vMerge/>
            <w:vAlign w:val="center"/>
          </w:tcPr>
          <w:p w:rsidRPr="00984C5D" w:rsidR="00EB147A" w:rsidP="00EB147A" w:rsidRDefault="00EB147A" w14:paraId="1547EFCE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EB147A" w:rsidTr="00B01134" w14:paraId="0E79B2A6" w14:textId="77777777">
        <w:trPr>
          <w:trHeight w:val="276"/>
        </w:trPr>
        <w:tc>
          <w:tcPr>
            <w:tcW w:w="690" w:type="pct"/>
            <w:vMerge/>
          </w:tcPr>
          <w:p w:rsidRPr="00E31962" w:rsidR="00EB147A" w:rsidP="00EB147A" w:rsidRDefault="00EB147A" w14:paraId="12922ABB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52226" w:rsidR="00EB147A" w:rsidP="00EB147A" w:rsidRDefault="00EB147A" w14:paraId="0C7DFFFC" w14:textId="77777777">
            <w:pPr>
              <w:rPr>
                <w:noProof/>
              </w:rPr>
            </w:pPr>
            <w:r w:rsidRPr="00152226">
              <w:rPr>
                <w:noProof/>
              </w:rPr>
              <w:t xml:space="preserve">1.2. </w:t>
            </w:r>
            <w:r w:rsidRPr="00F05C98" w:rsidR="00F05C98">
              <w:rPr>
                <w:lang w:eastAsia="uk-UA"/>
              </w:rPr>
              <w:t>Удосконалення форм і методів управління виробництвом</w:t>
            </w:r>
          </w:p>
        </w:tc>
        <w:tc>
          <w:tcPr>
            <w:tcW w:w="788" w:type="pct"/>
            <w:vMerge/>
            <w:vAlign w:val="center"/>
          </w:tcPr>
          <w:p w:rsidRPr="00984C5D" w:rsidR="00EB147A" w:rsidP="00EB147A" w:rsidRDefault="00EB147A" w14:paraId="58D214ED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EB147A" w:rsidTr="00B01134" w14:paraId="5DE4AEEB" w14:textId="77777777">
        <w:trPr>
          <w:trHeight w:val="20"/>
        </w:trPr>
        <w:tc>
          <w:tcPr>
            <w:tcW w:w="690" w:type="pct"/>
            <w:vMerge w:val="restart"/>
          </w:tcPr>
          <w:p w:rsidR="00DE0AE1" w:rsidP="00DE0AE1" w:rsidRDefault="00DE0AE1" w14:paraId="7EC0FA8C" w14:textId="77777777">
            <w:r>
              <w:t>ВР1.9-1</w:t>
            </w:r>
          </w:p>
          <w:p w:rsidR="00DE0AE1" w:rsidP="00DE0AE1" w:rsidRDefault="00DE0AE1" w14:paraId="4C58C93D" w14:textId="77777777">
            <w:r>
              <w:t>ВР1.9-2</w:t>
            </w:r>
          </w:p>
          <w:p w:rsidR="00EB147A" w:rsidP="00DE0AE1" w:rsidRDefault="00DE0AE1" w14:paraId="6DC74904" w14:textId="052D1715">
            <w:r>
              <w:t>ВР1.9-3</w:t>
            </w:r>
          </w:p>
        </w:tc>
        <w:tc>
          <w:tcPr>
            <w:tcW w:w="3522" w:type="pct"/>
          </w:tcPr>
          <w:p w:rsidRPr="00E31962" w:rsidR="00EB147A" w:rsidP="00EB147A" w:rsidRDefault="00EB147A" w14:paraId="11491FEF" w14:textId="77777777">
            <w:pPr>
              <w:rPr>
                <w:b/>
              </w:rPr>
            </w:pPr>
            <w:r w:rsidRPr="00084890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F05C98" w:rsidR="00F05C98">
              <w:rPr>
                <w:b/>
                <w:bCs/>
                <w:i/>
                <w:iCs/>
                <w:lang w:eastAsia="uk-UA"/>
              </w:rPr>
              <w:t>Основи системної обробки економічної інформаці</w:t>
            </w:r>
            <w:r w:rsidR="00F05C98">
              <w:rPr>
                <w:b/>
                <w:bCs/>
                <w:i/>
                <w:iCs/>
                <w:lang w:eastAsia="uk-UA"/>
              </w:rPr>
              <w:t>ї</w:t>
            </w:r>
            <w:r w:rsidRPr="00F05C98" w:rsidR="00F05C98">
              <w:rPr>
                <w:b/>
                <w:bCs/>
                <w:i/>
                <w:iCs/>
                <w:lang w:eastAsia="uk-UA"/>
              </w:rPr>
              <w:t xml:space="preserve"> на ПЕОМ</w:t>
            </w:r>
            <w:r w:rsidRPr="001D7A8F" w:rsidR="007831C8">
              <w:rPr>
                <w:lang w:eastAsia="uk-UA"/>
              </w:rPr>
              <w:t>.</w:t>
            </w:r>
          </w:p>
        </w:tc>
        <w:tc>
          <w:tcPr>
            <w:tcW w:w="788" w:type="pct"/>
            <w:vMerge w:val="restart"/>
          </w:tcPr>
          <w:p w:rsidRPr="00984C5D" w:rsidR="00EB147A" w:rsidP="00EB147A" w:rsidRDefault="00CD17E5" w14:paraId="3D5AC281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Pr="00E31962" w:rsidR="00EB147A" w:rsidTr="00B01134" w14:paraId="3E884948" w14:textId="77777777">
        <w:trPr>
          <w:trHeight w:val="20"/>
        </w:trPr>
        <w:tc>
          <w:tcPr>
            <w:tcW w:w="690" w:type="pct"/>
            <w:vMerge/>
          </w:tcPr>
          <w:p w:rsidRPr="00E31962" w:rsidR="00EB147A" w:rsidP="00EB147A" w:rsidRDefault="00EB147A" w14:paraId="29176855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FF13A0" w:rsidR="00EB147A" w:rsidP="007831C8" w:rsidRDefault="00EB147A" w14:paraId="020A3B22" w14:textId="77777777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  <w:r w:rsidRPr="00FF13A0">
              <w:rPr>
                <w:noProof/>
              </w:rPr>
              <w:t xml:space="preserve">.1. </w:t>
            </w:r>
            <w:r w:rsidRPr="00F05C98" w:rsidR="00F05C98">
              <w:rPr>
                <w:lang w:eastAsia="uk-UA"/>
              </w:rPr>
              <w:t>Сутність системної обробки економічної інформації і нової інформаційної технології</w:t>
            </w:r>
          </w:p>
        </w:tc>
        <w:tc>
          <w:tcPr>
            <w:tcW w:w="788" w:type="pct"/>
            <w:vMerge/>
            <w:vAlign w:val="center"/>
          </w:tcPr>
          <w:p w:rsidRPr="00E31962" w:rsidR="00EB147A" w:rsidP="00EB147A" w:rsidRDefault="00EB147A" w14:paraId="5D8B27F2" w14:textId="77777777">
            <w:pPr>
              <w:jc w:val="center"/>
              <w:rPr>
                <w:b/>
                <w:color w:val="000000"/>
              </w:rPr>
            </w:pPr>
          </w:p>
        </w:tc>
      </w:tr>
      <w:tr w:rsidRPr="00E31962" w:rsidR="00EB147A" w:rsidTr="00B01134" w14:paraId="36676D19" w14:textId="77777777">
        <w:trPr>
          <w:trHeight w:val="20"/>
        </w:trPr>
        <w:tc>
          <w:tcPr>
            <w:tcW w:w="690" w:type="pct"/>
            <w:vMerge/>
          </w:tcPr>
          <w:p w:rsidRPr="00E31962" w:rsidR="00EB147A" w:rsidP="00EB147A" w:rsidRDefault="00EB147A" w14:paraId="0D701BE3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FF13A0" w:rsidR="00EB147A" w:rsidP="00EB147A" w:rsidRDefault="00EB147A" w14:paraId="20EA86F1" w14:textId="77777777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Pr="00FF13A0">
              <w:rPr>
                <w:noProof/>
              </w:rPr>
              <w:t xml:space="preserve">.2. </w:t>
            </w:r>
            <w:r w:rsidRPr="00F05C98" w:rsidR="00F05C98">
              <w:rPr>
                <w:lang w:eastAsia="uk-UA"/>
              </w:rPr>
              <w:t>Створення розподілених баз даних при розподіленій обробці інформації</w:t>
            </w:r>
          </w:p>
        </w:tc>
        <w:tc>
          <w:tcPr>
            <w:tcW w:w="788" w:type="pct"/>
            <w:vMerge/>
            <w:vAlign w:val="center"/>
          </w:tcPr>
          <w:p w:rsidRPr="00E31962" w:rsidR="00EB147A" w:rsidP="00EB147A" w:rsidRDefault="00EB147A" w14:paraId="60479D39" w14:textId="77777777">
            <w:pPr>
              <w:jc w:val="center"/>
              <w:rPr>
                <w:b/>
                <w:color w:val="000000"/>
              </w:rPr>
            </w:pPr>
          </w:p>
        </w:tc>
      </w:tr>
      <w:tr w:rsidRPr="00E31962" w:rsidR="00EB147A" w:rsidTr="00B01134" w14:paraId="179305C9" w14:textId="77777777">
        <w:trPr>
          <w:trHeight w:val="20"/>
        </w:trPr>
        <w:tc>
          <w:tcPr>
            <w:tcW w:w="690" w:type="pct"/>
            <w:vMerge w:val="restart"/>
          </w:tcPr>
          <w:p w:rsidR="00DE0AE1" w:rsidP="00DE0AE1" w:rsidRDefault="00DE0AE1" w14:paraId="5019C292" w14:textId="77777777">
            <w:r>
              <w:t>ВР1.9-1</w:t>
            </w:r>
          </w:p>
          <w:p w:rsidR="00DE0AE1" w:rsidP="00DE0AE1" w:rsidRDefault="00DE0AE1" w14:paraId="074A40F2" w14:textId="77777777">
            <w:r>
              <w:t>ВР1.9-2</w:t>
            </w:r>
          </w:p>
          <w:p w:rsidR="00EB147A" w:rsidP="00DE0AE1" w:rsidRDefault="00DE0AE1" w14:paraId="38D1264F" w14:textId="46AA3897">
            <w:r>
              <w:t>ВР1.9-3</w:t>
            </w:r>
          </w:p>
        </w:tc>
        <w:tc>
          <w:tcPr>
            <w:tcW w:w="3522" w:type="pct"/>
          </w:tcPr>
          <w:p w:rsidRPr="00E31962" w:rsidR="00EB147A" w:rsidP="00EB147A" w:rsidRDefault="00EB147A" w14:paraId="4AB77074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 w:rsidRPr="00F05C98" w:rsidR="00F05C98">
              <w:rPr>
                <w:b/>
                <w:bCs/>
                <w:i/>
                <w:iCs/>
                <w:lang w:eastAsia="uk-UA"/>
              </w:rPr>
              <w:t>Створення АРМ та їх мереж на підприємстві</w:t>
            </w:r>
            <w:r w:rsidRPr="001D7A8F" w:rsidR="007831C8">
              <w:rPr>
                <w:b/>
                <w:bCs/>
                <w:i/>
                <w:iCs/>
                <w:lang w:eastAsia="uk-UA"/>
              </w:rPr>
              <w:t>.</w:t>
            </w:r>
          </w:p>
        </w:tc>
        <w:tc>
          <w:tcPr>
            <w:tcW w:w="788" w:type="pct"/>
            <w:vMerge w:val="restart"/>
          </w:tcPr>
          <w:p w:rsidRPr="00984C5D" w:rsidR="00EB147A" w:rsidP="00EB147A" w:rsidRDefault="00CD17E5" w14:paraId="7A61DE1D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Pr="00E31962" w:rsidR="00EB147A" w:rsidTr="00B01134" w14:paraId="644FB6E3" w14:textId="77777777">
        <w:trPr>
          <w:trHeight w:val="20"/>
        </w:trPr>
        <w:tc>
          <w:tcPr>
            <w:tcW w:w="690" w:type="pct"/>
            <w:vMerge/>
          </w:tcPr>
          <w:p w:rsidRPr="00E31962" w:rsidR="00EB147A" w:rsidP="00EB147A" w:rsidRDefault="00EB147A" w14:paraId="7E519E3F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E31962" w:rsidR="00EB147A" w:rsidP="00EB147A" w:rsidRDefault="00EB147A" w14:paraId="1C30D9DD" w14:textId="77777777">
            <w:r>
              <w:t xml:space="preserve">3.1. </w:t>
            </w:r>
            <w:r w:rsidRPr="00F05C98" w:rsidR="00F05C98">
              <w:rPr>
                <w:lang w:eastAsia="uk-UA"/>
              </w:rPr>
              <w:t>Організація АРМ та їх мереж</w:t>
            </w:r>
          </w:p>
        </w:tc>
        <w:tc>
          <w:tcPr>
            <w:tcW w:w="788" w:type="pct"/>
            <w:vMerge/>
            <w:vAlign w:val="center"/>
          </w:tcPr>
          <w:p w:rsidRPr="00984C5D" w:rsidR="00EB147A" w:rsidP="00EB147A" w:rsidRDefault="00EB147A" w14:paraId="1922BA3F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EB147A" w:rsidTr="00B01134" w14:paraId="784D7F34" w14:textId="77777777">
        <w:trPr>
          <w:trHeight w:val="20"/>
        </w:trPr>
        <w:tc>
          <w:tcPr>
            <w:tcW w:w="690" w:type="pct"/>
            <w:vMerge/>
          </w:tcPr>
          <w:p w:rsidRPr="00E31962" w:rsidR="00EB147A" w:rsidP="00EB147A" w:rsidRDefault="00EB147A" w14:paraId="6127FE8D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EB147A" w:rsidP="00EB147A" w:rsidRDefault="00EB147A" w14:paraId="565D4A21" w14:textId="77777777">
            <w:r>
              <w:t>3.2</w:t>
            </w:r>
            <w:r w:rsidR="00E67BC2">
              <w:t xml:space="preserve">. </w:t>
            </w:r>
            <w:proofErr w:type="spellStart"/>
            <w:r w:rsidRPr="00F05C98" w:rsidR="00F05C98">
              <w:t>Переспективи</w:t>
            </w:r>
            <w:proofErr w:type="spellEnd"/>
            <w:r w:rsidRPr="00F05C98" w:rsidR="00F05C98">
              <w:t xml:space="preserve"> розвитку </w:t>
            </w:r>
            <w:proofErr w:type="spellStart"/>
            <w:r w:rsidRPr="00F05C98" w:rsidR="00F05C98">
              <w:t>телеобробки</w:t>
            </w:r>
            <w:proofErr w:type="spellEnd"/>
            <w:r w:rsidRPr="00F05C98" w:rsidR="00F05C98">
              <w:t xml:space="preserve"> даних</w:t>
            </w:r>
          </w:p>
        </w:tc>
        <w:tc>
          <w:tcPr>
            <w:tcW w:w="788" w:type="pct"/>
            <w:vMerge/>
            <w:vAlign w:val="center"/>
          </w:tcPr>
          <w:p w:rsidRPr="00984C5D" w:rsidR="00EB147A" w:rsidP="00EB147A" w:rsidRDefault="00EB147A" w14:paraId="53F1A4D6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EB147A" w:rsidTr="00B01134" w14:paraId="08309F64" w14:textId="77777777">
        <w:trPr>
          <w:trHeight w:val="70"/>
        </w:trPr>
        <w:tc>
          <w:tcPr>
            <w:tcW w:w="690" w:type="pct"/>
            <w:vMerge w:val="restart"/>
          </w:tcPr>
          <w:p w:rsidR="00DE0AE1" w:rsidP="00DE0AE1" w:rsidRDefault="00DE0AE1" w14:paraId="28617CA4" w14:textId="77777777">
            <w:r>
              <w:t>ВР1.9-1</w:t>
            </w:r>
          </w:p>
          <w:p w:rsidR="00DE0AE1" w:rsidP="00DE0AE1" w:rsidRDefault="00DE0AE1" w14:paraId="3EF773CC" w14:textId="77777777">
            <w:r>
              <w:t>ВР1.9-2</w:t>
            </w:r>
          </w:p>
          <w:p w:rsidR="00EB147A" w:rsidP="00DE0AE1" w:rsidRDefault="00DE0AE1" w14:paraId="5015E972" w14:textId="3622393E">
            <w:r>
              <w:t>ВР1.9-3</w:t>
            </w:r>
          </w:p>
        </w:tc>
        <w:tc>
          <w:tcPr>
            <w:tcW w:w="3522" w:type="pct"/>
          </w:tcPr>
          <w:p w:rsidRPr="00E31962" w:rsidR="00EB147A" w:rsidP="00EB147A" w:rsidRDefault="00EB147A" w14:paraId="73A9A87B" w14:textId="77777777">
            <w:pPr>
              <w:rPr>
                <w:b/>
              </w:rPr>
            </w:pPr>
            <w:r w:rsidRPr="00084890">
              <w:rPr>
                <w:b/>
              </w:rPr>
              <w:t>4.</w:t>
            </w:r>
            <w:r w:rsidR="00E67BC2">
              <w:rPr>
                <w:b/>
              </w:rPr>
              <w:t xml:space="preserve"> </w:t>
            </w:r>
            <w:r w:rsidRPr="00F05C98" w:rsidR="00F05C98">
              <w:rPr>
                <w:b/>
                <w:bCs/>
                <w:i/>
                <w:iCs/>
                <w:lang w:eastAsia="uk-UA"/>
              </w:rPr>
              <w:t>Автоматизація процесів збирання економічної інформації на ПЕОМ</w:t>
            </w:r>
          </w:p>
        </w:tc>
        <w:tc>
          <w:tcPr>
            <w:tcW w:w="788" w:type="pct"/>
            <w:vMerge w:val="restart"/>
          </w:tcPr>
          <w:p w:rsidRPr="00984C5D" w:rsidR="00EB147A" w:rsidP="00EB147A" w:rsidRDefault="002C2C0F" w14:paraId="4EB1705E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Pr="00E31962" w:rsidR="00EB147A" w:rsidTr="00B01134" w14:paraId="617EFC4B" w14:textId="77777777">
        <w:trPr>
          <w:trHeight w:val="58"/>
        </w:trPr>
        <w:tc>
          <w:tcPr>
            <w:tcW w:w="690" w:type="pct"/>
            <w:vMerge/>
          </w:tcPr>
          <w:p w:rsidRPr="00E31962" w:rsidR="00EB147A" w:rsidP="00EB147A" w:rsidRDefault="00EB147A" w14:paraId="4C5F7F9E" w14:textId="77777777"/>
        </w:tc>
        <w:tc>
          <w:tcPr>
            <w:tcW w:w="3522" w:type="pct"/>
          </w:tcPr>
          <w:p w:rsidRPr="00876582" w:rsidR="00EB147A" w:rsidP="007831C8" w:rsidRDefault="00EB147A" w14:paraId="06AFA466" w14:textId="77777777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876582">
              <w:rPr>
                <w:noProof/>
              </w:rPr>
              <w:t xml:space="preserve">4.1. </w:t>
            </w:r>
            <w:r w:rsidRPr="00F05C98" w:rsidR="00F05C98">
              <w:rPr>
                <w:lang w:eastAsia="uk-UA"/>
              </w:rPr>
              <w:t>Методичні основи автоматизації процесів збирання економічної інформації</w:t>
            </w:r>
          </w:p>
        </w:tc>
        <w:tc>
          <w:tcPr>
            <w:tcW w:w="788" w:type="pct"/>
            <w:vMerge/>
            <w:vAlign w:val="center"/>
          </w:tcPr>
          <w:p w:rsidRPr="00984C5D" w:rsidR="00EB147A" w:rsidP="00EB147A" w:rsidRDefault="00EB147A" w14:paraId="1B4281EC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EB147A" w:rsidTr="00B01134" w14:paraId="1AAAAC28" w14:textId="77777777">
        <w:trPr>
          <w:trHeight w:val="58"/>
        </w:trPr>
        <w:tc>
          <w:tcPr>
            <w:tcW w:w="690" w:type="pct"/>
            <w:vMerge/>
          </w:tcPr>
          <w:p w:rsidRPr="00E31962" w:rsidR="00EB147A" w:rsidP="00EB147A" w:rsidRDefault="00EB147A" w14:paraId="5FA1C6F9" w14:textId="77777777"/>
        </w:tc>
        <w:tc>
          <w:tcPr>
            <w:tcW w:w="3522" w:type="pct"/>
          </w:tcPr>
          <w:p w:rsidRPr="00876582" w:rsidR="00EB147A" w:rsidP="00EB147A" w:rsidRDefault="00EB147A" w14:paraId="5C5B36B7" w14:textId="77777777">
            <w:pPr>
              <w:rPr>
                <w:noProof/>
              </w:rPr>
            </w:pPr>
            <w:r w:rsidRPr="00876582">
              <w:rPr>
                <w:noProof/>
              </w:rPr>
              <w:t xml:space="preserve">4.2. </w:t>
            </w:r>
            <w:r w:rsidRPr="00F05C98" w:rsidR="00F05C98">
              <w:rPr>
                <w:lang w:eastAsia="uk-UA"/>
              </w:rPr>
              <w:t>Автоматизація процесів збирання інформації на різних ділянках обліку</w:t>
            </w:r>
          </w:p>
        </w:tc>
        <w:tc>
          <w:tcPr>
            <w:tcW w:w="788" w:type="pct"/>
            <w:vMerge/>
            <w:vAlign w:val="center"/>
          </w:tcPr>
          <w:p w:rsidRPr="00984C5D" w:rsidR="00EB147A" w:rsidP="00EB147A" w:rsidRDefault="00EB147A" w14:paraId="324EF8C7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EB147A" w:rsidTr="00B01134" w14:paraId="16DAE662" w14:textId="77777777">
        <w:trPr>
          <w:trHeight w:val="246"/>
        </w:trPr>
        <w:tc>
          <w:tcPr>
            <w:tcW w:w="690" w:type="pct"/>
            <w:vMerge w:val="restart"/>
          </w:tcPr>
          <w:p w:rsidR="00DE0AE1" w:rsidP="00DE0AE1" w:rsidRDefault="00DE0AE1" w14:paraId="07B3B37C" w14:textId="77777777">
            <w:r>
              <w:t>ВР1.9-1</w:t>
            </w:r>
          </w:p>
          <w:p w:rsidR="00DE0AE1" w:rsidP="00DE0AE1" w:rsidRDefault="00DE0AE1" w14:paraId="13F96362" w14:textId="77777777">
            <w:r>
              <w:t>ВР1.9-2</w:t>
            </w:r>
          </w:p>
          <w:p w:rsidR="00EB147A" w:rsidP="00DE0AE1" w:rsidRDefault="00DE0AE1" w14:paraId="209B4769" w14:textId="61665714">
            <w:r>
              <w:t>ВР1.9-3</w:t>
            </w:r>
          </w:p>
        </w:tc>
        <w:tc>
          <w:tcPr>
            <w:tcW w:w="3522" w:type="pct"/>
          </w:tcPr>
          <w:p w:rsidRPr="00E31962" w:rsidR="00EB147A" w:rsidP="00EB147A" w:rsidRDefault="00EB147A" w14:paraId="000F4890" w14:textId="77777777">
            <w:pPr>
              <w:rPr>
                <w:b/>
                <w:color w:val="000000"/>
                <w:lang w:val="ru-RU"/>
              </w:rPr>
            </w:pPr>
            <w:r w:rsidRPr="00084890">
              <w:rPr>
                <w:b/>
                <w:color w:val="000000"/>
                <w:lang w:val="ru-RU"/>
              </w:rPr>
              <w:t>5.</w:t>
            </w:r>
            <w:r w:rsidR="00F05C98">
              <w:rPr>
                <w:b/>
                <w:color w:val="000000"/>
                <w:lang w:val="ru-RU"/>
              </w:rPr>
              <w:t xml:space="preserve"> </w:t>
            </w:r>
            <w:r w:rsidRPr="00F05C98" w:rsidR="00F05C98">
              <w:rPr>
                <w:b/>
                <w:bCs/>
                <w:i/>
                <w:iCs/>
                <w:lang w:eastAsia="uk-UA"/>
              </w:rPr>
              <w:t>Організація системної обробки інформації по обліку і складанню звітності на ПЕОМ</w:t>
            </w:r>
          </w:p>
        </w:tc>
        <w:tc>
          <w:tcPr>
            <w:tcW w:w="788" w:type="pct"/>
            <w:vMerge w:val="restart"/>
          </w:tcPr>
          <w:p w:rsidRPr="00984C5D" w:rsidR="00EB147A" w:rsidP="00EB147A" w:rsidRDefault="002C2C0F" w14:paraId="655F5F61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Pr="00E31962" w:rsidR="00EB147A" w:rsidTr="00B01134" w14:paraId="7AE09367" w14:textId="77777777">
        <w:trPr>
          <w:trHeight w:val="20"/>
        </w:trPr>
        <w:tc>
          <w:tcPr>
            <w:tcW w:w="690" w:type="pct"/>
            <w:vMerge/>
          </w:tcPr>
          <w:p w:rsidRPr="00E31962" w:rsidR="00EB147A" w:rsidP="00EB147A" w:rsidRDefault="00EB147A" w14:paraId="66C4EC0E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E31962" w:rsidR="00EB147A" w:rsidP="007831C8" w:rsidRDefault="00EB147A" w14:paraId="2BA0C69B" w14:textId="77777777">
            <w:pPr>
              <w:autoSpaceDE w:val="0"/>
              <w:autoSpaceDN w:val="0"/>
              <w:adjustRightInd w:val="0"/>
              <w:jc w:val="both"/>
            </w:pPr>
            <w:r>
              <w:t xml:space="preserve">5.1. </w:t>
            </w:r>
            <w:r w:rsidRPr="00F05C98" w:rsidR="00F05C98">
              <w:rPr>
                <w:lang w:eastAsia="uk-UA"/>
              </w:rPr>
              <w:t>Методичні основи організації обліку і складання звітності в умовах нової інформаційної технології</w:t>
            </w:r>
          </w:p>
        </w:tc>
        <w:tc>
          <w:tcPr>
            <w:tcW w:w="788" w:type="pct"/>
            <w:vMerge/>
            <w:vAlign w:val="center"/>
          </w:tcPr>
          <w:p w:rsidRPr="00984C5D" w:rsidR="00EB147A" w:rsidP="00EB147A" w:rsidRDefault="00EB147A" w14:paraId="51EFE2E7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EB147A" w:rsidTr="00B01134" w14:paraId="2762DE33" w14:textId="77777777">
        <w:trPr>
          <w:trHeight w:val="20"/>
        </w:trPr>
        <w:tc>
          <w:tcPr>
            <w:tcW w:w="690" w:type="pct"/>
            <w:vMerge/>
          </w:tcPr>
          <w:p w:rsidRPr="00E31962" w:rsidR="00EB147A" w:rsidP="00EB147A" w:rsidRDefault="00EB147A" w14:paraId="1483CE4E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E31962" w:rsidR="00EB147A" w:rsidP="00EB147A" w:rsidRDefault="00EB147A" w14:paraId="1F8E51CB" w14:textId="77777777">
            <w:r>
              <w:t>5.2.</w:t>
            </w:r>
            <w:r w:rsidR="00F05C98">
              <w:t xml:space="preserve"> </w:t>
            </w:r>
            <w:r w:rsidRPr="00F05C98" w:rsidR="00F05C98">
              <w:t>Облік основних засобів (фондів)</w:t>
            </w:r>
          </w:p>
        </w:tc>
        <w:tc>
          <w:tcPr>
            <w:tcW w:w="788" w:type="pct"/>
            <w:vMerge/>
          </w:tcPr>
          <w:p w:rsidRPr="00984C5D" w:rsidR="00EB147A" w:rsidP="00EB147A" w:rsidRDefault="00EB147A" w14:paraId="31E488DA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F05C98" w:rsidTr="00B01134" w14:paraId="72AFDEFB" w14:textId="77777777">
        <w:trPr>
          <w:trHeight w:val="20"/>
        </w:trPr>
        <w:tc>
          <w:tcPr>
            <w:tcW w:w="690" w:type="pct"/>
            <w:vMerge/>
          </w:tcPr>
          <w:p w:rsidRPr="00E31962" w:rsidR="00F05C98" w:rsidP="00EB147A" w:rsidRDefault="00F05C98" w14:paraId="16F31D8D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F05C98" w:rsidP="00EB147A" w:rsidRDefault="00F05C98" w14:paraId="07C16798" w14:textId="77777777">
            <w:r>
              <w:t xml:space="preserve">5.3. </w:t>
            </w:r>
            <w:r w:rsidRPr="00F05C98">
              <w:t xml:space="preserve">Облік матеріальних </w:t>
            </w:r>
            <w:proofErr w:type="spellStart"/>
            <w:r w:rsidRPr="00F05C98">
              <w:t>цінноостей</w:t>
            </w:r>
            <w:proofErr w:type="spellEnd"/>
          </w:p>
        </w:tc>
        <w:tc>
          <w:tcPr>
            <w:tcW w:w="788" w:type="pct"/>
            <w:vMerge/>
          </w:tcPr>
          <w:p w:rsidRPr="00984C5D" w:rsidR="00F05C98" w:rsidP="00EB147A" w:rsidRDefault="00F05C98" w14:paraId="21AFDCA1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F05C98" w:rsidTr="00B01134" w14:paraId="5288B31D" w14:textId="77777777">
        <w:trPr>
          <w:trHeight w:val="20"/>
        </w:trPr>
        <w:tc>
          <w:tcPr>
            <w:tcW w:w="690" w:type="pct"/>
            <w:vMerge/>
          </w:tcPr>
          <w:p w:rsidRPr="00E31962" w:rsidR="00F05C98" w:rsidP="00EB147A" w:rsidRDefault="00F05C98" w14:paraId="600A42DC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F05C98" w:rsidP="00EB147A" w:rsidRDefault="00F05C98" w14:paraId="04B3DF8C" w14:textId="77777777">
            <w:r>
              <w:t xml:space="preserve">5.4. </w:t>
            </w:r>
            <w:r w:rsidRPr="00F05C98">
              <w:t xml:space="preserve">Облік праці і </w:t>
            </w:r>
            <w:proofErr w:type="spellStart"/>
            <w:r w:rsidRPr="00F05C98">
              <w:t>заробітньої</w:t>
            </w:r>
            <w:proofErr w:type="spellEnd"/>
            <w:r w:rsidRPr="00F05C98">
              <w:t xml:space="preserve"> плати</w:t>
            </w:r>
          </w:p>
        </w:tc>
        <w:tc>
          <w:tcPr>
            <w:tcW w:w="788" w:type="pct"/>
            <w:vMerge/>
          </w:tcPr>
          <w:p w:rsidRPr="00984C5D" w:rsidR="00F05C98" w:rsidP="00EB147A" w:rsidRDefault="00F05C98" w14:paraId="0393A760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F05C98" w:rsidTr="00B01134" w14:paraId="64A58710" w14:textId="77777777">
        <w:trPr>
          <w:trHeight w:val="20"/>
        </w:trPr>
        <w:tc>
          <w:tcPr>
            <w:tcW w:w="690" w:type="pct"/>
            <w:vMerge/>
          </w:tcPr>
          <w:p w:rsidRPr="00E31962" w:rsidR="00F05C98" w:rsidP="00EB147A" w:rsidRDefault="00F05C98" w14:paraId="614C43F0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F05C98" w:rsidP="00EB147A" w:rsidRDefault="00F05C98" w14:paraId="45D73750" w14:textId="77777777">
            <w:r>
              <w:t xml:space="preserve">5.5. </w:t>
            </w:r>
            <w:r w:rsidRPr="00F05C98">
              <w:t>Облік готової продукції</w:t>
            </w:r>
          </w:p>
        </w:tc>
        <w:tc>
          <w:tcPr>
            <w:tcW w:w="788" w:type="pct"/>
            <w:vMerge/>
          </w:tcPr>
          <w:p w:rsidRPr="00984C5D" w:rsidR="00F05C98" w:rsidP="00EB147A" w:rsidRDefault="00F05C98" w14:paraId="6C71CBD4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F05C98" w:rsidTr="00B01134" w14:paraId="45D410A4" w14:textId="77777777">
        <w:trPr>
          <w:trHeight w:val="20"/>
        </w:trPr>
        <w:tc>
          <w:tcPr>
            <w:tcW w:w="690" w:type="pct"/>
            <w:vMerge/>
          </w:tcPr>
          <w:p w:rsidRPr="00E31962" w:rsidR="00F05C98" w:rsidP="00EB147A" w:rsidRDefault="00F05C98" w14:paraId="3D3B652D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F05C98" w:rsidP="00EB147A" w:rsidRDefault="00F05C98" w14:paraId="2AA54C8F" w14:textId="77777777">
            <w:r>
              <w:t xml:space="preserve">5.6. </w:t>
            </w:r>
            <w:r w:rsidRPr="00F05C98">
              <w:t>Облік затрат на виробництво і калькулювання собівартості продукції</w:t>
            </w:r>
          </w:p>
        </w:tc>
        <w:tc>
          <w:tcPr>
            <w:tcW w:w="788" w:type="pct"/>
            <w:vMerge/>
          </w:tcPr>
          <w:p w:rsidRPr="00984C5D" w:rsidR="00F05C98" w:rsidP="00EB147A" w:rsidRDefault="00F05C98" w14:paraId="2276E24B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F05C98" w:rsidTr="00B01134" w14:paraId="0A03F4E3" w14:textId="77777777">
        <w:trPr>
          <w:trHeight w:val="20"/>
        </w:trPr>
        <w:tc>
          <w:tcPr>
            <w:tcW w:w="690" w:type="pct"/>
            <w:vMerge/>
          </w:tcPr>
          <w:p w:rsidRPr="00E31962" w:rsidR="00F05C98" w:rsidP="00EB147A" w:rsidRDefault="00F05C98" w14:paraId="738F42A9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F05C98" w:rsidP="00EB147A" w:rsidRDefault="00F05C98" w14:paraId="59FD3A7D" w14:textId="77777777">
            <w:r>
              <w:t xml:space="preserve">5.7. </w:t>
            </w:r>
            <w:r w:rsidRPr="00F05C98">
              <w:t>Облік грошових коштів і фінансово-розрахункових операцій</w:t>
            </w:r>
          </w:p>
        </w:tc>
        <w:tc>
          <w:tcPr>
            <w:tcW w:w="788" w:type="pct"/>
            <w:vMerge/>
          </w:tcPr>
          <w:p w:rsidRPr="00984C5D" w:rsidR="00F05C98" w:rsidP="00EB147A" w:rsidRDefault="00F05C98" w14:paraId="62B9B93B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EB147A" w:rsidTr="00B01134" w14:paraId="676D84CC" w14:textId="77777777">
        <w:trPr>
          <w:trHeight w:val="191"/>
        </w:trPr>
        <w:tc>
          <w:tcPr>
            <w:tcW w:w="690" w:type="pct"/>
            <w:vMerge/>
          </w:tcPr>
          <w:p w:rsidRPr="00E31962" w:rsidR="00EB147A" w:rsidP="00EB147A" w:rsidRDefault="00EB147A" w14:paraId="54D663E2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E31962" w:rsidR="00EB147A" w:rsidP="00EB147A" w:rsidRDefault="00EB147A" w14:paraId="3FC2B084" w14:textId="77777777">
            <w:r>
              <w:t>5.</w:t>
            </w:r>
            <w:r w:rsidR="00F05C98">
              <w:t>8</w:t>
            </w:r>
            <w:r>
              <w:t xml:space="preserve">. </w:t>
            </w:r>
            <w:r w:rsidRPr="00F05C98" w:rsidR="00F05C98">
              <w:rPr>
                <w:lang w:eastAsia="uk-UA"/>
              </w:rPr>
              <w:t>Складання зведеної звітності</w:t>
            </w:r>
          </w:p>
        </w:tc>
        <w:tc>
          <w:tcPr>
            <w:tcW w:w="788" w:type="pct"/>
            <w:vMerge/>
            <w:vAlign w:val="center"/>
          </w:tcPr>
          <w:p w:rsidRPr="00984C5D" w:rsidR="00EB147A" w:rsidP="00EB147A" w:rsidRDefault="00EB147A" w14:paraId="2AFA8282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EB147A" w:rsidTr="00B01134" w14:paraId="1BE2B11A" w14:textId="77777777">
        <w:trPr>
          <w:trHeight w:val="162"/>
        </w:trPr>
        <w:tc>
          <w:tcPr>
            <w:tcW w:w="690" w:type="pct"/>
            <w:vMerge w:val="restart"/>
          </w:tcPr>
          <w:p w:rsidR="00DE0AE1" w:rsidP="00DE0AE1" w:rsidRDefault="00DE0AE1" w14:paraId="3D9D7EF3" w14:textId="77777777">
            <w:r>
              <w:t>ВР1.9-1</w:t>
            </w:r>
          </w:p>
          <w:p w:rsidR="00DE0AE1" w:rsidP="00DE0AE1" w:rsidRDefault="00DE0AE1" w14:paraId="5E1C15E1" w14:textId="77777777">
            <w:r>
              <w:lastRenderedPageBreak/>
              <w:t>ВР1.9-2</w:t>
            </w:r>
          </w:p>
          <w:p w:rsidR="00EB147A" w:rsidP="00DE0AE1" w:rsidRDefault="00DE0AE1" w14:paraId="6F8C8290" w14:textId="76803E43">
            <w:r>
              <w:t>ВР1.9-3</w:t>
            </w:r>
          </w:p>
        </w:tc>
        <w:tc>
          <w:tcPr>
            <w:tcW w:w="3522" w:type="pct"/>
          </w:tcPr>
          <w:p w:rsidRPr="00E31962" w:rsidR="00EB147A" w:rsidP="00EB147A" w:rsidRDefault="00EB147A" w14:paraId="7C79C333" w14:textId="77777777">
            <w:pPr>
              <w:rPr>
                <w:b/>
                <w:color w:val="000000"/>
                <w:lang w:val="ru-RU"/>
              </w:rPr>
            </w:pPr>
            <w:r w:rsidRPr="00084890">
              <w:rPr>
                <w:b/>
                <w:color w:val="000000"/>
                <w:lang w:val="ru-RU"/>
              </w:rPr>
              <w:lastRenderedPageBreak/>
              <w:t>6.</w:t>
            </w:r>
            <w:r w:rsidR="00F05C98">
              <w:rPr>
                <w:b/>
                <w:color w:val="000000"/>
                <w:lang w:val="ru-RU"/>
              </w:rPr>
              <w:t xml:space="preserve"> </w:t>
            </w:r>
            <w:r w:rsidRPr="00F05C98" w:rsidR="00F05C98">
              <w:rPr>
                <w:b/>
                <w:bCs/>
                <w:i/>
                <w:iCs/>
                <w:lang w:eastAsia="uk-UA"/>
              </w:rPr>
              <w:t>Системна обробка інформації при аналізі виробничо-</w:t>
            </w:r>
            <w:r w:rsidRPr="00F05C98" w:rsidR="00F05C98">
              <w:rPr>
                <w:b/>
                <w:bCs/>
                <w:i/>
                <w:iCs/>
                <w:lang w:eastAsia="uk-UA"/>
              </w:rPr>
              <w:lastRenderedPageBreak/>
              <w:t>господарської діяльності</w:t>
            </w:r>
          </w:p>
        </w:tc>
        <w:tc>
          <w:tcPr>
            <w:tcW w:w="788" w:type="pct"/>
            <w:vMerge w:val="restart"/>
          </w:tcPr>
          <w:p w:rsidRPr="00984C5D" w:rsidR="00EB147A" w:rsidP="00EB147A" w:rsidRDefault="002C2C0F" w14:paraId="66426327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</w:tr>
      <w:tr w:rsidRPr="00E31962" w:rsidR="00680664" w:rsidTr="00B01134" w14:paraId="337AF32F" w14:textId="77777777">
        <w:trPr>
          <w:trHeight w:val="20"/>
        </w:trPr>
        <w:tc>
          <w:tcPr>
            <w:tcW w:w="690" w:type="pct"/>
            <w:vMerge/>
          </w:tcPr>
          <w:p w:rsidRPr="00E31962" w:rsidR="00680664" w:rsidP="00B235DC" w:rsidRDefault="00680664" w14:paraId="62B0F56E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E31962" w:rsidR="00680664" w:rsidP="007831C8" w:rsidRDefault="004E1A77" w14:paraId="39C465A3" w14:textId="77777777">
            <w:pPr>
              <w:autoSpaceDE w:val="0"/>
              <w:autoSpaceDN w:val="0"/>
              <w:adjustRightInd w:val="0"/>
              <w:jc w:val="both"/>
            </w:pPr>
            <w:r>
              <w:t xml:space="preserve">6.1. </w:t>
            </w:r>
            <w:r w:rsidRPr="00CD17E5" w:rsidR="00CD17E5">
              <w:rPr>
                <w:lang w:eastAsia="uk-UA"/>
              </w:rPr>
              <w:t>Методичні основи організації економічного аналізу</w:t>
            </w:r>
          </w:p>
        </w:tc>
        <w:tc>
          <w:tcPr>
            <w:tcW w:w="788" w:type="pct"/>
            <w:vMerge/>
            <w:vAlign w:val="center"/>
          </w:tcPr>
          <w:p w:rsidRPr="00984C5D" w:rsidR="00680664" w:rsidP="00B235DC" w:rsidRDefault="00680664" w14:paraId="3E7BEE8A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680664" w:rsidTr="00B01134" w14:paraId="7D13B0D8" w14:textId="77777777">
        <w:trPr>
          <w:trHeight w:val="20"/>
        </w:trPr>
        <w:tc>
          <w:tcPr>
            <w:tcW w:w="690" w:type="pct"/>
            <w:vMerge/>
          </w:tcPr>
          <w:p w:rsidRPr="00E31962" w:rsidR="00680664" w:rsidP="00B235DC" w:rsidRDefault="00680664" w14:paraId="0ED01DC1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E31962" w:rsidR="00680664" w:rsidP="00B235DC" w:rsidRDefault="004E1A77" w14:paraId="61123A1F" w14:textId="77777777">
            <w:r>
              <w:t xml:space="preserve">6.2. </w:t>
            </w:r>
            <w:r w:rsidRPr="00CD17E5" w:rsidR="00CD17E5">
              <w:rPr>
                <w:lang w:eastAsia="uk-UA"/>
              </w:rPr>
              <w:t>Аналіз показників виробничо-господарської діяльності</w:t>
            </w:r>
          </w:p>
        </w:tc>
        <w:tc>
          <w:tcPr>
            <w:tcW w:w="788" w:type="pct"/>
            <w:vMerge/>
          </w:tcPr>
          <w:p w:rsidRPr="00984C5D" w:rsidR="00680664" w:rsidP="00B235DC" w:rsidRDefault="00680664" w14:paraId="134C9C45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EB147A" w:rsidTr="00B01134" w14:paraId="2F8E06CA" w14:textId="77777777">
        <w:trPr>
          <w:trHeight w:val="62"/>
        </w:trPr>
        <w:tc>
          <w:tcPr>
            <w:tcW w:w="690" w:type="pct"/>
          </w:tcPr>
          <w:p w:rsidRPr="00E31962" w:rsidR="00EB147A" w:rsidP="00EB147A" w:rsidRDefault="00EB147A" w14:paraId="77744DFE" w14:textId="77777777"/>
        </w:tc>
        <w:tc>
          <w:tcPr>
            <w:tcW w:w="3522" w:type="pct"/>
          </w:tcPr>
          <w:p w:rsidRPr="00E31962" w:rsidR="00EB147A" w:rsidP="00EB147A" w:rsidRDefault="00EB147A" w14:paraId="43E10F78" w14:textId="77777777">
            <w:pPr>
              <w:jc w:val="center"/>
              <w:rPr>
                <w:b/>
              </w:rPr>
            </w:pPr>
            <w:r w:rsidRPr="00E31962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:rsidRPr="00E31962" w:rsidR="00EB147A" w:rsidP="00EB147A" w:rsidRDefault="00CD17E5" w14:paraId="2C1B54B9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Pr="00E31962" w:rsidR="00DE0AE1" w:rsidTr="00B01134" w14:paraId="07C4646D" w14:textId="77777777">
        <w:trPr>
          <w:trHeight w:val="140"/>
        </w:trPr>
        <w:tc>
          <w:tcPr>
            <w:tcW w:w="690" w:type="pct"/>
            <w:vMerge w:val="restart"/>
          </w:tcPr>
          <w:p w:rsidR="00DE0AE1" w:rsidP="00DE0AE1" w:rsidRDefault="00DE0AE1" w14:paraId="15BB4CE0" w14:textId="77777777">
            <w:r>
              <w:t>ВР1.9-1</w:t>
            </w:r>
          </w:p>
          <w:p w:rsidR="00DE0AE1" w:rsidP="00DE0AE1" w:rsidRDefault="00DE0AE1" w14:paraId="4D80F980" w14:textId="77777777">
            <w:r>
              <w:t>ВР1.9-2</w:t>
            </w:r>
          </w:p>
          <w:p w:rsidR="00DE0AE1" w:rsidP="00DE0AE1" w:rsidRDefault="00DE0AE1" w14:paraId="76A73518" w14:textId="67F09251">
            <w:r>
              <w:t>ВР1.9-3</w:t>
            </w:r>
          </w:p>
        </w:tc>
        <w:tc>
          <w:tcPr>
            <w:tcW w:w="3522" w:type="pct"/>
          </w:tcPr>
          <w:p w:rsidRPr="00DC64AB" w:rsidR="00DE0AE1" w:rsidP="00CD17E5" w:rsidRDefault="00DE0AE1" w14:paraId="07ACBF07" w14:textId="77777777">
            <w:pPr>
              <w:rPr>
                <w:color w:val="000000"/>
              </w:rPr>
            </w:pPr>
            <w:r w:rsidRPr="00DC64AB">
              <w:t>Внесення відомостей про організацію та її співробітників. Формування штатного розкладу</w:t>
            </w:r>
          </w:p>
        </w:tc>
        <w:tc>
          <w:tcPr>
            <w:tcW w:w="788" w:type="pct"/>
          </w:tcPr>
          <w:p w:rsidRPr="00984C5D" w:rsidR="00DE0AE1" w:rsidP="00CD17E5" w:rsidRDefault="00DE0AE1" w14:paraId="092912D6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Pr="00E31962" w:rsidR="00DE0AE1" w:rsidTr="007831C8" w14:paraId="0A4698EC" w14:textId="77777777">
        <w:trPr>
          <w:trHeight w:val="140"/>
        </w:trPr>
        <w:tc>
          <w:tcPr>
            <w:tcW w:w="690" w:type="pct"/>
            <w:vMerge/>
          </w:tcPr>
          <w:p w:rsidR="00DE0AE1" w:rsidP="00CD17E5" w:rsidRDefault="00DE0AE1" w14:paraId="144D646B" w14:textId="7B150FFB"/>
        </w:tc>
        <w:tc>
          <w:tcPr>
            <w:tcW w:w="3522" w:type="pct"/>
          </w:tcPr>
          <w:p w:rsidRPr="00DC64AB" w:rsidR="00DE0AE1" w:rsidP="00CD17E5" w:rsidRDefault="00DE0AE1" w14:paraId="781226E6" w14:textId="77777777">
            <w:pPr>
              <w:rPr>
                <w:color w:val="000000"/>
              </w:rPr>
            </w:pPr>
            <w:r w:rsidRPr="00DC64AB">
              <w:t>Регламентований облік кадрів підприємства</w:t>
            </w:r>
          </w:p>
        </w:tc>
        <w:tc>
          <w:tcPr>
            <w:tcW w:w="788" w:type="pct"/>
            <w:vAlign w:val="center"/>
          </w:tcPr>
          <w:p w:rsidR="00DE0AE1" w:rsidP="00CD17E5" w:rsidRDefault="00DE0AE1" w14:paraId="6B6B3113" w14:textId="77777777">
            <w:pPr>
              <w:jc w:val="center"/>
            </w:pPr>
            <w:r>
              <w:t>7</w:t>
            </w:r>
          </w:p>
        </w:tc>
      </w:tr>
      <w:tr w:rsidRPr="00E31962" w:rsidR="00DE0AE1" w:rsidTr="007831C8" w14:paraId="3E6F0700" w14:textId="77777777">
        <w:trPr>
          <w:trHeight w:val="140"/>
        </w:trPr>
        <w:tc>
          <w:tcPr>
            <w:tcW w:w="690" w:type="pct"/>
            <w:vMerge/>
          </w:tcPr>
          <w:p w:rsidR="00DE0AE1" w:rsidP="00CD17E5" w:rsidRDefault="00DE0AE1" w14:paraId="51654251" w14:textId="29FF24CB"/>
        </w:tc>
        <w:tc>
          <w:tcPr>
            <w:tcW w:w="3522" w:type="pct"/>
          </w:tcPr>
          <w:p w:rsidRPr="00DC64AB" w:rsidR="00DE0AE1" w:rsidP="00CD17E5" w:rsidRDefault="00DE0AE1" w14:paraId="34ADFA30" w14:textId="77777777">
            <w:pPr>
              <w:rPr>
                <w:color w:val="000000"/>
              </w:rPr>
            </w:pPr>
            <w:r w:rsidRPr="00DC64AB">
              <w:t>Розрахунок заробітної плати</w:t>
            </w:r>
          </w:p>
        </w:tc>
        <w:tc>
          <w:tcPr>
            <w:tcW w:w="788" w:type="pct"/>
            <w:vAlign w:val="center"/>
          </w:tcPr>
          <w:p w:rsidR="00DE0AE1" w:rsidP="00CD17E5" w:rsidRDefault="00DE0AE1" w14:paraId="1163D856" w14:textId="77777777">
            <w:pPr>
              <w:jc w:val="center"/>
            </w:pPr>
            <w:r>
              <w:t>7</w:t>
            </w:r>
          </w:p>
        </w:tc>
      </w:tr>
      <w:tr w:rsidRPr="00E31962" w:rsidR="00DE0AE1" w:rsidTr="007831C8" w14:paraId="1034B3EA" w14:textId="77777777">
        <w:trPr>
          <w:trHeight w:val="140"/>
        </w:trPr>
        <w:tc>
          <w:tcPr>
            <w:tcW w:w="690" w:type="pct"/>
            <w:vMerge/>
          </w:tcPr>
          <w:p w:rsidR="00DE0AE1" w:rsidP="00CD17E5" w:rsidRDefault="00DE0AE1" w14:paraId="446C67D6" w14:textId="2F02BE1B"/>
        </w:tc>
        <w:tc>
          <w:tcPr>
            <w:tcW w:w="3522" w:type="pct"/>
          </w:tcPr>
          <w:p w:rsidRPr="00DC64AB" w:rsidR="00DE0AE1" w:rsidP="00CD17E5" w:rsidRDefault="00DE0AE1" w14:paraId="0DD8589C" w14:textId="77777777">
            <w:pPr>
              <w:rPr>
                <w:b/>
                <w:color w:val="000000"/>
              </w:rPr>
            </w:pPr>
            <w:r w:rsidRPr="00DC64AB">
              <w:t>Управлінський облік кадрів підприємства</w:t>
            </w:r>
          </w:p>
        </w:tc>
        <w:tc>
          <w:tcPr>
            <w:tcW w:w="788" w:type="pct"/>
            <w:vAlign w:val="center"/>
          </w:tcPr>
          <w:p w:rsidR="00DE0AE1" w:rsidP="00CD17E5" w:rsidRDefault="00DE0AE1" w14:paraId="3FCC004F" w14:textId="77777777">
            <w:pPr>
              <w:jc w:val="center"/>
            </w:pPr>
            <w:r>
              <w:t>7</w:t>
            </w:r>
          </w:p>
        </w:tc>
      </w:tr>
      <w:tr w:rsidRPr="00E31962" w:rsidR="00DE0AE1" w:rsidTr="007831C8" w14:paraId="7EE5D0F7" w14:textId="77777777">
        <w:trPr>
          <w:trHeight w:val="140"/>
        </w:trPr>
        <w:tc>
          <w:tcPr>
            <w:tcW w:w="690" w:type="pct"/>
            <w:vMerge/>
          </w:tcPr>
          <w:p w:rsidR="00DE0AE1" w:rsidP="00CD17E5" w:rsidRDefault="00DE0AE1" w14:paraId="50E6C9FC" w14:textId="11F74E48"/>
        </w:tc>
        <w:tc>
          <w:tcPr>
            <w:tcW w:w="3522" w:type="pct"/>
          </w:tcPr>
          <w:p w:rsidRPr="00DC64AB" w:rsidR="00DE0AE1" w:rsidP="00CD17E5" w:rsidRDefault="00DE0AE1" w14:paraId="40DFA84E" w14:textId="77777777">
            <w:pPr>
              <w:rPr>
                <w:color w:val="000000"/>
              </w:rPr>
            </w:pPr>
            <w:r w:rsidRPr="00DC64AB">
              <w:t>Управління продажами в ІТ-бізнесі</w:t>
            </w:r>
          </w:p>
        </w:tc>
        <w:tc>
          <w:tcPr>
            <w:tcW w:w="788" w:type="pct"/>
            <w:vAlign w:val="center"/>
          </w:tcPr>
          <w:p w:rsidR="00DE0AE1" w:rsidP="00CD17E5" w:rsidRDefault="00DE0AE1" w14:paraId="5F48976B" w14:textId="77777777">
            <w:pPr>
              <w:jc w:val="center"/>
            </w:pPr>
            <w:r>
              <w:t>7</w:t>
            </w:r>
          </w:p>
        </w:tc>
      </w:tr>
      <w:tr w:rsidRPr="00E31962" w:rsidR="00DE0AE1" w:rsidTr="001D77F0" w14:paraId="60B70A01" w14:textId="77777777">
        <w:trPr>
          <w:trHeight w:val="140"/>
        </w:trPr>
        <w:tc>
          <w:tcPr>
            <w:tcW w:w="690" w:type="pct"/>
            <w:vMerge/>
          </w:tcPr>
          <w:p w:rsidR="00DE0AE1" w:rsidP="00CD17E5" w:rsidRDefault="00DE0AE1" w14:paraId="518E7F8D" w14:textId="4918212A"/>
        </w:tc>
        <w:tc>
          <w:tcPr>
            <w:tcW w:w="3522" w:type="pct"/>
            <w:vAlign w:val="bottom"/>
          </w:tcPr>
          <w:p w:rsidRPr="00DC64AB" w:rsidR="00DE0AE1" w:rsidP="00CD17E5" w:rsidRDefault="00DE0AE1" w14:paraId="62C02CBF" w14:textId="77777777">
            <w:pPr>
              <w:rPr>
                <w:color w:val="000000"/>
              </w:rPr>
            </w:pPr>
            <w:r w:rsidRPr="00DC64AB">
              <w:rPr>
                <w:b/>
                <w:bCs/>
                <w:color w:val="000000"/>
              </w:rPr>
              <w:t> </w:t>
            </w:r>
            <w:r w:rsidRPr="00DC64AB">
              <w:t>Управління маркетинговою діяльністю в ІТ-бізнесі</w:t>
            </w:r>
          </w:p>
        </w:tc>
        <w:tc>
          <w:tcPr>
            <w:tcW w:w="788" w:type="pct"/>
            <w:vAlign w:val="center"/>
          </w:tcPr>
          <w:p w:rsidR="00DE0AE1" w:rsidP="00CD17E5" w:rsidRDefault="00DE0AE1" w14:paraId="01818424" w14:textId="77777777">
            <w:pPr>
              <w:jc w:val="center"/>
            </w:pPr>
            <w:r>
              <w:t>7</w:t>
            </w:r>
          </w:p>
        </w:tc>
      </w:tr>
      <w:tr w:rsidRPr="00E31962" w:rsidR="00DE0AE1" w:rsidTr="001D77F0" w14:paraId="6B4B5F5A" w14:textId="77777777">
        <w:trPr>
          <w:trHeight w:val="140"/>
        </w:trPr>
        <w:tc>
          <w:tcPr>
            <w:tcW w:w="690" w:type="pct"/>
            <w:vMerge/>
          </w:tcPr>
          <w:p w:rsidR="00DE0AE1" w:rsidP="00CD17E5" w:rsidRDefault="00DE0AE1" w14:paraId="6907B9A7" w14:textId="69147661"/>
        </w:tc>
        <w:tc>
          <w:tcPr>
            <w:tcW w:w="3522" w:type="pct"/>
            <w:vAlign w:val="bottom"/>
          </w:tcPr>
          <w:p w:rsidRPr="00DC64AB" w:rsidR="00DE0AE1" w:rsidP="00CD17E5" w:rsidRDefault="00DE0AE1" w14:paraId="686A398C" w14:textId="77777777">
            <w:pPr>
              <w:rPr>
                <w:b/>
                <w:bCs/>
                <w:color w:val="000000"/>
              </w:rPr>
            </w:pPr>
            <w:r w:rsidRPr="00DC64AB">
              <w:t>Управління сервісним обслуговуванням в ІТ-бізнесі</w:t>
            </w:r>
          </w:p>
        </w:tc>
        <w:tc>
          <w:tcPr>
            <w:tcW w:w="788" w:type="pct"/>
            <w:vAlign w:val="center"/>
          </w:tcPr>
          <w:p w:rsidR="00DE0AE1" w:rsidP="00CD17E5" w:rsidRDefault="00DE0AE1" w14:paraId="4E2E8FB1" w14:textId="77777777">
            <w:pPr>
              <w:jc w:val="center"/>
            </w:pPr>
            <w:r>
              <w:t>6</w:t>
            </w:r>
          </w:p>
        </w:tc>
      </w:tr>
      <w:tr w:rsidRPr="00E31962" w:rsidR="00DE0AE1" w:rsidTr="001D77F0" w14:paraId="04763621" w14:textId="77777777">
        <w:trPr>
          <w:trHeight w:val="140"/>
        </w:trPr>
        <w:tc>
          <w:tcPr>
            <w:tcW w:w="690" w:type="pct"/>
            <w:vMerge/>
          </w:tcPr>
          <w:p w:rsidR="00DE0AE1" w:rsidP="00CD17E5" w:rsidRDefault="00DE0AE1" w14:paraId="4595E8AB" w14:textId="5002A943"/>
        </w:tc>
        <w:tc>
          <w:tcPr>
            <w:tcW w:w="3522" w:type="pct"/>
            <w:vAlign w:val="bottom"/>
          </w:tcPr>
          <w:p w:rsidRPr="00DC64AB" w:rsidR="00DE0AE1" w:rsidP="00CD17E5" w:rsidRDefault="00DE0AE1" w14:paraId="230BD465" w14:textId="77777777">
            <w:r w:rsidRPr="00DC64AB">
              <w:t>Ділова гра "Вибір комплексної системи автоматизації підприємства"</w:t>
            </w:r>
          </w:p>
        </w:tc>
        <w:tc>
          <w:tcPr>
            <w:tcW w:w="788" w:type="pct"/>
            <w:vAlign w:val="center"/>
          </w:tcPr>
          <w:p w:rsidR="00DE0AE1" w:rsidP="00CD17E5" w:rsidRDefault="00DE0AE1" w14:paraId="17DFEC3A" w14:textId="77777777">
            <w:pPr>
              <w:jc w:val="center"/>
            </w:pPr>
            <w:r>
              <w:t>6</w:t>
            </w:r>
          </w:p>
        </w:tc>
      </w:tr>
      <w:tr w:rsidRPr="00E31962" w:rsidR="00DE0AE1" w:rsidTr="007831C8" w14:paraId="384F7F44" w14:textId="77777777">
        <w:trPr>
          <w:trHeight w:val="140"/>
        </w:trPr>
        <w:tc>
          <w:tcPr>
            <w:tcW w:w="690" w:type="pct"/>
            <w:vMerge/>
          </w:tcPr>
          <w:p w:rsidR="00DE0AE1" w:rsidP="00CD17E5" w:rsidRDefault="00DE0AE1" w14:paraId="46074749" w14:textId="72DD4C79"/>
        </w:tc>
        <w:tc>
          <w:tcPr>
            <w:tcW w:w="3522" w:type="pct"/>
          </w:tcPr>
          <w:p w:rsidRPr="00DC64AB" w:rsidR="00DE0AE1" w:rsidP="00CD17E5" w:rsidRDefault="00DE0AE1" w14:paraId="2046974F" w14:textId="77777777">
            <w:pPr>
              <w:rPr>
                <w:color w:val="000000"/>
              </w:rPr>
            </w:pPr>
            <w:r w:rsidRPr="00DC64AB">
              <w:t>Внесення відомостей про організацію та її співробітників. Формування штатного розкладу</w:t>
            </w:r>
          </w:p>
        </w:tc>
        <w:tc>
          <w:tcPr>
            <w:tcW w:w="788" w:type="pct"/>
            <w:vAlign w:val="center"/>
          </w:tcPr>
          <w:p w:rsidR="00DE0AE1" w:rsidP="00CD17E5" w:rsidRDefault="00DE0AE1" w14:paraId="4F2778BB" w14:textId="77777777">
            <w:pPr>
              <w:jc w:val="center"/>
            </w:pPr>
            <w:r>
              <w:t>6</w:t>
            </w:r>
          </w:p>
        </w:tc>
      </w:tr>
      <w:tr w:rsidRPr="00E31962" w:rsidR="00EB147A" w:rsidTr="00B01134" w14:paraId="4F4E96BE" w14:textId="77777777">
        <w:trPr>
          <w:trHeight w:val="20"/>
        </w:trPr>
        <w:tc>
          <w:tcPr>
            <w:tcW w:w="4212" w:type="pct"/>
            <w:gridSpan w:val="2"/>
          </w:tcPr>
          <w:p w:rsidRPr="00E31962" w:rsidR="00EB147A" w:rsidP="00EB147A" w:rsidRDefault="00EB147A" w14:paraId="5CD22BAB" w14:textId="77777777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:rsidRPr="00E31962" w:rsidR="00EB147A" w:rsidP="00EB147A" w:rsidRDefault="00CD17E5" w14:paraId="05E22268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:rsidR="00C238FF" w:rsidP="00C238FF" w:rsidRDefault="00C238FF" w14:paraId="14F9E240" w14:textId="77777777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name="_Hlk498191233" w:id="10"/>
      <w:bookmarkStart w:name="_Toc534664490" w:id="11"/>
      <w:bookmarkStart w:name="_Toc534664494" w:id="12"/>
      <w:bookmarkEnd w:id="6"/>
      <w:bookmarkEnd w:id="7"/>
      <w:bookmarkEnd w:id="10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r>
        <w:rPr>
          <w:sz w:val="28"/>
          <w:szCs w:val="28"/>
        </w:rPr>
        <w:t>ОЦІНЮВАННЯ РЕЗУЛЬТАТІВ НАВЧАННЯ</w:t>
      </w:r>
      <w:bookmarkEnd w:id="11"/>
    </w:p>
    <w:p w:rsidRPr="00C66A98" w:rsidR="00C238FF" w:rsidP="00C238FF" w:rsidRDefault="00C238FF" w14:paraId="516961F4" w14:textId="77777777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«П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Pr="00C66A98" w:rsidR="00C238FF" w:rsidP="00C238FF" w:rsidRDefault="00C238FF" w14:paraId="52DFAA07" w14:textId="77777777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компетентностей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Pr="008920E3" w:rsidR="00C238FF" w:rsidP="00C238FF" w:rsidRDefault="00C238FF" w14:paraId="698AA6F5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1" w:id="13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3"/>
    </w:p>
    <w:p w:rsidR="00C238FF" w:rsidP="00C238FF" w:rsidRDefault="00C238FF" w14:paraId="0733EBBC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="00C238FF" w:rsidP="00C238FF" w:rsidRDefault="00C238FF" w14:paraId="6DE73FE5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</w:p>
    <w:p w:rsidRPr="00F74369" w:rsidR="00C238FF" w:rsidP="00C238FF" w:rsidRDefault="00C238FF" w14:paraId="5B8B21A9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Pr="00984C5D" w:rsidR="00C238FF" w:rsidTr="00CF0A12" w14:paraId="01D340C7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4C5D" w:rsidR="00C238FF" w:rsidP="00CF0A12" w:rsidRDefault="00C238FF" w14:paraId="039738C6" w14:textId="7777777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84C5D" w:rsidR="00C238FF" w:rsidP="00CF0A12" w:rsidRDefault="00C238FF" w14:paraId="5B69B861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Pr="001B2ED6" w:rsidR="00C238FF" w:rsidTr="00CF0A12" w14:paraId="0198E968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C238FF" w:rsidP="00CF0A12" w:rsidRDefault="00C238FF" w14:paraId="2068B61C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C238FF" w:rsidP="00CF0A12" w:rsidRDefault="00C238FF" w14:paraId="6C1F2344" w14:textId="77777777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Pr="001B2ED6" w:rsidR="00C238FF" w:rsidTr="00CF0A12" w14:paraId="07CBBC8C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C238FF" w:rsidP="00CF0A12" w:rsidRDefault="00C238FF" w14:paraId="623EFE71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C238FF" w:rsidP="00CF0A12" w:rsidRDefault="00C238FF" w14:paraId="25B40FB8" w14:textId="77777777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Pr="001B2ED6" w:rsidR="00C238FF" w:rsidTr="00CF0A12" w14:paraId="4A5762EC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C238FF" w:rsidP="00CF0A12" w:rsidRDefault="00C238FF" w14:paraId="2E0CEAE7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C238FF" w:rsidP="00CF0A12" w:rsidRDefault="00C238FF" w14:paraId="409C618E" w14:textId="77777777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Pr="001B2ED6" w:rsidR="00C238FF" w:rsidTr="00CF0A12" w14:paraId="416107E5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C238FF" w:rsidP="00CF0A12" w:rsidRDefault="00C238FF" w14:paraId="157AC583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C238FF" w:rsidP="00CF0A12" w:rsidRDefault="00C238FF" w14:paraId="21F7FAE6" w14:textId="77777777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C238FF" w:rsidP="00C238FF" w:rsidRDefault="00C238FF" w14:paraId="4278BAD3" w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C238FF" w:rsidP="00C238FF" w:rsidRDefault="00C238FF" w14:paraId="2CA41A4E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2" w:id="14"/>
      <w:r>
        <w:rPr>
          <w:sz w:val="28"/>
          <w:szCs w:val="28"/>
        </w:rPr>
        <w:lastRenderedPageBreak/>
        <w:t>6.2 Засоби та процедури</w:t>
      </w:r>
      <w:bookmarkEnd w:id="14"/>
    </w:p>
    <w:p w:rsidR="00C238FF" w:rsidP="00C238FF" w:rsidRDefault="00C238FF" w14:paraId="2E91DA29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>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w:rsidRPr="00FF51AE" w:rsidR="00C238FF" w:rsidP="00C238FF" w:rsidRDefault="00C238FF" w14:paraId="2C6B16BC" w14:textId="77777777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C238FF" w:rsidP="00C238FF" w:rsidRDefault="00C238FF" w14:paraId="2353FAD9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C238FF" w:rsidP="00C238FF" w:rsidRDefault="00C238FF" w14:paraId="67CB146C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C238FF" w:rsidP="00C238FF" w:rsidRDefault="00C238FF" w14:paraId="74DB58E9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Pr="009C2004" w:rsidR="00C238FF" w:rsidP="00C238FF" w:rsidRDefault="00C238FF" w14:paraId="1DEECF25" w14:textId="77777777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w:rsidRPr="00984C5D" w:rsidR="00C238FF" w:rsidTr="00CF0A12" w14:paraId="4E85CCA9" w14:textId="77777777">
        <w:trPr>
          <w:cantSplit/>
          <w:jc w:val="center"/>
        </w:trPr>
        <w:tc>
          <w:tcPr>
            <w:tcW w:w="2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C238FF" w:rsidP="00CF0A12" w:rsidRDefault="00C238FF" w14:paraId="6D8D7284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C238FF" w:rsidP="00CF0A12" w:rsidRDefault="00C238FF" w14:paraId="666F1502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Pr="00E85E50" w:rsidR="00C238FF" w:rsidTr="00CF0A12" w14:paraId="782DB01C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C238FF" w:rsidP="00CF0A12" w:rsidRDefault="00C238FF" w14:paraId="7E094E8D" w14:textId="7777777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524D35" w:rsidR="00C238FF" w:rsidP="00CF0A12" w:rsidRDefault="00C238FF" w14:paraId="46176B49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C238FF" w:rsidP="00CF0A12" w:rsidRDefault="00C238FF" w14:paraId="0B7BB74C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C238FF" w:rsidP="00CF0A12" w:rsidRDefault="00C238FF" w14:paraId="2433A80B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C238FF" w:rsidP="00CF0A12" w:rsidRDefault="00C238FF" w14:paraId="6CC261C5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Pr="00E85E50" w:rsidR="00C238FF" w:rsidTr="00CF0A12" w14:paraId="237060B0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C238FF" w:rsidP="00CF0A12" w:rsidRDefault="00C238FF" w14:paraId="0BCA1198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C238FF" w:rsidP="00CF0A12" w:rsidRDefault="00C238FF" w14:paraId="6211AB97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C238FF" w:rsidP="00CF0A12" w:rsidRDefault="00C238FF" w14:paraId="5AF0A29C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C238FF" w:rsidP="00CF0A12" w:rsidRDefault="00C238FF" w14:paraId="5C9B23F2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C238FF" w:rsidP="00CF0A12" w:rsidRDefault="00C238FF" w14:paraId="46BEDC9F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C238FF" w:rsidP="00CF0A12" w:rsidRDefault="00C238FF" w14:paraId="23229435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C238FF" w:rsidP="00CF0A12" w:rsidRDefault="00C238FF" w14:paraId="009C83EF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C238FF" w:rsidP="00CF0A12" w:rsidRDefault="00C238FF" w14:paraId="0F7E10AA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2D0D9A" w:rsidR="00C238FF" w:rsidP="00CF0A12" w:rsidRDefault="00C238FF" w14:paraId="7251FD02" w14:textId="77777777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C238FF" w:rsidP="00CF0A12" w:rsidRDefault="00C238FF" w14:paraId="4E64245C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C238FF" w:rsidP="00CF0A12" w:rsidRDefault="00C238FF" w14:paraId="72D3AB92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Pr="002D0D9A" w:rsidR="00C238FF" w:rsidP="00CF0A12" w:rsidRDefault="00C238FF" w14:paraId="3D69EB30" w14:textId="77777777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ККР під час </w:t>
            </w:r>
            <w:r>
              <w:t>екзамену</w:t>
            </w:r>
            <w:r w:rsidRPr="00EA6A44">
              <w:t xml:space="preserve"> за бажанням студента</w:t>
            </w:r>
          </w:p>
        </w:tc>
      </w:tr>
      <w:tr w:rsidRPr="00E85E50" w:rsidR="00C238FF" w:rsidTr="00CF0A12" w14:paraId="38AA0569" w14:textId="77777777">
        <w:trPr>
          <w:cantSplit/>
          <w:jc w:val="center"/>
        </w:trPr>
        <w:tc>
          <w:tcPr>
            <w:tcW w:w="6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4D35" w:rsidR="00C238FF" w:rsidP="00CF0A12" w:rsidRDefault="00C238FF" w14:paraId="293A0805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C238FF" w:rsidP="00CF0A12" w:rsidRDefault="00C238FF" w14:paraId="3252779E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C238FF" w:rsidP="00CF0A12" w:rsidRDefault="00C238FF" w14:paraId="20C3AD09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C238FF" w:rsidP="00CF0A12" w:rsidRDefault="00C238FF" w14:paraId="0DD1F46F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C238FF" w:rsidP="00CF0A12" w:rsidRDefault="00C238FF" w14:paraId="4A9B08B6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Pr="00E85E50" w:rsidR="00C238FF" w:rsidTr="00CF0A12" w14:paraId="51FF1403" w14:textId="77777777">
        <w:trPr>
          <w:cantSplit/>
          <w:jc w:val="center"/>
        </w:trPr>
        <w:tc>
          <w:tcPr>
            <w:tcW w:w="647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C238FF" w:rsidP="00CF0A12" w:rsidRDefault="00C238FF" w14:paraId="6D9E5812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C238FF" w:rsidP="00CF0A12" w:rsidRDefault="00C238FF" w14:paraId="6EA59CF4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C238FF" w:rsidP="00CF0A12" w:rsidRDefault="00C238FF" w14:paraId="62832490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C238FF" w:rsidP="00CF0A12" w:rsidRDefault="00C238FF" w14:paraId="5C1EA61E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C238FF" w:rsidP="00CF0A12" w:rsidRDefault="00C238FF" w14:paraId="1ED7A5C4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Pr="00865C0D" w:rsidR="00C238FF" w:rsidP="00C238FF" w:rsidRDefault="00C238FF" w14:paraId="41AF9FB1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7960" w:id="15"/>
      <w:bookmarkStart w:name="_Hlk500614565" w:id="16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Pr="00865C0D" w:rsidR="00C238FF" w:rsidP="00C238FF" w:rsidRDefault="00C238FF" w14:paraId="098E12A9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Pr="00865C0D" w:rsidR="00C238FF" w:rsidP="00C238FF" w:rsidRDefault="00C238FF" w14:paraId="2A6E8A34" w14:textId="77777777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8007" w:id="17"/>
      <w:bookmarkEnd w:id="15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6"/>
    <w:p w:rsidR="00C238FF" w:rsidP="00C238FF" w:rsidRDefault="00C238FF" w14:paraId="6DB8B831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Pr="000512EA" w:rsidR="00C238FF" w:rsidP="00C238FF" w:rsidRDefault="00C238FF" w14:paraId="627F1EB1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lastRenderedPageBreak/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Pr="00865C0D" w:rsidR="00C238FF" w:rsidP="00C238FF" w:rsidRDefault="00C238FF" w14:paraId="41C965E9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C238FF" w:rsidP="00C238FF" w:rsidRDefault="00C238FF" w14:paraId="66576DEA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:rsidRPr="00964881" w:rsidR="00C238FF" w:rsidP="00C238FF" w:rsidRDefault="00C238FF" w14:paraId="01C3C28C" w14:textId="77777777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name="_Toc534664493" w:id="18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8"/>
    </w:p>
    <w:p w:rsidRPr="0032312C" w:rsidR="00C238FF" w:rsidP="00C238FF" w:rsidRDefault="00C238FF" w14:paraId="4E0B24AA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Pr="00810D0F" w:rsidR="00C238FF" w:rsidP="00C238FF" w:rsidRDefault="00C238FF" w14:paraId="1C8A6341" w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Pr="00810D0F" w:rsidR="00C238FF" w:rsidP="00C238FF" w:rsidRDefault="00C238FF" w14:paraId="040E88C3" w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Pr="00C078CC" w:rsidR="00C238FF" w:rsidP="00C238FF" w:rsidRDefault="00C238FF" w14:paraId="3CA153A4" w14:textId="77777777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C238FF" w:rsidP="00C238FF" w:rsidRDefault="00C238FF" w14:paraId="14129A44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C238FF" w:rsidP="00C238FF" w:rsidRDefault="00C238FF" w14:paraId="28B4D475" w14:textId="77777777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НРК для </w:t>
      </w:r>
      <w:r>
        <w:rPr>
          <w:bCs/>
          <w:sz w:val="28"/>
          <w:szCs w:val="28"/>
          <w:lang w:val="uk-UA"/>
        </w:rPr>
        <w:t>бакалаврського</w:t>
      </w:r>
      <w:r w:rsidRPr="00C66A98">
        <w:rPr>
          <w:bCs/>
          <w:sz w:val="28"/>
          <w:szCs w:val="28"/>
          <w:lang w:val="uk-UA"/>
        </w:rPr>
        <w:t xml:space="preserve">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Pr="00552CF4" w:rsidR="00C238FF" w:rsidP="00C238FF" w:rsidRDefault="00C238FF" w14:paraId="3C47575C" w14:textId="7777777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552CF4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Pr="00552CF4" w:rsidR="00C238FF" w:rsidP="00C238FF" w:rsidRDefault="00C238FF" w14:paraId="17EF2982" w14:textId="77777777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552CF4">
        <w:rPr>
          <w:b/>
          <w:i/>
          <w:color w:val="000000"/>
          <w:sz w:val="28"/>
          <w:szCs w:val="28"/>
        </w:rPr>
        <w:t xml:space="preserve">для </w:t>
      </w:r>
      <w:r>
        <w:rPr>
          <w:b/>
          <w:i/>
          <w:color w:val="000000"/>
          <w:sz w:val="28"/>
          <w:szCs w:val="28"/>
        </w:rPr>
        <w:t>8</w:t>
      </w:r>
      <w:r w:rsidRPr="00552CF4">
        <w:rPr>
          <w:b/>
          <w:i/>
          <w:color w:val="000000"/>
          <w:sz w:val="28"/>
          <w:szCs w:val="28"/>
        </w:rPr>
        <w:t>-го кваліфікаційного рівня за НРК</w:t>
      </w:r>
    </w:p>
    <w:p w:rsidR="00C238FF" w:rsidP="00C238FF" w:rsidRDefault="00C238FF" w14:paraId="4D1825D6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552CF4">
        <w:rPr>
          <w:bCs/>
          <w:sz w:val="28"/>
          <w:szCs w:val="28"/>
        </w:rPr>
        <w:t>Інтегральна компетентність</w:t>
      </w:r>
      <w:r w:rsidRPr="00552CF4">
        <w:rPr>
          <w:b w:val="0"/>
          <w:bCs/>
          <w:sz w:val="28"/>
          <w:szCs w:val="28"/>
        </w:rPr>
        <w:t xml:space="preserve"> – здатність </w:t>
      </w:r>
      <w:r w:rsidRPr="00E8157F">
        <w:rPr>
          <w:b w:val="0"/>
          <w:bCs/>
          <w:sz w:val="28"/>
          <w:szCs w:val="28"/>
        </w:rPr>
        <w:t>визначати та розв’язувати складні економічні задачі і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в умовах невизначеності.</w:t>
      </w:r>
    </w:p>
    <w:p w:rsidR="00C238FF" w:rsidP="00C238FF" w:rsidRDefault="00C238FF" w14:paraId="327052C4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19"/>
        <w:gridCol w:w="6010"/>
        <w:gridCol w:w="1327"/>
      </w:tblGrid>
      <w:tr w:rsidRPr="009E41AF" w:rsidR="00C238FF" w:rsidTr="00CF0A12" w14:paraId="4953BA13" w14:textId="77777777">
        <w:trPr>
          <w:tblHeader/>
        </w:trPr>
        <w:tc>
          <w:tcPr>
            <w:tcW w:w="1152" w:type="pct"/>
            <w:shd w:val="clear" w:color="auto" w:fill="auto"/>
            <w:vAlign w:val="center"/>
          </w:tcPr>
          <w:p w:rsidRPr="009E41AF" w:rsidR="00C238FF" w:rsidP="00CF0A12" w:rsidRDefault="00C238FF" w14:paraId="1A2402BF" w14:textId="77777777">
            <w:pPr>
              <w:ind w:right="-164"/>
              <w:jc w:val="center"/>
              <w:rPr>
                <w:b/>
                <w:color w:val="000000" w:themeColor="text1"/>
              </w:rPr>
            </w:pPr>
            <w:r w:rsidRPr="009E41AF">
              <w:rPr>
                <w:b/>
                <w:color w:val="000000" w:themeColor="text1"/>
              </w:rPr>
              <w:t>Дескриптори НРК</w:t>
            </w:r>
          </w:p>
        </w:tc>
        <w:tc>
          <w:tcPr>
            <w:tcW w:w="3261" w:type="pct"/>
            <w:shd w:val="clear" w:color="auto" w:fill="auto"/>
            <w:vAlign w:val="center"/>
          </w:tcPr>
          <w:p w:rsidRPr="009E41AF" w:rsidR="00C238FF" w:rsidP="00CF0A12" w:rsidRDefault="00C238FF" w14:paraId="728A0F2F" w14:textId="77777777">
            <w:pPr>
              <w:ind w:right="34"/>
              <w:jc w:val="center"/>
              <w:rPr>
                <w:b/>
                <w:color w:val="000000" w:themeColor="text1"/>
              </w:rPr>
            </w:pPr>
            <w:r w:rsidRPr="009E41AF">
              <w:rPr>
                <w:b/>
                <w:color w:val="000000" w:themeColor="text1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587" w:type="pct"/>
          </w:tcPr>
          <w:p w:rsidRPr="009E41AF" w:rsidR="00C238FF" w:rsidP="00CF0A12" w:rsidRDefault="00C238FF" w14:paraId="357567F3" w14:textId="77777777">
            <w:pPr>
              <w:ind w:right="34"/>
              <w:jc w:val="center"/>
              <w:rPr>
                <w:b/>
                <w:color w:val="000000" w:themeColor="text1"/>
              </w:rPr>
            </w:pPr>
            <w:r w:rsidRPr="009E41AF">
              <w:rPr>
                <w:b/>
                <w:color w:val="000000" w:themeColor="text1"/>
              </w:rPr>
              <w:t>Показник</w:t>
            </w:r>
          </w:p>
          <w:p w:rsidRPr="009E41AF" w:rsidR="00C238FF" w:rsidP="00CF0A12" w:rsidRDefault="00C238FF" w14:paraId="7421A213" w14:textId="77777777">
            <w:pPr>
              <w:ind w:right="34"/>
              <w:jc w:val="center"/>
              <w:rPr>
                <w:b/>
                <w:color w:val="000000" w:themeColor="text1"/>
              </w:rPr>
            </w:pPr>
            <w:r w:rsidRPr="009E41AF">
              <w:rPr>
                <w:b/>
                <w:color w:val="000000" w:themeColor="text1"/>
              </w:rPr>
              <w:t xml:space="preserve">оцінки </w:t>
            </w:r>
          </w:p>
        </w:tc>
      </w:tr>
      <w:tr w:rsidRPr="009E41AF" w:rsidR="00C238FF" w:rsidTr="00CF0A12" w14:paraId="6B8093E7" w14:textId="77777777">
        <w:tc>
          <w:tcPr>
            <w:tcW w:w="5000" w:type="pct"/>
            <w:gridSpan w:val="3"/>
          </w:tcPr>
          <w:p w:rsidRPr="009E41AF" w:rsidR="00C238FF" w:rsidP="00CF0A12" w:rsidRDefault="00C238FF" w14:paraId="2C163874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</w:rPr>
            </w:pPr>
            <w:r w:rsidRPr="009E41AF">
              <w:rPr>
                <w:b/>
                <w:i/>
                <w:color w:val="000000" w:themeColor="text1"/>
              </w:rPr>
              <w:t>Знання</w:t>
            </w:r>
            <w:r w:rsidRPr="009E41AF">
              <w:rPr>
                <w:b/>
                <w:color w:val="000000" w:themeColor="text1"/>
              </w:rPr>
              <w:t xml:space="preserve"> </w:t>
            </w:r>
          </w:p>
        </w:tc>
      </w:tr>
      <w:tr w:rsidRPr="009E41AF" w:rsidR="00C238FF" w:rsidTr="00CF0A12" w14:paraId="40BE77A3" w14:textId="77777777">
        <w:tc>
          <w:tcPr>
            <w:tcW w:w="1152" w:type="pct"/>
            <w:vMerge w:val="restart"/>
            <w:shd w:val="clear" w:color="auto" w:fill="auto"/>
          </w:tcPr>
          <w:p w:rsidRPr="009E41AF" w:rsidR="00C238FF" w:rsidP="00CF0A12" w:rsidRDefault="00C238FF" w14:paraId="3EB6F5FC" w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ind w:left="35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 xml:space="preserve">спеціалізовані концептуальні знання, набуті у процесі навчання та/або професійної діяльності на рівні </w:t>
            </w:r>
            <w:r w:rsidRPr="009E41AF">
              <w:rPr>
                <w:color w:val="000000" w:themeColor="text1"/>
              </w:rPr>
              <w:lastRenderedPageBreak/>
              <w:t xml:space="preserve">новітніх досягнень, які є основою для оригінального мислення та інноваційної діяльності, зокрема в контексті дослідницької роботи; </w:t>
            </w:r>
          </w:p>
          <w:p w:rsidRPr="009E41AF" w:rsidR="00C238FF" w:rsidP="00CF0A12" w:rsidRDefault="00C238FF" w14:paraId="0C07A223" w14:textId="77777777">
            <w:pPr>
              <w:numPr>
                <w:ilvl w:val="0"/>
                <w:numId w:val="11"/>
              </w:numPr>
              <w:tabs>
                <w:tab w:val="left" w:pos="204"/>
              </w:tabs>
              <w:ind w:left="35" w:right="-22" w:firstLine="0"/>
              <w:rPr>
                <w:b/>
                <w:i/>
                <w:color w:val="000000" w:themeColor="text1"/>
                <w:highlight w:val="yellow"/>
              </w:rPr>
            </w:pPr>
            <w:r w:rsidRPr="009E41AF">
              <w:rPr>
                <w:color w:val="000000" w:themeColor="text1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3261" w:type="pct"/>
          </w:tcPr>
          <w:p w:rsidRPr="009E41AF" w:rsidR="00C238FF" w:rsidP="00CF0A12" w:rsidRDefault="00C238FF" w14:paraId="1BE3C72C" w14:textId="77777777">
            <w:pPr>
              <w:pStyle w:val="ad"/>
              <w:tabs>
                <w:tab w:val="left" w:pos="228"/>
              </w:tabs>
              <w:ind w:left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lastRenderedPageBreak/>
              <w:t>Відповідь відмінна – правильна, обґрунтована, осмислена.</w:t>
            </w:r>
          </w:p>
          <w:p w:rsidRPr="009E41AF" w:rsidR="00C238FF" w:rsidP="00CF0A12" w:rsidRDefault="00C238FF" w14:paraId="0C5CAE24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Характеризує наявність:</w:t>
            </w:r>
          </w:p>
          <w:p w:rsidRPr="009E41AF" w:rsidR="00C238FF" w:rsidP="00CF0A12" w:rsidRDefault="00C238FF" w14:paraId="5A9155AC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спеціалізованих концептуальних знань на рівні новітніх досягнень;</w:t>
            </w:r>
          </w:p>
          <w:p w:rsidRPr="009E41AF" w:rsidR="00C238FF" w:rsidP="00CF0A12" w:rsidRDefault="00C238FF" w14:paraId="149082FA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 xml:space="preserve">критичне осмислення проблем у навчанні та/або </w:t>
            </w:r>
            <w:r w:rsidRPr="009E41AF">
              <w:rPr>
                <w:color w:val="000000" w:themeColor="text1"/>
              </w:rPr>
              <w:lastRenderedPageBreak/>
              <w:t>професійній діяльності та на межі предметних галузей</w:t>
            </w:r>
          </w:p>
        </w:tc>
        <w:tc>
          <w:tcPr>
            <w:tcW w:w="587" w:type="pct"/>
          </w:tcPr>
          <w:p w:rsidRPr="009E41AF" w:rsidR="00C238FF" w:rsidP="00CF0A12" w:rsidRDefault="00C238FF" w14:paraId="06FD5BFC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lastRenderedPageBreak/>
              <w:t>95-100</w:t>
            </w:r>
          </w:p>
        </w:tc>
      </w:tr>
      <w:tr w:rsidRPr="009E41AF" w:rsidR="00C238FF" w:rsidTr="00CF0A12" w14:paraId="7EEA9CBF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66007EAE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3C08CA94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Відповідь містить негрубі помилки або описки</w:t>
            </w:r>
          </w:p>
        </w:tc>
        <w:tc>
          <w:tcPr>
            <w:tcW w:w="587" w:type="pct"/>
          </w:tcPr>
          <w:p w:rsidRPr="009E41AF" w:rsidR="00C238FF" w:rsidP="00CF0A12" w:rsidRDefault="00C238FF" w14:paraId="385062C9" w14:textId="77777777">
            <w:pPr>
              <w:pStyle w:val="ad"/>
              <w:ind w:left="0"/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90-94</w:t>
            </w:r>
          </w:p>
        </w:tc>
      </w:tr>
      <w:tr w:rsidRPr="009E41AF" w:rsidR="00C238FF" w:rsidTr="00CF0A12" w14:paraId="4FE898CC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098C4287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64E0E153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Відповідь правильна, але має певні неточності</w:t>
            </w:r>
          </w:p>
        </w:tc>
        <w:tc>
          <w:tcPr>
            <w:tcW w:w="587" w:type="pct"/>
          </w:tcPr>
          <w:p w:rsidRPr="009E41AF" w:rsidR="00C238FF" w:rsidP="00CF0A12" w:rsidRDefault="00C238FF" w14:paraId="22311468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85-89</w:t>
            </w:r>
          </w:p>
        </w:tc>
      </w:tr>
      <w:tr w:rsidRPr="009E41AF" w:rsidR="00C238FF" w:rsidTr="00CF0A12" w14:paraId="6406BE67" w14:textId="77777777">
        <w:trPr>
          <w:trHeight w:val="267"/>
        </w:trPr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293A9ABC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484EE2DB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587" w:type="pct"/>
          </w:tcPr>
          <w:p w:rsidRPr="009E41AF" w:rsidR="00C238FF" w:rsidP="00CF0A12" w:rsidRDefault="00C238FF" w14:paraId="1561CD1E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80-84</w:t>
            </w:r>
          </w:p>
        </w:tc>
      </w:tr>
      <w:tr w:rsidRPr="009E41AF" w:rsidR="00C238FF" w:rsidTr="00CF0A12" w14:paraId="285267BF" w14:textId="77777777">
        <w:trPr>
          <w:trHeight w:val="412"/>
        </w:trPr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71C372B2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72140B79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587" w:type="pct"/>
          </w:tcPr>
          <w:p w:rsidRPr="009E41AF" w:rsidR="00C238FF" w:rsidP="00CF0A12" w:rsidRDefault="00C238FF" w14:paraId="0609280E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75-79</w:t>
            </w:r>
          </w:p>
        </w:tc>
      </w:tr>
      <w:tr w:rsidRPr="009E41AF" w:rsidR="00C238FF" w:rsidTr="00CF0A12" w14:paraId="266B86AC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7C62C8E0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74C125F1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Відповідь фрагментарна</w:t>
            </w:r>
          </w:p>
        </w:tc>
        <w:tc>
          <w:tcPr>
            <w:tcW w:w="587" w:type="pct"/>
          </w:tcPr>
          <w:p w:rsidRPr="009E41AF" w:rsidR="00C238FF" w:rsidP="00CF0A12" w:rsidRDefault="00C238FF" w14:paraId="30D99666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70-74</w:t>
            </w:r>
          </w:p>
        </w:tc>
      </w:tr>
      <w:tr w:rsidRPr="009E41AF" w:rsidR="00C238FF" w:rsidTr="00CF0A12" w14:paraId="43285982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061A3022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35B52BF2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Відповідь демонструє нечіткі уявлення студента про об'єкт вивчення</w:t>
            </w:r>
          </w:p>
        </w:tc>
        <w:tc>
          <w:tcPr>
            <w:tcW w:w="587" w:type="pct"/>
          </w:tcPr>
          <w:p w:rsidRPr="009E41AF" w:rsidR="00C238FF" w:rsidP="00CF0A12" w:rsidRDefault="00C238FF" w14:paraId="0263A11C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65-69</w:t>
            </w:r>
          </w:p>
        </w:tc>
      </w:tr>
      <w:tr w:rsidRPr="009E41AF" w:rsidR="00C238FF" w:rsidTr="00CF0A12" w14:paraId="018DBB62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7DFE9BC1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2BAA2F8E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Рівень знань мінімально задовільний</w:t>
            </w:r>
          </w:p>
        </w:tc>
        <w:tc>
          <w:tcPr>
            <w:tcW w:w="587" w:type="pct"/>
          </w:tcPr>
          <w:p w:rsidRPr="009E41AF" w:rsidR="00C238FF" w:rsidP="00CF0A12" w:rsidRDefault="00C238FF" w14:paraId="3AEF188D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60-64</w:t>
            </w:r>
          </w:p>
        </w:tc>
      </w:tr>
      <w:tr w:rsidRPr="009E41AF" w:rsidR="00C238FF" w:rsidTr="00CF0A12" w14:paraId="33858CE8" w14:textId="77777777">
        <w:trPr>
          <w:trHeight w:val="504"/>
        </w:trPr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355A5021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64C0DE4D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Рівень знань незадовільний</w:t>
            </w:r>
          </w:p>
        </w:tc>
        <w:tc>
          <w:tcPr>
            <w:tcW w:w="587" w:type="pct"/>
          </w:tcPr>
          <w:p w:rsidRPr="009E41AF" w:rsidR="00C238FF" w:rsidP="00CF0A12" w:rsidRDefault="00C238FF" w14:paraId="561D0CEC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&lt;60</w:t>
            </w:r>
          </w:p>
        </w:tc>
      </w:tr>
      <w:tr w:rsidRPr="009E41AF" w:rsidR="00C238FF" w:rsidTr="00CF0A12" w14:paraId="0ADB2207" w14:textId="77777777">
        <w:tc>
          <w:tcPr>
            <w:tcW w:w="5000" w:type="pct"/>
            <w:gridSpan w:val="3"/>
          </w:tcPr>
          <w:p w:rsidRPr="009E41AF" w:rsidR="00C238FF" w:rsidP="00CF0A12" w:rsidRDefault="00C238FF" w14:paraId="257B6B96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</w:rPr>
            </w:pPr>
            <w:r w:rsidRPr="009E41AF">
              <w:rPr>
                <w:b/>
                <w:i/>
                <w:color w:val="000000" w:themeColor="text1"/>
              </w:rPr>
              <w:t>Уміння</w:t>
            </w:r>
          </w:p>
        </w:tc>
      </w:tr>
      <w:tr w:rsidRPr="009E41AF" w:rsidR="00C238FF" w:rsidTr="00CF0A12" w14:paraId="2145B128" w14:textId="77777777">
        <w:tc>
          <w:tcPr>
            <w:tcW w:w="1152" w:type="pct"/>
            <w:vMerge w:val="restart"/>
            <w:shd w:val="clear" w:color="auto" w:fill="auto"/>
          </w:tcPr>
          <w:p w:rsidRPr="009E41AF" w:rsidR="00C238FF" w:rsidP="00CF0A12" w:rsidRDefault="00C238FF" w14:paraId="13B5136E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ind w:left="0" w:firstLine="0"/>
              <w:rPr>
                <w:b/>
                <w:i/>
                <w:color w:val="000000" w:themeColor="text1"/>
              </w:rPr>
            </w:pPr>
            <w:r w:rsidRPr="009E41AF">
              <w:rPr>
                <w:color w:val="000000" w:themeColor="text1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Pr="009E41AF" w:rsidR="00C238FF" w:rsidP="00CF0A12" w:rsidRDefault="00C238FF" w14:paraId="24B70EDF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ind w:left="0" w:firstLine="0"/>
              <w:rPr>
                <w:b/>
                <w:i/>
                <w:color w:val="000000" w:themeColor="text1"/>
              </w:rPr>
            </w:pPr>
            <w:r w:rsidRPr="009E41AF">
              <w:rPr>
                <w:color w:val="000000" w:themeColor="text1"/>
              </w:rPr>
              <w:t>провадження дослідницької та/або інноваційної діяльності</w:t>
            </w:r>
          </w:p>
        </w:tc>
        <w:tc>
          <w:tcPr>
            <w:tcW w:w="3261" w:type="pct"/>
          </w:tcPr>
          <w:p w:rsidRPr="009E41AF" w:rsidR="00C238FF" w:rsidP="00CF0A12" w:rsidRDefault="00C238FF" w14:paraId="1DC2456C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Відповідь характеризує уміння:</w:t>
            </w:r>
          </w:p>
          <w:p w:rsidRPr="009E41AF" w:rsidR="00C238FF" w:rsidP="00CF0A12" w:rsidRDefault="00C238FF" w14:paraId="40EE13DB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виявляти проблеми;</w:t>
            </w:r>
          </w:p>
          <w:p w:rsidRPr="009E41AF" w:rsidR="00C238FF" w:rsidP="00CF0A12" w:rsidRDefault="00C238FF" w14:paraId="087C8750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формулювати гіпотези;</w:t>
            </w:r>
          </w:p>
          <w:p w:rsidRPr="009E41AF" w:rsidR="00C238FF" w:rsidP="00CF0A12" w:rsidRDefault="00C238FF" w14:paraId="2C5FB7DE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розв'язувати проблеми;</w:t>
            </w:r>
          </w:p>
          <w:p w:rsidRPr="009E41AF" w:rsidR="00C238FF" w:rsidP="00CF0A12" w:rsidRDefault="00C238FF" w14:paraId="6F1D9524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оновлювати знання;</w:t>
            </w:r>
          </w:p>
          <w:p w:rsidRPr="009E41AF" w:rsidR="00C238FF" w:rsidP="00CF0A12" w:rsidRDefault="00C238FF" w14:paraId="5CEF6995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інтегрувати знання;</w:t>
            </w:r>
          </w:p>
          <w:p w:rsidRPr="009E41AF" w:rsidR="00C238FF" w:rsidP="00CF0A12" w:rsidRDefault="00C238FF" w14:paraId="67B25B5C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провадити інноваційну діяльність;</w:t>
            </w:r>
          </w:p>
          <w:p w:rsidRPr="009E41AF" w:rsidR="00C238FF" w:rsidP="00CF0A12" w:rsidRDefault="00C238FF" w14:paraId="4067B748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провадити наукову діяльність</w:t>
            </w:r>
          </w:p>
        </w:tc>
        <w:tc>
          <w:tcPr>
            <w:tcW w:w="587" w:type="pct"/>
          </w:tcPr>
          <w:p w:rsidRPr="009E41AF" w:rsidR="00C238FF" w:rsidP="00CF0A12" w:rsidRDefault="00C238FF" w14:paraId="65EF1D58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95-100</w:t>
            </w:r>
          </w:p>
        </w:tc>
      </w:tr>
      <w:tr w:rsidRPr="009E41AF" w:rsidR="00C238FF" w:rsidTr="00CF0A12" w14:paraId="6E072B22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09AA0C7F" w14:textId="77777777">
            <w:pPr>
              <w:ind w:right="78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5BAE2A1E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587" w:type="pct"/>
          </w:tcPr>
          <w:p w:rsidRPr="009E41AF" w:rsidR="00C238FF" w:rsidP="00CF0A12" w:rsidRDefault="00C238FF" w14:paraId="4392B3C3" w14:textId="77777777">
            <w:pPr>
              <w:pStyle w:val="ad"/>
              <w:ind w:left="0"/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90-94</w:t>
            </w:r>
          </w:p>
        </w:tc>
      </w:tr>
      <w:tr w:rsidRPr="009E41AF" w:rsidR="00C238FF" w:rsidTr="00CF0A12" w14:paraId="22DFB69F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240EBBC0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64458D17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587" w:type="pct"/>
          </w:tcPr>
          <w:p w:rsidRPr="009E41AF" w:rsidR="00C238FF" w:rsidP="00CF0A12" w:rsidRDefault="00C238FF" w14:paraId="5B428B1D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85-89</w:t>
            </w:r>
          </w:p>
        </w:tc>
      </w:tr>
      <w:tr w:rsidRPr="009E41AF" w:rsidR="00C238FF" w:rsidTr="00CF0A12" w14:paraId="454F81C6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7B6DB87E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3B4BA599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587" w:type="pct"/>
          </w:tcPr>
          <w:p w:rsidRPr="009E41AF" w:rsidR="00C238FF" w:rsidP="00CF0A12" w:rsidRDefault="00C238FF" w14:paraId="601CA0BE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80-84</w:t>
            </w:r>
          </w:p>
        </w:tc>
      </w:tr>
      <w:tr w:rsidRPr="009E41AF" w:rsidR="00C238FF" w:rsidTr="00CF0A12" w14:paraId="568F6A8D" w14:textId="77777777">
        <w:trPr>
          <w:trHeight w:val="267"/>
        </w:trPr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16326039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25A235A3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587" w:type="pct"/>
          </w:tcPr>
          <w:p w:rsidRPr="009E41AF" w:rsidR="00C238FF" w:rsidP="00CF0A12" w:rsidRDefault="00C238FF" w14:paraId="5AF07A44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75-79</w:t>
            </w:r>
          </w:p>
        </w:tc>
      </w:tr>
      <w:tr w:rsidRPr="009E41AF" w:rsidR="00C238FF" w:rsidTr="00CF0A12" w14:paraId="2FF81B42" w14:textId="77777777">
        <w:trPr>
          <w:trHeight w:val="412"/>
        </w:trPr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56F799FC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73DB2E90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587" w:type="pct"/>
          </w:tcPr>
          <w:p w:rsidRPr="009E41AF" w:rsidR="00C238FF" w:rsidP="00CF0A12" w:rsidRDefault="00C238FF" w14:paraId="3A96383C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70-74</w:t>
            </w:r>
          </w:p>
        </w:tc>
      </w:tr>
      <w:tr w:rsidRPr="009E41AF" w:rsidR="00C238FF" w:rsidTr="00CF0A12" w14:paraId="2818F368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5C3A7510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49A9C898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587" w:type="pct"/>
          </w:tcPr>
          <w:p w:rsidRPr="009E41AF" w:rsidR="00C238FF" w:rsidP="00CF0A12" w:rsidRDefault="00C238FF" w14:paraId="11814AA2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65-69</w:t>
            </w:r>
          </w:p>
        </w:tc>
      </w:tr>
      <w:tr w:rsidRPr="009E41AF" w:rsidR="00C238FF" w:rsidTr="00CF0A12" w14:paraId="6B4918ED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603EAC5A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5F66F526" w14:textId="77777777">
            <w:pPr>
              <w:shd w:val="clear" w:color="auto" w:fill="FFFFFF"/>
              <w:tabs>
                <w:tab w:val="left" w:pos="284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Відповідь характеризує застосовувати знання при виконанні завдань за зразком, але з неточностями</w:t>
            </w:r>
          </w:p>
        </w:tc>
        <w:tc>
          <w:tcPr>
            <w:tcW w:w="587" w:type="pct"/>
          </w:tcPr>
          <w:p w:rsidRPr="009E41AF" w:rsidR="00C238FF" w:rsidP="00CF0A12" w:rsidRDefault="00C238FF" w14:paraId="0BD7A7B2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60-64</w:t>
            </w:r>
          </w:p>
        </w:tc>
      </w:tr>
      <w:tr w:rsidRPr="009E41AF" w:rsidR="00C238FF" w:rsidTr="00CF0A12" w14:paraId="111C62A4" w14:textId="77777777">
        <w:trPr>
          <w:trHeight w:val="174"/>
        </w:trPr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6E4E1DF4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45DFFC2C" w14:textId="77777777">
            <w:pPr>
              <w:shd w:val="clear" w:color="auto" w:fill="FFFFFF"/>
              <w:tabs>
                <w:tab w:val="left" w:pos="284"/>
              </w:tabs>
              <w:jc w:val="both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рівень умінь незадовільний</w:t>
            </w:r>
          </w:p>
        </w:tc>
        <w:tc>
          <w:tcPr>
            <w:tcW w:w="587" w:type="pct"/>
          </w:tcPr>
          <w:p w:rsidRPr="009E41AF" w:rsidR="00C238FF" w:rsidP="00CF0A12" w:rsidRDefault="00C238FF" w14:paraId="3CD9F86E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&lt;60</w:t>
            </w:r>
          </w:p>
        </w:tc>
      </w:tr>
      <w:tr w:rsidRPr="009E41AF" w:rsidR="00C238FF" w:rsidTr="00CF0A12" w14:paraId="002E7A20" w14:textId="77777777">
        <w:tc>
          <w:tcPr>
            <w:tcW w:w="5000" w:type="pct"/>
            <w:gridSpan w:val="3"/>
          </w:tcPr>
          <w:p w:rsidRPr="009E41AF" w:rsidR="00C238FF" w:rsidP="00CF0A12" w:rsidRDefault="00C238FF" w14:paraId="0900D66B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</w:rPr>
            </w:pPr>
            <w:r w:rsidRPr="009E41AF">
              <w:rPr>
                <w:b/>
                <w:i/>
                <w:color w:val="000000" w:themeColor="text1"/>
              </w:rPr>
              <w:t>Комунікація</w:t>
            </w:r>
          </w:p>
        </w:tc>
      </w:tr>
      <w:tr w:rsidRPr="009E41AF" w:rsidR="00C238FF" w:rsidTr="00CF0A12" w14:paraId="711C6573" w14:textId="77777777">
        <w:tc>
          <w:tcPr>
            <w:tcW w:w="1152" w:type="pct"/>
            <w:vMerge w:val="restart"/>
            <w:shd w:val="clear" w:color="auto" w:fill="auto"/>
          </w:tcPr>
          <w:p w:rsidRPr="009E41AF" w:rsidR="00C238FF" w:rsidP="00CF0A12" w:rsidRDefault="00C238FF" w14:paraId="120FDA65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ind w:left="0" w:firstLine="0"/>
              <w:jc w:val="both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 xml:space="preserve">зрозуміле і недвозначне донесення власних висновків, а також знань та пояснень, що </w:t>
            </w:r>
            <w:r w:rsidRPr="009E41AF">
              <w:rPr>
                <w:color w:val="000000" w:themeColor="text1"/>
              </w:rPr>
              <w:lastRenderedPageBreak/>
              <w:t>їх обґрунтовують, до фахівців і нефахівців, зокрема до осіб, які навчаються;</w:t>
            </w:r>
          </w:p>
          <w:p w:rsidRPr="009E41AF" w:rsidR="00C238FF" w:rsidP="00CF0A12" w:rsidRDefault="00C238FF" w14:paraId="053A1416" w14:textId="77777777">
            <w:pPr>
              <w:numPr>
                <w:ilvl w:val="0"/>
                <w:numId w:val="10"/>
              </w:numPr>
              <w:tabs>
                <w:tab w:val="left" w:pos="276"/>
              </w:tabs>
              <w:ind w:left="0" w:firstLine="0"/>
              <w:rPr>
                <w:b/>
                <w:i/>
                <w:color w:val="000000" w:themeColor="text1"/>
              </w:rPr>
            </w:pPr>
            <w:r w:rsidRPr="009E41AF">
              <w:rPr>
                <w:color w:val="000000" w:themeColor="text1"/>
              </w:rPr>
              <w:t>використання іноземних мов у професійній діяльності</w:t>
            </w:r>
          </w:p>
        </w:tc>
        <w:tc>
          <w:tcPr>
            <w:tcW w:w="3261" w:type="pct"/>
          </w:tcPr>
          <w:p w:rsidRPr="009E41AF" w:rsidR="00C238FF" w:rsidP="00CF0A12" w:rsidRDefault="00C238FF" w14:paraId="2021451A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lastRenderedPageBreak/>
              <w:t>Зрозумілість відповіді (доповіді). Мова:</w:t>
            </w:r>
          </w:p>
          <w:p w:rsidRPr="009E41AF" w:rsidR="00C238FF" w:rsidP="00CF0A12" w:rsidRDefault="00C238FF" w14:paraId="3764A974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правильна;</w:t>
            </w:r>
          </w:p>
          <w:p w:rsidRPr="009E41AF" w:rsidR="00C238FF" w:rsidP="00CF0A12" w:rsidRDefault="00C238FF" w14:paraId="2BC59D3C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чиста;</w:t>
            </w:r>
          </w:p>
          <w:p w:rsidRPr="009E41AF" w:rsidR="00C238FF" w:rsidP="00CF0A12" w:rsidRDefault="00C238FF" w14:paraId="572DD55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ясна;</w:t>
            </w:r>
          </w:p>
          <w:p w:rsidRPr="009E41AF" w:rsidR="00C238FF" w:rsidP="00CF0A12" w:rsidRDefault="00C238FF" w14:paraId="145D926B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точна;</w:t>
            </w:r>
          </w:p>
          <w:p w:rsidRPr="009E41AF" w:rsidR="00C238FF" w:rsidP="00CF0A12" w:rsidRDefault="00C238FF" w14:paraId="64C6CE5D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lastRenderedPageBreak/>
              <w:t>логічна;</w:t>
            </w:r>
          </w:p>
          <w:p w:rsidRPr="009E41AF" w:rsidR="00C238FF" w:rsidP="00CF0A12" w:rsidRDefault="00C238FF" w14:paraId="39E7A82B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виразна;</w:t>
            </w:r>
          </w:p>
          <w:p w:rsidRPr="009E41AF" w:rsidR="00C238FF" w:rsidP="00CF0A12" w:rsidRDefault="00C238FF" w14:paraId="072B400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лаконічна.</w:t>
            </w:r>
          </w:p>
          <w:p w:rsidRPr="009E41AF" w:rsidR="00C238FF" w:rsidP="00CF0A12" w:rsidRDefault="00C238FF" w14:paraId="21452909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Комунікаційна стратегія:</w:t>
            </w:r>
          </w:p>
          <w:p w:rsidRPr="009E41AF" w:rsidR="00C238FF" w:rsidP="00CF0A12" w:rsidRDefault="00C238FF" w14:paraId="754410D6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послідовний і несуперечливий розвиток думки;</w:t>
            </w:r>
          </w:p>
          <w:p w:rsidRPr="009E41AF" w:rsidR="00C238FF" w:rsidP="00CF0A12" w:rsidRDefault="00C238FF" w14:paraId="4F46E863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наявність логічних власних суджень;</w:t>
            </w:r>
          </w:p>
          <w:p w:rsidRPr="009E41AF" w:rsidR="00C238FF" w:rsidP="00CF0A12" w:rsidRDefault="00C238FF" w14:paraId="6E4E0789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 xml:space="preserve">доречна аргументації та її відповідність </w:t>
            </w:r>
            <w:proofErr w:type="spellStart"/>
            <w:r w:rsidRPr="009E41AF">
              <w:rPr>
                <w:color w:val="000000" w:themeColor="text1"/>
              </w:rPr>
              <w:t>відстоюваним</w:t>
            </w:r>
            <w:proofErr w:type="spellEnd"/>
            <w:r w:rsidRPr="009E41AF">
              <w:rPr>
                <w:color w:val="000000" w:themeColor="text1"/>
              </w:rPr>
              <w:t xml:space="preserve"> положенням;</w:t>
            </w:r>
          </w:p>
          <w:p w:rsidRPr="009E41AF" w:rsidR="00C238FF" w:rsidP="00CF0A12" w:rsidRDefault="00C238FF" w14:paraId="42841059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правильна структура відповіді (доповіді);</w:t>
            </w:r>
          </w:p>
          <w:p w:rsidRPr="009E41AF" w:rsidR="00C238FF" w:rsidP="00CF0A12" w:rsidRDefault="00C238FF" w14:paraId="5F7410A7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правильність відповідей на запитання;</w:t>
            </w:r>
          </w:p>
          <w:p w:rsidRPr="009E41AF" w:rsidR="00C238FF" w:rsidP="00CF0A12" w:rsidRDefault="00C238FF" w14:paraId="02AFCD35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доречна техніка відповідей на запитання;</w:t>
            </w:r>
          </w:p>
          <w:p w:rsidRPr="009E41AF" w:rsidR="00C238FF" w:rsidP="00CF0A12" w:rsidRDefault="00C238FF" w14:paraId="2D602B5E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здатність робити висновки та формулювати пропозиції;</w:t>
            </w:r>
          </w:p>
          <w:p w:rsidRPr="009E41AF" w:rsidR="00C238FF" w:rsidP="00CF0A12" w:rsidRDefault="00C238FF" w14:paraId="5D6C891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використання іноземних мов у професійній діяльності</w:t>
            </w:r>
          </w:p>
        </w:tc>
        <w:tc>
          <w:tcPr>
            <w:tcW w:w="587" w:type="pct"/>
          </w:tcPr>
          <w:p w:rsidRPr="009E41AF" w:rsidR="00C238FF" w:rsidP="00CF0A12" w:rsidRDefault="00C238FF" w14:paraId="27D352CE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lastRenderedPageBreak/>
              <w:t>95-100</w:t>
            </w:r>
          </w:p>
        </w:tc>
      </w:tr>
      <w:tr w:rsidRPr="009E41AF" w:rsidR="00C238FF" w:rsidTr="00CF0A12" w14:paraId="77840DA6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696CEAF4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127E8E5A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Достатня зрозумілість відповіді (доповіді) з незначними хибами;</w:t>
            </w:r>
          </w:p>
          <w:p w:rsidRPr="009E41AF" w:rsidR="00C238FF" w:rsidP="00CF0A12" w:rsidRDefault="00C238FF" w14:paraId="1C27C1E7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Доречна комунікаційна стратегія з незначними хибами</w:t>
            </w:r>
          </w:p>
        </w:tc>
        <w:tc>
          <w:tcPr>
            <w:tcW w:w="587" w:type="pct"/>
          </w:tcPr>
          <w:p w:rsidRPr="009E41AF" w:rsidR="00C238FF" w:rsidP="00CF0A12" w:rsidRDefault="00C238FF" w14:paraId="3C467F07" w14:textId="77777777">
            <w:pPr>
              <w:pStyle w:val="ad"/>
              <w:ind w:left="0"/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90-94</w:t>
            </w:r>
          </w:p>
        </w:tc>
      </w:tr>
      <w:tr w:rsidRPr="009E41AF" w:rsidR="00C238FF" w:rsidTr="00CF0A12" w14:paraId="483CC3A1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200C9EE7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1F38D8AA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587" w:type="pct"/>
          </w:tcPr>
          <w:p w:rsidRPr="009E41AF" w:rsidR="00C238FF" w:rsidP="00CF0A12" w:rsidRDefault="00C238FF" w14:paraId="62DCB5F1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85-89</w:t>
            </w:r>
          </w:p>
        </w:tc>
      </w:tr>
      <w:tr w:rsidRPr="009E41AF" w:rsidR="00C238FF" w:rsidTr="00CF0A12" w14:paraId="08D545B1" w14:textId="77777777">
        <w:trPr>
          <w:trHeight w:val="267"/>
        </w:trPr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5E29D299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058132FE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587" w:type="pct"/>
          </w:tcPr>
          <w:p w:rsidRPr="009E41AF" w:rsidR="00C238FF" w:rsidP="00CF0A12" w:rsidRDefault="00C238FF" w14:paraId="488DF3F8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80-84</w:t>
            </w:r>
          </w:p>
        </w:tc>
      </w:tr>
      <w:tr w:rsidRPr="009E41AF" w:rsidR="00C238FF" w:rsidTr="00CF0A12" w14:paraId="1504A0DD" w14:textId="77777777">
        <w:trPr>
          <w:trHeight w:val="412"/>
        </w:trPr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78DF4D8C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29AEE12E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587" w:type="pct"/>
          </w:tcPr>
          <w:p w:rsidRPr="009E41AF" w:rsidR="00C238FF" w:rsidP="00CF0A12" w:rsidRDefault="00C238FF" w14:paraId="35017C26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75-79</w:t>
            </w:r>
          </w:p>
        </w:tc>
      </w:tr>
      <w:tr w:rsidRPr="009E41AF" w:rsidR="00C238FF" w:rsidTr="00CF0A12" w14:paraId="107EF9CB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6D9BF6B4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13544EFB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587" w:type="pct"/>
          </w:tcPr>
          <w:p w:rsidRPr="009E41AF" w:rsidR="00C238FF" w:rsidP="00CF0A12" w:rsidRDefault="00C238FF" w14:paraId="2466A2C4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70-74</w:t>
            </w:r>
          </w:p>
        </w:tc>
      </w:tr>
      <w:tr w:rsidRPr="009E41AF" w:rsidR="00C238FF" w:rsidTr="00CF0A12" w14:paraId="6DE0C453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7241AA3F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5C2D3A5B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587" w:type="pct"/>
          </w:tcPr>
          <w:p w:rsidRPr="009E41AF" w:rsidR="00C238FF" w:rsidP="00CF0A12" w:rsidRDefault="00C238FF" w14:paraId="4E249E7B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65-69</w:t>
            </w:r>
          </w:p>
        </w:tc>
      </w:tr>
      <w:tr w:rsidRPr="009E41AF" w:rsidR="00C238FF" w:rsidTr="00CF0A12" w14:paraId="55D5EE5D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62D896B7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2A1AE058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587" w:type="pct"/>
          </w:tcPr>
          <w:p w:rsidRPr="009E41AF" w:rsidR="00C238FF" w:rsidP="00CF0A12" w:rsidRDefault="00C238FF" w14:paraId="641D5F17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60-64</w:t>
            </w:r>
          </w:p>
        </w:tc>
      </w:tr>
      <w:tr w:rsidRPr="009E41AF" w:rsidR="00C238FF" w:rsidTr="00CF0A12" w14:paraId="2EDD8E06" w14:textId="77777777">
        <w:trPr>
          <w:trHeight w:val="190"/>
        </w:trPr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0B264D0A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576637A5" w14:textId="77777777">
            <w:pPr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Рівень комунікації незадовільний</w:t>
            </w:r>
          </w:p>
        </w:tc>
        <w:tc>
          <w:tcPr>
            <w:tcW w:w="587" w:type="pct"/>
          </w:tcPr>
          <w:p w:rsidRPr="009E41AF" w:rsidR="00C238FF" w:rsidP="00CF0A12" w:rsidRDefault="00C238FF" w14:paraId="0771ABEE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</w:rPr>
            </w:pPr>
            <w:r w:rsidRPr="009E41AF">
              <w:rPr>
                <w:color w:val="000000" w:themeColor="text1"/>
              </w:rPr>
              <w:t>&lt;60</w:t>
            </w:r>
          </w:p>
        </w:tc>
      </w:tr>
      <w:tr w:rsidRPr="009E41AF" w:rsidR="00C238FF" w:rsidTr="00CF0A12" w14:paraId="44BF2462" w14:textId="77777777">
        <w:tc>
          <w:tcPr>
            <w:tcW w:w="5000" w:type="pct"/>
            <w:gridSpan w:val="3"/>
          </w:tcPr>
          <w:p w:rsidRPr="009E41AF" w:rsidR="00C238FF" w:rsidP="00CF0A12" w:rsidRDefault="00C238FF" w14:paraId="049E3761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</w:rPr>
            </w:pPr>
            <w:r w:rsidRPr="009E41AF">
              <w:rPr>
                <w:b/>
                <w:i/>
                <w:color w:val="000000" w:themeColor="text1"/>
              </w:rPr>
              <w:t>Автономність та відповідальність</w:t>
            </w:r>
          </w:p>
        </w:tc>
      </w:tr>
      <w:tr w:rsidRPr="009E41AF" w:rsidR="00C238FF" w:rsidTr="00CF0A12" w14:paraId="33F97BF1" w14:textId="77777777">
        <w:tc>
          <w:tcPr>
            <w:tcW w:w="1152" w:type="pct"/>
            <w:vMerge w:val="restart"/>
            <w:shd w:val="clear" w:color="auto" w:fill="auto"/>
          </w:tcPr>
          <w:p w:rsidRPr="009E41AF" w:rsidR="00C238FF" w:rsidP="00CF0A12" w:rsidRDefault="00C238FF" w14:paraId="73E39A84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b/>
                <w:i/>
                <w:color w:val="000000" w:themeColor="text1"/>
              </w:rPr>
            </w:pPr>
            <w:r w:rsidRPr="009E41AF">
              <w:rPr>
                <w:color w:val="000000" w:themeColor="text1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Pr="009E41AF" w:rsidR="00C238FF" w:rsidP="00CF0A12" w:rsidRDefault="00C238FF" w14:paraId="7DABAEC3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ind w:left="-57" w:firstLine="0"/>
              <w:rPr>
                <w:b/>
                <w:i/>
                <w:color w:val="000000" w:themeColor="text1"/>
              </w:rPr>
            </w:pPr>
            <w:r w:rsidRPr="009E41AF">
              <w:rPr>
                <w:color w:val="000000" w:themeColor="text1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261" w:type="pct"/>
          </w:tcPr>
          <w:p w:rsidRPr="009E41AF" w:rsidR="00C238FF" w:rsidP="00CF0A12" w:rsidRDefault="00C238FF" w14:paraId="3E5C75F0" w14:textId="77777777">
            <w:pPr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Відмінне володіння компетенціями:</w:t>
            </w:r>
          </w:p>
          <w:p w:rsidRPr="009E41AF" w:rsidR="00C238FF" w:rsidP="00CF0A12" w:rsidRDefault="00C238FF" w14:paraId="7C253ED7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9E41AF">
              <w:t>використання принципів та методів організації діяльності команди;</w:t>
            </w:r>
          </w:p>
          <w:p w:rsidRPr="009E41AF" w:rsidR="00C238FF" w:rsidP="00CF0A12" w:rsidRDefault="00C238FF" w14:paraId="3BE8C953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9E41AF">
              <w:t>ефективний розподіл повноважень в структурі команди;</w:t>
            </w:r>
          </w:p>
          <w:p w:rsidRPr="009E41AF" w:rsidR="00C238FF" w:rsidP="00CF0A12" w:rsidRDefault="00C238FF" w14:paraId="6C803B82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9E41AF">
              <w:t>підтримка врівноважених стосунків з членами команди (відповідальність за взаємовідносини);</w:t>
            </w:r>
          </w:p>
          <w:p w:rsidRPr="009E41AF" w:rsidR="00C238FF" w:rsidP="00CF0A12" w:rsidRDefault="00C238FF" w14:paraId="0E77D993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proofErr w:type="spellStart"/>
            <w:r w:rsidRPr="009E41AF">
              <w:t>стресовитривалість</w:t>
            </w:r>
            <w:proofErr w:type="spellEnd"/>
            <w:r w:rsidRPr="009E41AF">
              <w:t xml:space="preserve">; </w:t>
            </w:r>
          </w:p>
          <w:p w:rsidRPr="009E41AF" w:rsidR="00C238FF" w:rsidP="00CF0A12" w:rsidRDefault="00C238FF" w14:paraId="26E28CE2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9E41AF">
              <w:t xml:space="preserve">саморегуляція; </w:t>
            </w:r>
          </w:p>
          <w:p w:rsidRPr="009E41AF" w:rsidR="00C238FF" w:rsidP="00CF0A12" w:rsidRDefault="00C238FF" w14:paraId="5C438195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9E41AF">
              <w:t>трудова активність в екстремальних ситуаціях;</w:t>
            </w:r>
          </w:p>
          <w:p w:rsidRPr="009E41AF" w:rsidR="00C238FF" w:rsidP="00CF0A12" w:rsidRDefault="00C238FF" w14:paraId="24CF15E9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9E41AF">
              <w:t>рівень особистого ставлення до справи;</w:t>
            </w:r>
          </w:p>
          <w:p w:rsidRPr="009E41AF" w:rsidR="00C238FF" w:rsidP="00CF0A12" w:rsidRDefault="00C238FF" w14:paraId="37884AE3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9E41AF">
              <w:lastRenderedPageBreak/>
              <w:t>володіння всіма видами навчальної діяльності;</w:t>
            </w:r>
          </w:p>
          <w:p w:rsidRPr="009E41AF" w:rsidR="00C238FF" w:rsidP="00CF0A12" w:rsidRDefault="00C238FF" w14:paraId="02ADA5A2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9E41AF">
              <w:t>ступінь володіння фундаментальними знаннями;</w:t>
            </w:r>
          </w:p>
          <w:p w:rsidRPr="009E41AF" w:rsidR="00C238FF" w:rsidP="00CF0A12" w:rsidRDefault="00C238FF" w14:paraId="5AB7F00C" w14:textId="77777777">
            <w:pPr>
              <w:rPr>
                <w:color w:val="000000" w:themeColor="text1"/>
              </w:rPr>
            </w:pPr>
            <w:r w:rsidRPr="009E41AF">
              <w:t xml:space="preserve">належний рівень сформованості </w:t>
            </w:r>
            <w:proofErr w:type="spellStart"/>
            <w:r w:rsidRPr="009E41AF">
              <w:t>загальнонавчальних</w:t>
            </w:r>
            <w:proofErr w:type="spellEnd"/>
            <w:r w:rsidRPr="009E41AF">
              <w:t xml:space="preserve"> умінь і навичок</w:t>
            </w:r>
          </w:p>
        </w:tc>
        <w:tc>
          <w:tcPr>
            <w:tcW w:w="587" w:type="pct"/>
          </w:tcPr>
          <w:p w:rsidRPr="009E41AF" w:rsidR="00C238FF" w:rsidP="00CF0A12" w:rsidRDefault="00C238FF" w14:paraId="5D80DF0A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lastRenderedPageBreak/>
              <w:t>95-100</w:t>
            </w:r>
          </w:p>
        </w:tc>
      </w:tr>
      <w:tr w:rsidRPr="009E41AF" w:rsidR="00C238FF" w:rsidTr="00CF0A12" w14:paraId="669ED376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0514A951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04B036F6" w14:textId="77777777">
            <w:pPr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587" w:type="pct"/>
          </w:tcPr>
          <w:p w:rsidRPr="009E41AF" w:rsidR="00C238FF" w:rsidP="00CF0A12" w:rsidRDefault="00C238FF" w14:paraId="7739271F" w14:textId="77777777">
            <w:pPr>
              <w:pStyle w:val="ad"/>
              <w:ind w:left="0"/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90-94</w:t>
            </w:r>
          </w:p>
        </w:tc>
      </w:tr>
      <w:tr w:rsidRPr="009E41AF" w:rsidR="00C238FF" w:rsidTr="00CF0A12" w14:paraId="4CB0178E" w14:textId="77777777">
        <w:trPr>
          <w:trHeight w:val="435"/>
        </w:trPr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762331CD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3F3A80CE" w14:textId="77777777">
            <w:pPr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587" w:type="pct"/>
          </w:tcPr>
          <w:p w:rsidRPr="009E41AF" w:rsidR="00C238FF" w:rsidP="00CF0A12" w:rsidRDefault="00C238FF" w14:paraId="426C3813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85-89</w:t>
            </w:r>
          </w:p>
        </w:tc>
      </w:tr>
      <w:tr w:rsidRPr="009E41AF" w:rsidR="00C238FF" w:rsidTr="00CF0A12" w14:paraId="048F61EB" w14:textId="77777777">
        <w:trPr>
          <w:trHeight w:val="538"/>
        </w:trPr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1A847695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66C5FD5B" w14:textId="77777777">
            <w:pPr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587" w:type="pct"/>
          </w:tcPr>
          <w:p w:rsidRPr="009E41AF" w:rsidR="00C238FF" w:rsidP="00CF0A12" w:rsidRDefault="00C238FF" w14:paraId="549573FC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80-84</w:t>
            </w:r>
          </w:p>
        </w:tc>
      </w:tr>
      <w:tr w:rsidRPr="009E41AF" w:rsidR="00C238FF" w:rsidTr="00CF0A12" w14:paraId="35ED5559" w14:textId="77777777">
        <w:trPr>
          <w:trHeight w:val="160"/>
        </w:trPr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0BAC1FE8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6550CF36" w14:textId="77777777">
            <w:pPr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587" w:type="pct"/>
          </w:tcPr>
          <w:p w:rsidRPr="009E41AF" w:rsidR="00C238FF" w:rsidP="00CF0A12" w:rsidRDefault="00C238FF" w14:paraId="682A32D7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75-79</w:t>
            </w:r>
          </w:p>
        </w:tc>
      </w:tr>
      <w:tr w:rsidRPr="009E41AF" w:rsidR="00C238FF" w:rsidTr="00CF0A12" w14:paraId="085DCF5D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6CEFF8BE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4D2680D1" w14:textId="77777777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9E41AF">
              <w:rPr>
                <w:color w:val="000000" w:themeColor="text1"/>
              </w:rPr>
              <w:t>Задовільне</w:t>
            </w:r>
            <w:proofErr w:type="spellEnd"/>
            <w:r w:rsidRPr="009E41AF">
              <w:rPr>
                <w:color w:val="000000" w:themeColor="text1"/>
              </w:rPr>
              <w:t xml:space="preserve"> </w:t>
            </w:r>
            <w:proofErr w:type="spellStart"/>
            <w:r w:rsidRPr="009E41AF">
              <w:rPr>
                <w:color w:val="000000" w:themeColor="text1"/>
              </w:rPr>
              <w:t>володіння</w:t>
            </w:r>
            <w:proofErr w:type="spellEnd"/>
            <w:r w:rsidRPr="009E41AF">
              <w:rPr>
                <w:color w:val="000000" w:themeColor="text1"/>
              </w:rPr>
              <w:t xml:space="preserve"> </w:t>
            </w:r>
            <w:proofErr w:type="spellStart"/>
            <w:r w:rsidRPr="009E41AF">
              <w:rPr>
                <w:color w:val="000000" w:themeColor="text1"/>
              </w:rPr>
              <w:t>компетенціями</w:t>
            </w:r>
            <w:proofErr w:type="spellEnd"/>
            <w:r w:rsidRPr="009E41AF">
              <w:rPr>
                <w:color w:val="000000" w:themeColor="text1"/>
              </w:rPr>
              <w:t xml:space="preserve"> </w:t>
            </w:r>
            <w:proofErr w:type="spellStart"/>
            <w:r w:rsidRPr="009E41AF">
              <w:rPr>
                <w:color w:val="000000" w:themeColor="text1"/>
              </w:rPr>
              <w:t>автономності</w:t>
            </w:r>
            <w:proofErr w:type="spellEnd"/>
            <w:r w:rsidRPr="009E41AF">
              <w:rPr>
                <w:color w:val="000000" w:themeColor="text1"/>
              </w:rPr>
              <w:t xml:space="preserve"> та </w:t>
            </w:r>
            <w:proofErr w:type="spellStart"/>
            <w:r w:rsidRPr="009E41AF">
              <w:rPr>
                <w:color w:val="000000" w:themeColor="text1"/>
              </w:rPr>
              <w:t>відповідальності</w:t>
            </w:r>
            <w:proofErr w:type="spellEnd"/>
            <w:r w:rsidRPr="009E41AF">
              <w:rPr>
                <w:color w:val="000000" w:themeColor="text1"/>
              </w:rPr>
              <w:t xml:space="preserve"> (не </w:t>
            </w:r>
            <w:proofErr w:type="spellStart"/>
            <w:r w:rsidRPr="009E41AF">
              <w:rPr>
                <w:color w:val="000000" w:themeColor="text1"/>
              </w:rPr>
              <w:t>реалізовано</w:t>
            </w:r>
            <w:proofErr w:type="spellEnd"/>
            <w:r w:rsidRPr="009E41AF">
              <w:rPr>
                <w:color w:val="000000" w:themeColor="text1"/>
              </w:rPr>
              <w:t xml:space="preserve"> </w:t>
            </w:r>
            <w:proofErr w:type="spellStart"/>
            <w:r w:rsidRPr="009E41AF">
              <w:rPr>
                <w:color w:val="000000" w:themeColor="text1"/>
              </w:rPr>
              <w:t>п’ять</w:t>
            </w:r>
            <w:proofErr w:type="spellEnd"/>
            <w:r w:rsidRPr="009E41AF">
              <w:rPr>
                <w:color w:val="000000" w:themeColor="text1"/>
              </w:rPr>
              <w:t xml:space="preserve"> </w:t>
            </w:r>
            <w:proofErr w:type="spellStart"/>
            <w:r w:rsidRPr="009E41AF">
              <w:rPr>
                <w:color w:val="000000" w:themeColor="text1"/>
              </w:rPr>
              <w:t>вимог</w:t>
            </w:r>
            <w:proofErr w:type="spellEnd"/>
            <w:r w:rsidRPr="009E41AF">
              <w:rPr>
                <w:color w:val="000000" w:themeColor="text1"/>
              </w:rPr>
              <w:t>)</w:t>
            </w:r>
          </w:p>
        </w:tc>
        <w:tc>
          <w:tcPr>
            <w:tcW w:w="587" w:type="pct"/>
          </w:tcPr>
          <w:p w:rsidRPr="009E41AF" w:rsidR="00C238FF" w:rsidP="00CF0A12" w:rsidRDefault="00C238FF" w14:paraId="5928AC10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70-74</w:t>
            </w:r>
          </w:p>
        </w:tc>
      </w:tr>
      <w:tr w:rsidRPr="009E41AF" w:rsidR="00C238FF" w:rsidTr="00CF0A12" w14:paraId="6AF7F515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11E8C555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29E6F73E" w14:textId="77777777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9E41AF">
              <w:rPr>
                <w:color w:val="000000" w:themeColor="text1"/>
              </w:rPr>
              <w:t>Задовільне</w:t>
            </w:r>
            <w:proofErr w:type="spellEnd"/>
            <w:r w:rsidRPr="009E41AF">
              <w:rPr>
                <w:color w:val="000000" w:themeColor="text1"/>
              </w:rPr>
              <w:t xml:space="preserve"> </w:t>
            </w:r>
            <w:proofErr w:type="spellStart"/>
            <w:r w:rsidRPr="009E41AF">
              <w:rPr>
                <w:color w:val="000000" w:themeColor="text1"/>
              </w:rPr>
              <w:t>володіння</w:t>
            </w:r>
            <w:proofErr w:type="spellEnd"/>
            <w:r w:rsidRPr="009E41AF">
              <w:rPr>
                <w:color w:val="000000" w:themeColor="text1"/>
              </w:rPr>
              <w:t xml:space="preserve"> </w:t>
            </w:r>
            <w:proofErr w:type="spellStart"/>
            <w:r w:rsidRPr="009E41AF">
              <w:rPr>
                <w:color w:val="000000" w:themeColor="text1"/>
              </w:rPr>
              <w:t>компетенціями</w:t>
            </w:r>
            <w:proofErr w:type="spellEnd"/>
            <w:r w:rsidRPr="009E41AF">
              <w:rPr>
                <w:color w:val="000000" w:themeColor="text1"/>
              </w:rPr>
              <w:t xml:space="preserve"> </w:t>
            </w:r>
            <w:proofErr w:type="spellStart"/>
            <w:r w:rsidRPr="009E41AF">
              <w:rPr>
                <w:color w:val="000000" w:themeColor="text1"/>
              </w:rPr>
              <w:t>автономності</w:t>
            </w:r>
            <w:proofErr w:type="spellEnd"/>
            <w:r w:rsidRPr="009E41AF">
              <w:rPr>
                <w:color w:val="000000" w:themeColor="text1"/>
              </w:rPr>
              <w:t xml:space="preserve"> та </w:t>
            </w:r>
            <w:proofErr w:type="spellStart"/>
            <w:r w:rsidRPr="009E41AF">
              <w:rPr>
                <w:color w:val="000000" w:themeColor="text1"/>
              </w:rPr>
              <w:t>відповідальності</w:t>
            </w:r>
            <w:proofErr w:type="spellEnd"/>
            <w:r w:rsidRPr="009E41AF">
              <w:rPr>
                <w:color w:val="000000" w:themeColor="text1"/>
              </w:rPr>
              <w:t xml:space="preserve"> (не </w:t>
            </w:r>
            <w:proofErr w:type="spellStart"/>
            <w:r w:rsidRPr="009E41AF">
              <w:rPr>
                <w:color w:val="000000" w:themeColor="text1"/>
              </w:rPr>
              <w:t>реалізовано</w:t>
            </w:r>
            <w:proofErr w:type="spellEnd"/>
            <w:r w:rsidRPr="009E41AF">
              <w:rPr>
                <w:color w:val="000000" w:themeColor="text1"/>
              </w:rPr>
              <w:t xml:space="preserve"> </w:t>
            </w:r>
            <w:proofErr w:type="spellStart"/>
            <w:r w:rsidRPr="009E41AF">
              <w:rPr>
                <w:color w:val="000000" w:themeColor="text1"/>
              </w:rPr>
              <w:t>шість</w:t>
            </w:r>
            <w:proofErr w:type="spellEnd"/>
            <w:r w:rsidRPr="009E41AF">
              <w:rPr>
                <w:color w:val="000000" w:themeColor="text1"/>
              </w:rPr>
              <w:t xml:space="preserve"> </w:t>
            </w:r>
            <w:proofErr w:type="spellStart"/>
            <w:r w:rsidRPr="009E41AF">
              <w:rPr>
                <w:color w:val="000000" w:themeColor="text1"/>
              </w:rPr>
              <w:t>вимог</w:t>
            </w:r>
            <w:proofErr w:type="spellEnd"/>
            <w:r w:rsidRPr="009E41AF">
              <w:rPr>
                <w:color w:val="000000" w:themeColor="text1"/>
              </w:rPr>
              <w:t>)</w:t>
            </w:r>
          </w:p>
        </w:tc>
        <w:tc>
          <w:tcPr>
            <w:tcW w:w="587" w:type="pct"/>
          </w:tcPr>
          <w:p w:rsidRPr="009E41AF" w:rsidR="00C238FF" w:rsidP="00CF0A12" w:rsidRDefault="00C238FF" w14:paraId="1CA7C331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65-69</w:t>
            </w:r>
          </w:p>
        </w:tc>
      </w:tr>
      <w:tr w:rsidRPr="009E41AF" w:rsidR="00C238FF" w:rsidTr="00CF0A12" w14:paraId="33182F2C" w14:textId="77777777"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45820F01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29867441" w14:textId="77777777">
            <w:pPr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587" w:type="pct"/>
          </w:tcPr>
          <w:p w:rsidRPr="009E41AF" w:rsidR="00C238FF" w:rsidP="00CF0A12" w:rsidRDefault="00C238FF" w14:paraId="2626A1C1" w14:textId="77777777">
            <w:pPr>
              <w:jc w:val="center"/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60-64</w:t>
            </w:r>
          </w:p>
        </w:tc>
      </w:tr>
      <w:tr w:rsidRPr="009E41AF" w:rsidR="00C238FF" w:rsidTr="00CF0A12" w14:paraId="7CB50A7C" w14:textId="77777777">
        <w:trPr>
          <w:trHeight w:val="190"/>
        </w:trPr>
        <w:tc>
          <w:tcPr>
            <w:tcW w:w="1152" w:type="pct"/>
            <w:vMerge/>
            <w:shd w:val="clear" w:color="auto" w:fill="auto"/>
          </w:tcPr>
          <w:p w:rsidRPr="009E41AF" w:rsidR="00C238FF" w:rsidP="00CF0A12" w:rsidRDefault="00C238FF" w14:paraId="41D67E74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9E41AF" w:rsidR="00C238FF" w:rsidP="00CF0A12" w:rsidRDefault="00C238FF" w14:paraId="5CBE0F51" w14:textId="77777777">
            <w:pPr>
              <w:rPr>
                <w:color w:val="000000" w:themeColor="text1"/>
              </w:rPr>
            </w:pPr>
            <w:r w:rsidRPr="009E41AF">
              <w:rPr>
                <w:color w:val="000000" w:themeColor="text1"/>
              </w:rPr>
              <w:t>Рівень автономності та відповідальності незадовільний</w:t>
            </w:r>
          </w:p>
        </w:tc>
        <w:tc>
          <w:tcPr>
            <w:tcW w:w="587" w:type="pct"/>
          </w:tcPr>
          <w:p w:rsidRPr="009E41AF" w:rsidR="00C238FF" w:rsidP="00CF0A12" w:rsidRDefault="00C238FF" w14:paraId="025E74D7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</w:rPr>
            </w:pPr>
            <w:r w:rsidRPr="009E41AF">
              <w:rPr>
                <w:color w:val="000000" w:themeColor="text1"/>
              </w:rPr>
              <w:t>&lt;60</w:t>
            </w:r>
          </w:p>
        </w:tc>
      </w:tr>
    </w:tbl>
    <w:p w:rsidRPr="004A0405" w:rsidR="00680664" w:rsidP="009D1C24" w:rsidRDefault="00C238FF" w14:paraId="48602199" w14:textId="77777777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 w:rsidR="00680664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2"/>
    </w:p>
    <w:p w:rsidR="00680664" w:rsidP="00234B6B" w:rsidRDefault="00680664" w14:paraId="2AF5C060" w14:textId="77777777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Pr="000D03FA" w:rsidR="00680664" w:rsidP="004A0405" w:rsidRDefault="00680664" w14:paraId="30E1FBE4" w14:textId="77777777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 w:rsidR="00B06427">
        <w:rPr>
          <w:bCs/>
          <w:color w:val="000000"/>
          <w:sz w:val="28"/>
          <w:szCs w:val="28"/>
        </w:rPr>
        <w:t>М</w:t>
      </w:r>
      <w:proofErr w:type="spellStart"/>
      <w:r w:rsidR="00B06427">
        <w:rPr>
          <w:bCs/>
          <w:color w:val="000000"/>
          <w:sz w:val="28"/>
          <w:szCs w:val="28"/>
          <w:lang w:val="en-US"/>
        </w:rPr>
        <w:t>oodl</w:t>
      </w:r>
      <w:proofErr w:type="spellEnd"/>
      <w:r w:rsidR="00B06427"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Pr="00BD08A8" w:rsidR="00680664" w:rsidP="001B2ED6" w:rsidRDefault="00680664" w14:paraId="68892B93" w14:textId="77777777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95" w:id="19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19"/>
    </w:p>
    <w:p w:rsidRPr="00314AA6" w:rsidR="009C2DD6" w:rsidP="008F578A" w:rsidRDefault="009C2DD6" w14:paraId="715986C2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1. Бутова Р. К. </w:t>
      </w:r>
      <w:proofErr w:type="spellStart"/>
      <w:r w:rsidRPr="00314AA6">
        <w:rPr>
          <w:color w:val="000000"/>
          <w:sz w:val="28"/>
          <w:szCs w:val="28"/>
          <w:lang w:val="ru-RU"/>
        </w:rPr>
        <w:t>Інформаційні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системи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в </w:t>
      </w:r>
      <w:proofErr w:type="spellStart"/>
      <w:proofErr w:type="gramStart"/>
      <w:r w:rsidRPr="00314AA6">
        <w:rPr>
          <w:color w:val="000000"/>
          <w:sz w:val="28"/>
          <w:szCs w:val="28"/>
          <w:lang w:val="ru-RU"/>
        </w:rPr>
        <w:t>промисловості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конспект </w:t>
      </w:r>
      <w:proofErr w:type="spellStart"/>
      <w:r w:rsidRPr="00314AA6">
        <w:rPr>
          <w:color w:val="000000"/>
          <w:sz w:val="28"/>
          <w:szCs w:val="28"/>
          <w:lang w:val="ru-RU"/>
        </w:rPr>
        <w:t>лекцій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/ Р. К. Бутова. – </w:t>
      </w:r>
      <w:proofErr w:type="spellStart"/>
      <w:proofErr w:type="gramStart"/>
      <w:r w:rsidRPr="00314AA6">
        <w:rPr>
          <w:color w:val="000000"/>
          <w:sz w:val="28"/>
          <w:szCs w:val="28"/>
          <w:lang w:val="ru-RU"/>
        </w:rPr>
        <w:t>Харків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Вид. ХДЕУ, 2004. – 176 с.</w:t>
      </w:r>
    </w:p>
    <w:p w:rsidRPr="00314AA6" w:rsidR="009C2DD6" w:rsidP="008F578A" w:rsidRDefault="009C2DD6" w14:paraId="1293B0F2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2. Бутова Р. К. Система </w:t>
      </w:r>
      <w:proofErr w:type="spellStart"/>
      <w:r w:rsidRPr="00314AA6">
        <w:rPr>
          <w:color w:val="000000"/>
          <w:sz w:val="28"/>
          <w:szCs w:val="28"/>
          <w:lang w:val="ru-RU"/>
        </w:rPr>
        <w:t>оброблення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економічної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14AA6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конспект </w:t>
      </w:r>
      <w:proofErr w:type="spellStart"/>
      <w:r w:rsidRPr="00314AA6">
        <w:rPr>
          <w:color w:val="000000"/>
          <w:sz w:val="28"/>
          <w:szCs w:val="28"/>
          <w:lang w:val="ru-RU"/>
        </w:rPr>
        <w:t>лекцій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/ Р. К. Бутова. – </w:t>
      </w:r>
      <w:proofErr w:type="spellStart"/>
      <w:proofErr w:type="gramStart"/>
      <w:r w:rsidRPr="00314AA6">
        <w:rPr>
          <w:color w:val="000000"/>
          <w:sz w:val="28"/>
          <w:szCs w:val="28"/>
          <w:lang w:val="ru-RU"/>
        </w:rPr>
        <w:t>Харків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Вид. ХНЕУ, 2005. – 220 с.</w:t>
      </w:r>
    </w:p>
    <w:p w:rsidRPr="00314AA6" w:rsidR="009C2DD6" w:rsidP="008F578A" w:rsidRDefault="009C2DD6" w14:paraId="46F8001E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3. </w:t>
      </w:r>
      <w:proofErr w:type="spellStart"/>
      <w:r w:rsidRPr="00314AA6">
        <w:rPr>
          <w:color w:val="000000"/>
          <w:sz w:val="28"/>
          <w:szCs w:val="28"/>
          <w:lang w:val="ru-RU"/>
        </w:rPr>
        <w:t>Золотарьова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І. О. </w:t>
      </w:r>
      <w:proofErr w:type="spellStart"/>
      <w:r w:rsidRPr="00314AA6">
        <w:rPr>
          <w:color w:val="000000"/>
          <w:sz w:val="28"/>
          <w:szCs w:val="28"/>
          <w:lang w:val="ru-RU"/>
        </w:rPr>
        <w:t>Автоматизація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14AA6">
        <w:rPr>
          <w:color w:val="000000"/>
          <w:sz w:val="28"/>
          <w:szCs w:val="28"/>
          <w:lang w:val="ru-RU"/>
        </w:rPr>
        <w:t>документообігу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навчальний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посібник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/ І. О. </w:t>
      </w:r>
      <w:proofErr w:type="spellStart"/>
      <w:r w:rsidRPr="00314AA6">
        <w:rPr>
          <w:color w:val="000000"/>
          <w:sz w:val="28"/>
          <w:szCs w:val="28"/>
          <w:lang w:val="ru-RU"/>
        </w:rPr>
        <w:t>Золотарьова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, Р. К. Бутова. – </w:t>
      </w:r>
      <w:proofErr w:type="spellStart"/>
      <w:proofErr w:type="gramStart"/>
      <w:r w:rsidRPr="00314AA6">
        <w:rPr>
          <w:color w:val="000000"/>
          <w:sz w:val="28"/>
          <w:szCs w:val="28"/>
          <w:lang w:val="ru-RU"/>
        </w:rPr>
        <w:t>Харків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Вид. ХНЕУ, 2008. – 158 с.</w:t>
      </w:r>
    </w:p>
    <w:p w:rsidRPr="00314AA6" w:rsidR="009C2DD6" w:rsidP="008F578A" w:rsidRDefault="009C2DD6" w14:paraId="33294E53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4. </w:t>
      </w:r>
      <w:proofErr w:type="spellStart"/>
      <w:r w:rsidRPr="00314AA6">
        <w:rPr>
          <w:color w:val="000000"/>
          <w:sz w:val="28"/>
          <w:szCs w:val="28"/>
          <w:lang w:val="ru-RU"/>
        </w:rPr>
        <w:t>Золотарьова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І. О. </w:t>
      </w:r>
      <w:proofErr w:type="spellStart"/>
      <w:r w:rsidRPr="00314AA6">
        <w:rPr>
          <w:color w:val="000000"/>
          <w:sz w:val="28"/>
          <w:szCs w:val="28"/>
          <w:lang w:val="ru-RU"/>
        </w:rPr>
        <w:t>Інформаційні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системи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314AA6">
        <w:rPr>
          <w:color w:val="000000"/>
          <w:sz w:val="28"/>
          <w:szCs w:val="28"/>
          <w:lang w:val="ru-RU"/>
        </w:rPr>
        <w:t>технології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314AA6">
        <w:rPr>
          <w:color w:val="000000"/>
          <w:sz w:val="28"/>
          <w:szCs w:val="28"/>
          <w:lang w:val="ru-RU"/>
        </w:rPr>
        <w:t>банківській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14AA6">
        <w:rPr>
          <w:color w:val="000000"/>
          <w:sz w:val="28"/>
          <w:szCs w:val="28"/>
          <w:lang w:val="ru-RU"/>
        </w:rPr>
        <w:t>сфері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навчальний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посібник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/ І. О. </w:t>
      </w:r>
      <w:proofErr w:type="spellStart"/>
      <w:r w:rsidRPr="00314AA6">
        <w:rPr>
          <w:color w:val="000000"/>
          <w:sz w:val="28"/>
          <w:szCs w:val="28"/>
          <w:lang w:val="ru-RU"/>
        </w:rPr>
        <w:t>Золотарьова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, Р. К. Бутова, А. А. Гаврилова. – </w:t>
      </w:r>
      <w:proofErr w:type="spellStart"/>
      <w:proofErr w:type="gramStart"/>
      <w:r w:rsidRPr="00314AA6">
        <w:rPr>
          <w:color w:val="000000"/>
          <w:sz w:val="28"/>
          <w:szCs w:val="28"/>
          <w:lang w:val="ru-RU"/>
        </w:rPr>
        <w:t>Харків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Вид. ХНЕУ, 2009. – 332 с.</w:t>
      </w:r>
    </w:p>
    <w:p w:rsidRPr="00314AA6" w:rsidR="009C2DD6" w:rsidP="008F578A" w:rsidRDefault="009C2DD6" w14:paraId="52AE8E4F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5. </w:t>
      </w:r>
      <w:proofErr w:type="spellStart"/>
      <w:r w:rsidRPr="00314AA6">
        <w:rPr>
          <w:color w:val="000000"/>
          <w:sz w:val="28"/>
          <w:szCs w:val="28"/>
          <w:lang w:val="ru-RU"/>
        </w:rPr>
        <w:t>Методичні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рекомендації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314AA6">
        <w:rPr>
          <w:color w:val="000000"/>
          <w:sz w:val="28"/>
          <w:szCs w:val="28"/>
          <w:lang w:val="ru-RU"/>
        </w:rPr>
        <w:t>лабораторних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робіт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314AA6">
        <w:rPr>
          <w:color w:val="000000"/>
          <w:sz w:val="28"/>
          <w:szCs w:val="28"/>
          <w:lang w:val="ru-RU"/>
        </w:rPr>
        <w:t>навчальної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дисципліни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"</w:t>
      </w:r>
      <w:proofErr w:type="spellStart"/>
      <w:r w:rsidRPr="00314AA6">
        <w:rPr>
          <w:color w:val="000000"/>
          <w:sz w:val="28"/>
          <w:szCs w:val="28"/>
          <w:lang w:val="ru-RU"/>
        </w:rPr>
        <w:t>Інформаційні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системи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314AA6">
        <w:rPr>
          <w:color w:val="000000"/>
          <w:sz w:val="28"/>
          <w:szCs w:val="28"/>
          <w:lang w:val="ru-RU"/>
        </w:rPr>
        <w:t>економіці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" для </w:t>
      </w:r>
      <w:proofErr w:type="spellStart"/>
      <w:r w:rsidRPr="00314AA6">
        <w:rPr>
          <w:color w:val="000000"/>
          <w:sz w:val="28"/>
          <w:szCs w:val="28"/>
          <w:lang w:val="ru-RU"/>
        </w:rPr>
        <w:t>студентів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спеціальності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7.080401, 7.080407 </w:t>
      </w:r>
      <w:proofErr w:type="spellStart"/>
      <w:r w:rsidRPr="00314AA6">
        <w:rPr>
          <w:color w:val="000000"/>
          <w:sz w:val="28"/>
          <w:szCs w:val="28"/>
          <w:lang w:val="ru-RU"/>
        </w:rPr>
        <w:t>усіх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форм </w:t>
      </w:r>
      <w:proofErr w:type="spellStart"/>
      <w:r w:rsidRPr="00314AA6">
        <w:rPr>
          <w:color w:val="000000"/>
          <w:sz w:val="28"/>
          <w:szCs w:val="28"/>
          <w:lang w:val="ru-RU"/>
        </w:rPr>
        <w:t>навчання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/ </w:t>
      </w:r>
      <w:proofErr w:type="spellStart"/>
      <w:r w:rsidRPr="00314AA6">
        <w:rPr>
          <w:color w:val="000000"/>
          <w:sz w:val="28"/>
          <w:szCs w:val="28"/>
          <w:lang w:val="ru-RU"/>
        </w:rPr>
        <w:t>укл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І. О. </w:t>
      </w:r>
      <w:proofErr w:type="spellStart"/>
      <w:r w:rsidRPr="00314AA6">
        <w:rPr>
          <w:color w:val="000000"/>
          <w:sz w:val="28"/>
          <w:szCs w:val="28"/>
          <w:lang w:val="ru-RU"/>
        </w:rPr>
        <w:t>Золотарьова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, Г. О. Плеханова. – </w:t>
      </w:r>
      <w:proofErr w:type="spellStart"/>
      <w:proofErr w:type="gramStart"/>
      <w:r w:rsidRPr="00314AA6">
        <w:rPr>
          <w:color w:val="000000"/>
          <w:sz w:val="28"/>
          <w:szCs w:val="28"/>
          <w:lang w:val="ru-RU"/>
        </w:rPr>
        <w:t>Харків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Вид. ХНЕУ, 2006. – 58 с.</w:t>
      </w:r>
    </w:p>
    <w:p w:rsidRPr="00314AA6" w:rsidR="009C2DD6" w:rsidP="008F578A" w:rsidRDefault="009C2DD6" w14:paraId="0D964378" w14:textId="521D0291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6. </w:t>
      </w:r>
      <w:proofErr w:type="spellStart"/>
      <w:r w:rsidRPr="00314AA6">
        <w:rPr>
          <w:color w:val="000000"/>
          <w:sz w:val="28"/>
          <w:szCs w:val="28"/>
          <w:lang w:val="ru-RU"/>
        </w:rPr>
        <w:t>Методичні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рекомендації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314AA6">
        <w:rPr>
          <w:color w:val="000000"/>
          <w:sz w:val="28"/>
          <w:szCs w:val="28"/>
          <w:lang w:val="ru-RU"/>
        </w:rPr>
        <w:t>лабораторних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робіт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314AA6">
        <w:rPr>
          <w:color w:val="000000"/>
          <w:sz w:val="28"/>
          <w:szCs w:val="28"/>
          <w:lang w:val="ru-RU"/>
        </w:rPr>
        <w:t>навчальної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дисципліни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"</w:t>
      </w:r>
      <w:proofErr w:type="spellStart"/>
      <w:r w:rsidRPr="00314AA6">
        <w:rPr>
          <w:color w:val="000000"/>
          <w:sz w:val="28"/>
          <w:szCs w:val="28"/>
          <w:lang w:val="ru-RU"/>
        </w:rPr>
        <w:t>Інформаційні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технології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314AA6">
        <w:rPr>
          <w:color w:val="000000"/>
          <w:sz w:val="28"/>
          <w:szCs w:val="28"/>
          <w:lang w:val="ru-RU"/>
        </w:rPr>
        <w:t>системи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" для </w:t>
      </w:r>
      <w:proofErr w:type="spellStart"/>
      <w:r w:rsidRPr="00314AA6">
        <w:rPr>
          <w:color w:val="000000"/>
          <w:sz w:val="28"/>
          <w:szCs w:val="28"/>
          <w:lang w:val="ru-RU"/>
        </w:rPr>
        <w:t>студентів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напряму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підготовки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0804 "</w:t>
      </w:r>
      <w:proofErr w:type="spellStart"/>
      <w:r w:rsidRPr="00314AA6">
        <w:rPr>
          <w:color w:val="000000"/>
          <w:sz w:val="28"/>
          <w:szCs w:val="28"/>
          <w:lang w:val="ru-RU"/>
        </w:rPr>
        <w:t>Комп’ютерні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науки" </w:t>
      </w:r>
      <w:proofErr w:type="spellStart"/>
      <w:r w:rsidRPr="00314AA6">
        <w:rPr>
          <w:color w:val="000000"/>
          <w:sz w:val="28"/>
          <w:szCs w:val="28"/>
          <w:lang w:val="ru-RU"/>
        </w:rPr>
        <w:t>всіх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форм </w:t>
      </w:r>
      <w:proofErr w:type="spellStart"/>
      <w:r w:rsidRPr="00314AA6">
        <w:rPr>
          <w:color w:val="000000"/>
          <w:sz w:val="28"/>
          <w:szCs w:val="28"/>
          <w:lang w:val="ru-RU"/>
        </w:rPr>
        <w:t>навчання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/ </w:t>
      </w:r>
      <w:proofErr w:type="spellStart"/>
      <w:r w:rsidRPr="00314AA6">
        <w:rPr>
          <w:color w:val="000000"/>
          <w:sz w:val="28"/>
          <w:szCs w:val="28"/>
          <w:lang w:val="ru-RU"/>
        </w:rPr>
        <w:t>укл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І. О. </w:t>
      </w:r>
      <w:proofErr w:type="spellStart"/>
      <w:r w:rsidRPr="00314AA6">
        <w:rPr>
          <w:color w:val="000000"/>
          <w:sz w:val="28"/>
          <w:szCs w:val="28"/>
          <w:lang w:val="ru-RU"/>
        </w:rPr>
        <w:t>Золотарьова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, І. Л. </w:t>
      </w:r>
      <w:proofErr w:type="spellStart"/>
      <w:r w:rsidRPr="00314AA6">
        <w:rPr>
          <w:color w:val="000000"/>
          <w:sz w:val="28"/>
          <w:szCs w:val="28"/>
          <w:lang w:val="ru-RU"/>
        </w:rPr>
        <w:t>Латишева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, Г. О. Плеханова. – </w:t>
      </w:r>
      <w:proofErr w:type="spellStart"/>
      <w:proofErr w:type="gramStart"/>
      <w:r w:rsidRPr="00314AA6">
        <w:rPr>
          <w:color w:val="000000"/>
          <w:sz w:val="28"/>
          <w:szCs w:val="28"/>
          <w:lang w:val="ru-RU"/>
        </w:rPr>
        <w:t>Харків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Вид. ХНЕУ, 2007. – 60</w:t>
      </w:r>
      <w:r w:rsidR="00DE0AE1">
        <w:rPr>
          <w:color w:val="000000"/>
          <w:sz w:val="28"/>
          <w:szCs w:val="28"/>
          <w:lang w:val="ru-RU"/>
        </w:rPr>
        <w:t> </w:t>
      </w:r>
      <w:r w:rsidRPr="00314AA6">
        <w:rPr>
          <w:color w:val="000000"/>
          <w:sz w:val="28"/>
          <w:szCs w:val="28"/>
          <w:lang w:val="ru-RU"/>
        </w:rPr>
        <w:t>с.</w:t>
      </w:r>
    </w:p>
    <w:p w:rsidRPr="00314AA6" w:rsidR="009C2DD6" w:rsidP="008F578A" w:rsidRDefault="009C2DD6" w14:paraId="58A7131B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lastRenderedPageBreak/>
        <w:t xml:space="preserve">7. </w:t>
      </w:r>
      <w:proofErr w:type="spellStart"/>
      <w:r w:rsidRPr="00314AA6">
        <w:rPr>
          <w:color w:val="000000"/>
          <w:sz w:val="28"/>
          <w:szCs w:val="28"/>
          <w:lang w:val="ru-RU"/>
        </w:rPr>
        <w:t>Методичні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рекомендації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314AA6">
        <w:rPr>
          <w:color w:val="000000"/>
          <w:sz w:val="28"/>
          <w:szCs w:val="28"/>
          <w:lang w:val="ru-RU"/>
        </w:rPr>
        <w:t>оформлення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звітів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14AA6">
        <w:rPr>
          <w:color w:val="000000"/>
          <w:sz w:val="28"/>
          <w:szCs w:val="28"/>
          <w:lang w:val="ru-RU"/>
        </w:rPr>
        <w:t>курсових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314AA6">
        <w:rPr>
          <w:color w:val="000000"/>
          <w:sz w:val="28"/>
          <w:szCs w:val="28"/>
          <w:lang w:val="ru-RU"/>
        </w:rPr>
        <w:t>дипломних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проектів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314AA6">
        <w:rPr>
          <w:color w:val="000000"/>
          <w:sz w:val="28"/>
          <w:szCs w:val="28"/>
          <w:lang w:val="ru-RU"/>
        </w:rPr>
        <w:t>студентів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напряму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підготовки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0804 "</w:t>
      </w:r>
      <w:proofErr w:type="spellStart"/>
      <w:r w:rsidRPr="00314AA6">
        <w:rPr>
          <w:color w:val="000000"/>
          <w:sz w:val="28"/>
          <w:szCs w:val="28"/>
          <w:lang w:val="ru-RU"/>
        </w:rPr>
        <w:t>Комп'ютерні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науки" </w:t>
      </w:r>
      <w:proofErr w:type="spellStart"/>
      <w:r w:rsidRPr="00314AA6">
        <w:rPr>
          <w:color w:val="000000"/>
          <w:sz w:val="28"/>
          <w:szCs w:val="28"/>
          <w:lang w:val="ru-RU"/>
        </w:rPr>
        <w:t>всіх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форм </w:t>
      </w:r>
      <w:proofErr w:type="spellStart"/>
      <w:r w:rsidRPr="00314AA6">
        <w:rPr>
          <w:color w:val="000000"/>
          <w:sz w:val="28"/>
          <w:szCs w:val="28"/>
          <w:lang w:val="ru-RU"/>
        </w:rPr>
        <w:t>навчання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/ </w:t>
      </w:r>
      <w:proofErr w:type="spellStart"/>
      <w:r w:rsidRPr="00314AA6">
        <w:rPr>
          <w:color w:val="000000"/>
          <w:sz w:val="28"/>
          <w:szCs w:val="28"/>
          <w:lang w:val="ru-RU"/>
        </w:rPr>
        <w:t>укл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І. О. </w:t>
      </w:r>
      <w:proofErr w:type="spellStart"/>
      <w:r w:rsidRPr="00314AA6">
        <w:rPr>
          <w:color w:val="000000"/>
          <w:sz w:val="28"/>
          <w:szCs w:val="28"/>
          <w:lang w:val="ru-RU"/>
        </w:rPr>
        <w:t>Золотарьова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, О. М. </w:t>
      </w:r>
      <w:proofErr w:type="spellStart"/>
      <w:r w:rsidRPr="00314AA6">
        <w:rPr>
          <w:color w:val="000000"/>
          <w:sz w:val="28"/>
          <w:szCs w:val="28"/>
          <w:lang w:val="ru-RU"/>
        </w:rPr>
        <w:t>Беседовський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, І. Л. </w:t>
      </w:r>
      <w:proofErr w:type="spellStart"/>
      <w:r w:rsidRPr="00314AA6">
        <w:rPr>
          <w:color w:val="000000"/>
          <w:sz w:val="28"/>
          <w:szCs w:val="28"/>
          <w:lang w:val="ru-RU"/>
        </w:rPr>
        <w:t>Латишева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, Г. О. Плеханова. – </w:t>
      </w:r>
      <w:proofErr w:type="spellStart"/>
      <w:proofErr w:type="gramStart"/>
      <w:r w:rsidRPr="00314AA6">
        <w:rPr>
          <w:color w:val="000000"/>
          <w:sz w:val="28"/>
          <w:szCs w:val="28"/>
          <w:lang w:val="ru-RU"/>
        </w:rPr>
        <w:t>Харків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Вид. ХНЕУ, 2007. – 32 с.</w:t>
      </w:r>
    </w:p>
    <w:p w:rsidRPr="00314AA6" w:rsidR="009C2DD6" w:rsidP="008F578A" w:rsidRDefault="009C2DD6" w14:paraId="1C94DBB6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8. Гладкий А. А. 1С: Предприятие 8.0 / А. А. Гладкий. – СПб</w:t>
      </w:r>
      <w:proofErr w:type="gramStart"/>
      <w:r w:rsidRPr="00314AA6">
        <w:rPr>
          <w:color w:val="000000"/>
          <w:sz w:val="28"/>
          <w:szCs w:val="28"/>
          <w:lang w:val="ru-RU"/>
        </w:rPr>
        <w:t>.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Тритон, 2005. – 256 с.</w:t>
      </w:r>
    </w:p>
    <w:p w:rsidRPr="00314AA6" w:rsidR="009C2DD6" w:rsidP="008F578A" w:rsidRDefault="009C2DD6" w14:paraId="15BD93FC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9. </w:t>
      </w:r>
      <w:proofErr w:type="spellStart"/>
      <w:r w:rsidRPr="00314AA6">
        <w:rPr>
          <w:color w:val="000000"/>
          <w:sz w:val="28"/>
          <w:szCs w:val="28"/>
          <w:lang w:val="ru-RU"/>
        </w:rPr>
        <w:t>Гужва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В. М. </w:t>
      </w:r>
      <w:proofErr w:type="spellStart"/>
      <w:r w:rsidRPr="00314AA6">
        <w:rPr>
          <w:color w:val="000000"/>
          <w:sz w:val="28"/>
          <w:szCs w:val="28"/>
          <w:lang w:val="ru-RU"/>
        </w:rPr>
        <w:t>Інформаційні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системи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314AA6">
        <w:rPr>
          <w:color w:val="000000"/>
          <w:sz w:val="28"/>
          <w:szCs w:val="28"/>
          <w:lang w:val="ru-RU"/>
        </w:rPr>
        <w:t>технології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на </w:t>
      </w:r>
      <w:proofErr w:type="spellStart"/>
      <w:proofErr w:type="gramStart"/>
      <w:r w:rsidRPr="00314AA6">
        <w:rPr>
          <w:color w:val="000000"/>
          <w:sz w:val="28"/>
          <w:szCs w:val="28"/>
          <w:lang w:val="ru-RU"/>
        </w:rPr>
        <w:t>підприємствах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навч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14AA6">
        <w:rPr>
          <w:color w:val="000000"/>
          <w:sz w:val="28"/>
          <w:szCs w:val="28"/>
          <w:lang w:val="ru-RU"/>
        </w:rPr>
        <w:t>посібн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/ В. М. </w:t>
      </w:r>
      <w:proofErr w:type="spellStart"/>
      <w:r w:rsidRPr="00314AA6">
        <w:rPr>
          <w:color w:val="000000"/>
          <w:sz w:val="28"/>
          <w:szCs w:val="28"/>
          <w:lang w:val="ru-RU"/>
        </w:rPr>
        <w:t>Гужва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– </w:t>
      </w:r>
      <w:proofErr w:type="gramStart"/>
      <w:r w:rsidRPr="00314AA6">
        <w:rPr>
          <w:color w:val="000000"/>
          <w:sz w:val="28"/>
          <w:szCs w:val="28"/>
          <w:lang w:val="ru-RU"/>
        </w:rPr>
        <w:t>К.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КНЕУ, 2001. – 400 с.</w:t>
      </w:r>
    </w:p>
    <w:p w:rsidRPr="00314AA6" w:rsidR="009C2DD6" w:rsidP="008F578A" w:rsidRDefault="009C2DD6" w14:paraId="24E2ED3C" w14:textId="7C64330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10. </w:t>
      </w:r>
      <w:proofErr w:type="spellStart"/>
      <w:r w:rsidRPr="00314AA6">
        <w:rPr>
          <w:color w:val="000000"/>
          <w:sz w:val="28"/>
          <w:szCs w:val="28"/>
          <w:lang w:val="ru-RU"/>
        </w:rPr>
        <w:t>Івахненков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С.В. </w:t>
      </w:r>
      <w:proofErr w:type="spellStart"/>
      <w:r w:rsidRPr="00314AA6">
        <w:rPr>
          <w:color w:val="000000"/>
          <w:sz w:val="28"/>
          <w:szCs w:val="28"/>
          <w:lang w:val="ru-RU"/>
        </w:rPr>
        <w:t>Інформаційні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технології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314AA6">
        <w:rPr>
          <w:color w:val="000000"/>
          <w:sz w:val="28"/>
          <w:szCs w:val="28"/>
          <w:lang w:val="ru-RU"/>
        </w:rPr>
        <w:t>організації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бухгалтерського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обліку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та </w:t>
      </w:r>
      <w:proofErr w:type="gramStart"/>
      <w:r w:rsidRPr="00314AA6">
        <w:rPr>
          <w:color w:val="000000"/>
          <w:sz w:val="28"/>
          <w:szCs w:val="28"/>
          <w:lang w:val="ru-RU"/>
        </w:rPr>
        <w:t>аудиту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навч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14AA6">
        <w:rPr>
          <w:color w:val="000000"/>
          <w:sz w:val="28"/>
          <w:szCs w:val="28"/>
          <w:lang w:val="ru-RU"/>
        </w:rPr>
        <w:t>посібн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/ С. В. </w:t>
      </w:r>
      <w:proofErr w:type="spellStart"/>
      <w:r w:rsidRPr="00314AA6">
        <w:rPr>
          <w:color w:val="000000"/>
          <w:sz w:val="28"/>
          <w:szCs w:val="28"/>
          <w:lang w:val="ru-RU"/>
        </w:rPr>
        <w:t>Івахненко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– </w:t>
      </w:r>
      <w:proofErr w:type="gramStart"/>
      <w:r w:rsidRPr="00314AA6">
        <w:rPr>
          <w:color w:val="000000"/>
          <w:sz w:val="28"/>
          <w:szCs w:val="28"/>
          <w:lang w:val="ru-RU"/>
        </w:rPr>
        <w:t>К.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Знання-Прес</w:t>
      </w:r>
      <w:proofErr w:type="spellEnd"/>
      <w:r w:rsidRPr="00314AA6">
        <w:rPr>
          <w:color w:val="000000"/>
          <w:sz w:val="28"/>
          <w:szCs w:val="28"/>
          <w:lang w:val="ru-RU"/>
        </w:rPr>
        <w:t>, 2003. – 349</w:t>
      </w:r>
      <w:r w:rsidR="00DE0AE1">
        <w:rPr>
          <w:color w:val="000000"/>
          <w:sz w:val="28"/>
          <w:szCs w:val="28"/>
          <w:lang w:val="ru-RU"/>
        </w:rPr>
        <w:t> </w:t>
      </w:r>
      <w:r w:rsidRPr="00314AA6">
        <w:rPr>
          <w:color w:val="000000"/>
          <w:sz w:val="28"/>
          <w:szCs w:val="28"/>
          <w:lang w:val="ru-RU"/>
        </w:rPr>
        <w:t>с.</w:t>
      </w:r>
    </w:p>
    <w:p w:rsidRPr="00314AA6" w:rsidR="009C2DD6" w:rsidP="008F578A" w:rsidRDefault="009C2DD6" w14:paraId="30B3E39A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11. Ивин Л. Н. Информационная экономика / Л. Н. Ивин, В. </w:t>
      </w:r>
      <w:proofErr w:type="spellStart"/>
      <w:r w:rsidRPr="00314AA6">
        <w:rPr>
          <w:color w:val="000000"/>
          <w:sz w:val="28"/>
          <w:szCs w:val="28"/>
          <w:lang w:val="ru-RU"/>
        </w:rPr>
        <w:t>М.Куклин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– </w:t>
      </w:r>
      <w:proofErr w:type="gramStart"/>
      <w:r w:rsidRPr="00314AA6">
        <w:rPr>
          <w:color w:val="000000"/>
          <w:sz w:val="28"/>
          <w:szCs w:val="28"/>
          <w:lang w:val="ru-RU"/>
        </w:rPr>
        <w:t>Харьков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Изд. </w:t>
      </w:r>
      <w:proofErr w:type="spellStart"/>
      <w:r w:rsidRPr="00314AA6">
        <w:rPr>
          <w:color w:val="000000"/>
          <w:sz w:val="28"/>
          <w:szCs w:val="28"/>
          <w:lang w:val="ru-RU"/>
        </w:rPr>
        <w:t>Кроссроуд</w:t>
      </w:r>
      <w:proofErr w:type="spellEnd"/>
      <w:r w:rsidRPr="00314AA6">
        <w:rPr>
          <w:color w:val="000000"/>
          <w:sz w:val="28"/>
          <w:szCs w:val="28"/>
          <w:lang w:val="ru-RU"/>
        </w:rPr>
        <w:t>, 2005. – 436 с.</w:t>
      </w:r>
    </w:p>
    <w:p w:rsidRPr="00314AA6" w:rsidR="009C2DD6" w:rsidP="008F578A" w:rsidRDefault="009C2DD6" w14:paraId="002F4565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12. Информатизация бизнеса: концепции, технологии, </w:t>
      </w:r>
      <w:proofErr w:type="spellStart"/>
      <w:r w:rsidRPr="00314AA6">
        <w:rPr>
          <w:color w:val="000000"/>
          <w:sz w:val="28"/>
          <w:szCs w:val="28"/>
          <w:lang w:val="ru-RU"/>
        </w:rPr>
        <w:t>системи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/ А. М. </w:t>
      </w:r>
      <w:proofErr w:type="spellStart"/>
      <w:r w:rsidRPr="00314AA6">
        <w:rPr>
          <w:color w:val="000000"/>
          <w:sz w:val="28"/>
          <w:szCs w:val="28"/>
          <w:lang w:val="ru-RU"/>
        </w:rPr>
        <w:t>Карминский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, С. А. </w:t>
      </w:r>
      <w:proofErr w:type="spellStart"/>
      <w:r w:rsidRPr="00314AA6">
        <w:rPr>
          <w:color w:val="000000"/>
          <w:sz w:val="28"/>
          <w:szCs w:val="28"/>
          <w:lang w:val="ru-RU"/>
        </w:rPr>
        <w:t>Карминский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, В. П. Нестеров, Б. В. </w:t>
      </w:r>
      <w:proofErr w:type="gramStart"/>
      <w:r w:rsidRPr="00314AA6">
        <w:rPr>
          <w:color w:val="000000"/>
          <w:sz w:val="28"/>
          <w:szCs w:val="28"/>
          <w:lang w:val="ru-RU"/>
        </w:rPr>
        <w:t>Чернышов ;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[под ред. А. М. </w:t>
      </w:r>
      <w:proofErr w:type="spellStart"/>
      <w:r w:rsidRPr="00314AA6">
        <w:rPr>
          <w:color w:val="000000"/>
          <w:sz w:val="28"/>
          <w:szCs w:val="28"/>
          <w:lang w:val="ru-RU"/>
        </w:rPr>
        <w:t>Карминского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]. – </w:t>
      </w:r>
      <w:proofErr w:type="gramStart"/>
      <w:r w:rsidRPr="00314AA6">
        <w:rPr>
          <w:color w:val="000000"/>
          <w:sz w:val="28"/>
          <w:szCs w:val="28"/>
          <w:lang w:val="ru-RU"/>
        </w:rPr>
        <w:t>М.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Финанси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и статистика, 2004. – 624 с.</w:t>
      </w:r>
    </w:p>
    <w:p w:rsidRPr="00314AA6" w:rsidR="009C2DD6" w:rsidP="008F578A" w:rsidRDefault="009C2DD6" w14:paraId="3085DAE1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13. </w:t>
      </w:r>
      <w:proofErr w:type="spellStart"/>
      <w:r w:rsidRPr="00314AA6">
        <w:rPr>
          <w:color w:val="000000"/>
          <w:sz w:val="28"/>
          <w:szCs w:val="28"/>
          <w:lang w:val="ru-RU"/>
        </w:rPr>
        <w:t>Інформаційні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системи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314AA6">
        <w:rPr>
          <w:color w:val="000000"/>
          <w:sz w:val="28"/>
          <w:szCs w:val="28"/>
          <w:lang w:val="ru-RU"/>
        </w:rPr>
        <w:t>технології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314AA6">
        <w:rPr>
          <w:color w:val="000000"/>
          <w:sz w:val="28"/>
          <w:szCs w:val="28"/>
          <w:lang w:val="ru-RU"/>
        </w:rPr>
        <w:t>економіці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/ за </w:t>
      </w:r>
      <w:proofErr w:type="spellStart"/>
      <w:r w:rsidRPr="00314AA6">
        <w:rPr>
          <w:color w:val="000000"/>
          <w:sz w:val="28"/>
          <w:szCs w:val="28"/>
          <w:lang w:val="ru-RU"/>
        </w:rPr>
        <w:t>ред.д.е.н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В. С. Пономаренка. – </w:t>
      </w:r>
      <w:proofErr w:type="gramStart"/>
      <w:r w:rsidRPr="00314AA6">
        <w:rPr>
          <w:color w:val="000000"/>
          <w:sz w:val="28"/>
          <w:szCs w:val="28"/>
          <w:lang w:val="ru-RU"/>
        </w:rPr>
        <w:t>К.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"</w:t>
      </w:r>
      <w:proofErr w:type="spellStart"/>
      <w:r w:rsidRPr="00314AA6">
        <w:rPr>
          <w:color w:val="000000"/>
          <w:sz w:val="28"/>
          <w:szCs w:val="28"/>
          <w:lang w:val="ru-RU"/>
        </w:rPr>
        <w:t>Видавничий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центр </w:t>
      </w:r>
      <w:proofErr w:type="spellStart"/>
      <w:r w:rsidRPr="00314AA6">
        <w:rPr>
          <w:color w:val="000000"/>
          <w:sz w:val="28"/>
          <w:szCs w:val="28"/>
          <w:lang w:val="ru-RU"/>
        </w:rPr>
        <w:t>Академія</w:t>
      </w:r>
      <w:proofErr w:type="spellEnd"/>
      <w:r w:rsidRPr="00314AA6">
        <w:rPr>
          <w:color w:val="000000"/>
          <w:sz w:val="28"/>
          <w:szCs w:val="28"/>
          <w:lang w:val="ru-RU"/>
        </w:rPr>
        <w:t>", 2002. – 542 с.</w:t>
      </w:r>
    </w:p>
    <w:p w:rsidRPr="00314AA6" w:rsidR="009C2DD6" w:rsidP="008F578A" w:rsidRDefault="009C2DD6" w14:paraId="1A2AC382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14. Информационные технологии в </w:t>
      </w:r>
      <w:proofErr w:type="gramStart"/>
      <w:r w:rsidRPr="00314AA6">
        <w:rPr>
          <w:color w:val="000000"/>
          <w:sz w:val="28"/>
          <w:szCs w:val="28"/>
          <w:lang w:val="ru-RU"/>
        </w:rPr>
        <w:t>бизнесе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энциклопедия ; пер. </w:t>
      </w:r>
      <w:proofErr w:type="spellStart"/>
      <w:r w:rsidRPr="00314AA6">
        <w:rPr>
          <w:color w:val="000000"/>
          <w:sz w:val="28"/>
          <w:szCs w:val="28"/>
          <w:lang w:val="ru-RU"/>
        </w:rPr>
        <w:t>сангл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/ под ред. М. </w:t>
      </w:r>
      <w:proofErr w:type="spellStart"/>
      <w:r w:rsidRPr="00314AA6">
        <w:rPr>
          <w:color w:val="000000"/>
          <w:sz w:val="28"/>
          <w:szCs w:val="28"/>
          <w:lang w:val="ru-RU"/>
        </w:rPr>
        <w:t>Желены</w:t>
      </w:r>
      <w:proofErr w:type="spellEnd"/>
      <w:r w:rsidRPr="00314AA6">
        <w:rPr>
          <w:color w:val="000000"/>
          <w:sz w:val="28"/>
          <w:szCs w:val="28"/>
          <w:lang w:val="ru-RU"/>
        </w:rPr>
        <w:t>. – СПб</w:t>
      </w:r>
      <w:proofErr w:type="gramStart"/>
      <w:r w:rsidRPr="00314AA6">
        <w:rPr>
          <w:color w:val="000000"/>
          <w:sz w:val="28"/>
          <w:szCs w:val="28"/>
          <w:lang w:val="ru-RU"/>
        </w:rPr>
        <w:t>.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Питер, 2002. – 1120 с.</w:t>
      </w:r>
    </w:p>
    <w:p w:rsidRPr="00314AA6" w:rsidR="009C2DD6" w:rsidP="008F578A" w:rsidRDefault="009C2DD6" w14:paraId="5719DD5B" w14:textId="54722B50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15. Информационные технологии в кадровом учете и управлении персоналом 2007. Аналитический обзор российского рынка автоматизированных систем управления персоналом. – </w:t>
      </w:r>
      <w:proofErr w:type="gramStart"/>
      <w:r w:rsidRPr="00314AA6">
        <w:rPr>
          <w:color w:val="000000"/>
          <w:sz w:val="28"/>
          <w:szCs w:val="28"/>
          <w:lang w:val="ru-RU"/>
        </w:rPr>
        <w:t>М.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Tadviser</w:t>
      </w:r>
      <w:proofErr w:type="spellEnd"/>
      <w:r w:rsidRPr="00314AA6">
        <w:rPr>
          <w:color w:val="000000"/>
          <w:sz w:val="28"/>
          <w:szCs w:val="28"/>
          <w:lang w:val="ru-RU"/>
        </w:rPr>
        <w:t>,</w:t>
      </w:r>
      <w:r w:rsidR="00DE0AE1">
        <w:rPr>
          <w:color w:val="000000"/>
          <w:sz w:val="28"/>
          <w:szCs w:val="28"/>
          <w:lang w:val="ru-RU"/>
        </w:rPr>
        <w:t xml:space="preserve"> </w:t>
      </w:r>
      <w:r w:rsidRPr="00314AA6">
        <w:rPr>
          <w:color w:val="000000"/>
          <w:sz w:val="28"/>
          <w:szCs w:val="28"/>
          <w:lang w:val="ru-RU"/>
        </w:rPr>
        <w:t>2007. – 81</w:t>
      </w:r>
      <w:r w:rsidR="00DE0AE1">
        <w:rPr>
          <w:color w:val="000000"/>
          <w:sz w:val="28"/>
          <w:szCs w:val="28"/>
          <w:lang w:val="ru-RU"/>
        </w:rPr>
        <w:t> </w:t>
      </w:r>
      <w:r w:rsidRPr="00314AA6">
        <w:rPr>
          <w:color w:val="000000"/>
          <w:sz w:val="28"/>
          <w:szCs w:val="28"/>
          <w:lang w:val="ru-RU"/>
        </w:rPr>
        <w:t>с.</w:t>
      </w:r>
    </w:p>
    <w:p w:rsidRPr="00314AA6" w:rsidR="009C2DD6" w:rsidP="008F578A" w:rsidRDefault="009C2DD6" w14:paraId="164DC84C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16. Информационные технологии в </w:t>
      </w:r>
      <w:proofErr w:type="gramStart"/>
      <w:r w:rsidRPr="00314AA6">
        <w:rPr>
          <w:color w:val="000000"/>
          <w:sz w:val="28"/>
          <w:szCs w:val="28"/>
          <w:lang w:val="ru-RU"/>
        </w:rPr>
        <w:t>маркетинге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учебник для вузов / Г. А. Титоренко, Г. Л. Макарова, Д. М. </w:t>
      </w:r>
      <w:proofErr w:type="spellStart"/>
      <w:r w:rsidRPr="00314AA6">
        <w:rPr>
          <w:color w:val="000000"/>
          <w:sz w:val="28"/>
          <w:szCs w:val="28"/>
          <w:lang w:val="ru-RU"/>
        </w:rPr>
        <w:t>Дайитбегов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и др. ; под ред. проф. Г. А. Титоренко. – </w:t>
      </w:r>
      <w:proofErr w:type="gramStart"/>
      <w:r w:rsidRPr="00314AA6">
        <w:rPr>
          <w:color w:val="000000"/>
          <w:sz w:val="28"/>
          <w:szCs w:val="28"/>
          <w:lang w:val="ru-RU"/>
        </w:rPr>
        <w:t>М.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ЮНИТИ-ДАНА, 2000. – 335 с.</w:t>
      </w:r>
    </w:p>
    <w:p w:rsidRPr="00314AA6" w:rsidR="009C2DD6" w:rsidP="008F578A" w:rsidRDefault="009C2DD6" w14:paraId="4109D617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17. Информационные технологии в экономике / под ред. д.э.н., профессора Ю. Ф. </w:t>
      </w:r>
      <w:proofErr w:type="spellStart"/>
      <w:r w:rsidRPr="00314AA6">
        <w:rPr>
          <w:color w:val="000000"/>
          <w:sz w:val="28"/>
          <w:szCs w:val="28"/>
          <w:lang w:val="ru-RU"/>
        </w:rPr>
        <w:t>Симионова</w:t>
      </w:r>
      <w:proofErr w:type="spellEnd"/>
      <w:r w:rsidRPr="00314AA6">
        <w:rPr>
          <w:color w:val="000000"/>
          <w:sz w:val="28"/>
          <w:szCs w:val="28"/>
          <w:lang w:val="ru-RU"/>
        </w:rPr>
        <w:t>. – Ростов н/</w:t>
      </w:r>
      <w:proofErr w:type="gramStart"/>
      <w:r w:rsidRPr="00314AA6">
        <w:rPr>
          <w:color w:val="000000"/>
          <w:sz w:val="28"/>
          <w:szCs w:val="28"/>
          <w:lang w:val="ru-RU"/>
        </w:rPr>
        <w:t>Д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Феникс, 2003. – 352 с.</w:t>
      </w:r>
    </w:p>
    <w:p w:rsidRPr="00314AA6" w:rsidR="009C2DD6" w:rsidP="008F578A" w:rsidRDefault="009C2DD6" w14:paraId="3166F8F6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18. Лазарева С. Ф. </w:t>
      </w:r>
      <w:proofErr w:type="spellStart"/>
      <w:r w:rsidRPr="00314AA6">
        <w:rPr>
          <w:color w:val="000000"/>
          <w:sz w:val="28"/>
          <w:szCs w:val="28"/>
          <w:lang w:val="ru-RU"/>
        </w:rPr>
        <w:t>Економіка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314AA6">
        <w:rPr>
          <w:color w:val="000000"/>
          <w:sz w:val="28"/>
          <w:szCs w:val="28"/>
          <w:lang w:val="ru-RU"/>
        </w:rPr>
        <w:t>організація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інформаційного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бізнесу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314AA6">
        <w:rPr>
          <w:color w:val="000000"/>
          <w:sz w:val="28"/>
          <w:szCs w:val="28"/>
          <w:lang w:val="ru-RU"/>
        </w:rPr>
        <w:t>навч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14AA6">
        <w:rPr>
          <w:color w:val="000000"/>
          <w:sz w:val="28"/>
          <w:szCs w:val="28"/>
          <w:lang w:val="ru-RU"/>
        </w:rPr>
        <w:t>посібн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/ С. Ф. Лазарева. – </w:t>
      </w:r>
      <w:proofErr w:type="gramStart"/>
      <w:r w:rsidRPr="00314AA6">
        <w:rPr>
          <w:color w:val="000000"/>
          <w:sz w:val="28"/>
          <w:szCs w:val="28"/>
          <w:lang w:val="ru-RU"/>
        </w:rPr>
        <w:t>К.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КНЕУ, 2002 – 667 с.</w:t>
      </w:r>
    </w:p>
    <w:p w:rsidRPr="00314AA6" w:rsidR="009C2DD6" w:rsidP="008F578A" w:rsidRDefault="009C2DD6" w14:paraId="5669CF94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19. Материалы учебного курса "Приложения в </w:t>
      </w:r>
      <w:proofErr w:type="spellStart"/>
      <w:r w:rsidRPr="00314AA6">
        <w:rPr>
          <w:color w:val="000000"/>
          <w:sz w:val="28"/>
          <w:szCs w:val="28"/>
          <w:lang w:val="ru-RU"/>
        </w:rPr>
        <w:t>Microsoft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Dynamics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CRM 4.0" (закрытый 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електронный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источник).</w:t>
      </w:r>
    </w:p>
    <w:p w:rsidRPr="00314AA6" w:rsidR="009C2DD6" w:rsidP="008F578A" w:rsidRDefault="009C2DD6" w14:paraId="344D5548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20. </w:t>
      </w:r>
      <w:proofErr w:type="spellStart"/>
      <w:r w:rsidRPr="00314AA6">
        <w:rPr>
          <w:color w:val="000000"/>
          <w:sz w:val="28"/>
          <w:szCs w:val="28"/>
          <w:lang w:val="ru-RU"/>
        </w:rPr>
        <w:t>Лодон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Дж. Управление информационными системами / Дж. </w:t>
      </w:r>
      <w:proofErr w:type="spellStart"/>
      <w:r w:rsidRPr="00314AA6">
        <w:rPr>
          <w:color w:val="000000"/>
          <w:sz w:val="28"/>
          <w:szCs w:val="28"/>
          <w:lang w:val="ru-RU"/>
        </w:rPr>
        <w:t>Лодон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, К. </w:t>
      </w:r>
      <w:proofErr w:type="spellStart"/>
      <w:proofErr w:type="gramStart"/>
      <w:r w:rsidRPr="00314AA6">
        <w:rPr>
          <w:color w:val="000000"/>
          <w:sz w:val="28"/>
          <w:szCs w:val="28"/>
          <w:lang w:val="ru-RU"/>
        </w:rPr>
        <w:t>Лодон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;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пер. с англ. ; под. ред. Д. Р. Трутнева. – 7-е изд. – СПб</w:t>
      </w:r>
      <w:proofErr w:type="gramStart"/>
      <w:r w:rsidRPr="00314AA6">
        <w:rPr>
          <w:color w:val="000000"/>
          <w:sz w:val="28"/>
          <w:szCs w:val="28"/>
          <w:lang w:val="ru-RU"/>
        </w:rPr>
        <w:t>.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Питер, 2005. – 912 с. </w:t>
      </w:r>
    </w:p>
    <w:p w:rsidRPr="00314AA6" w:rsidR="009C2DD6" w:rsidP="008F578A" w:rsidRDefault="009C2DD6" w14:paraId="15CD6FF1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21. Пинчук Н. С. </w:t>
      </w:r>
      <w:proofErr w:type="spellStart"/>
      <w:r w:rsidRPr="00314AA6">
        <w:rPr>
          <w:color w:val="000000"/>
          <w:sz w:val="28"/>
          <w:szCs w:val="28"/>
          <w:lang w:val="ru-RU"/>
        </w:rPr>
        <w:t>Інформаційні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системи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й </w:t>
      </w:r>
      <w:proofErr w:type="spellStart"/>
      <w:r w:rsidRPr="00314AA6">
        <w:rPr>
          <w:color w:val="000000"/>
          <w:sz w:val="28"/>
          <w:szCs w:val="28"/>
          <w:lang w:val="ru-RU"/>
        </w:rPr>
        <w:t>технології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в </w:t>
      </w:r>
      <w:proofErr w:type="gramStart"/>
      <w:r w:rsidRPr="00314AA6">
        <w:rPr>
          <w:color w:val="000000"/>
          <w:sz w:val="28"/>
          <w:szCs w:val="28"/>
          <w:lang w:val="ru-RU"/>
        </w:rPr>
        <w:t>маркетингу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навч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14AA6">
        <w:rPr>
          <w:color w:val="000000"/>
          <w:sz w:val="28"/>
          <w:szCs w:val="28"/>
          <w:lang w:val="ru-RU"/>
        </w:rPr>
        <w:t>посібн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/ Н. С. Пинчук, Г. П. </w:t>
      </w:r>
      <w:proofErr w:type="spellStart"/>
      <w:r w:rsidRPr="00314AA6">
        <w:rPr>
          <w:color w:val="000000"/>
          <w:sz w:val="28"/>
          <w:szCs w:val="28"/>
          <w:lang w:val="ru-RU"/>
        </w:rPr>
        <w:t>Галузинський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, Н. С. Орленко. – 2-ге вид., </w:t>
      </w:r>
      <w:proofErr w:type="spellStart"/>
      <w:r w:rsidRPr="00314AA6">
        <w:rPr>
          <w:color w:val="000000"/>
          <w:sz w:val="28"/>
          <w:szCs w:val="28"/>
          <w:lang w:val="ru-RU"/>
        </w:rPr>
        <w:t>перероб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і доп. – </w:t>
      </w:r>
      <w:proofErr w:type="gramStart"/>
      <w:r w:rsidRPr="00314AA6">
        <w:rPr>
          <w:color w:val="000000"/>
          <w:sz w:val="28"/>
          <w:szCs w:val="28"/>
          <w:lang w:val="ru-RU"/>
        </w:rPr>
        <w:t>К.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КНЕУ, 2003. – 352 с. </w:t>
      </w:r>
    </w:p>
    <w:p w:rsidRPr="00314AA6" w:rsidR="009C2DD6" w:rsidP="008F578A" w:rsidRDefault="009C2DD6" w14:paraId="054C40A7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22. </w:t>
      </w:r>
      <w:proofErr w:type="spellStart"/>
      <w:r w:rsidRPr="00314AA6">
        <w:rPr>
          <w:color w:val="000000"/>
          <w:sz w:val="28"/>
          <w:szCs w:val="28"/>
          <w:lang w:val="ru-RU"/>
        </w:rPr>
        <w:t>Писаревська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Т. А. </w:t>
      </w:r>
      <w:proofErr w:type="spellStart"/>
      <w:r w:rsidRPr="00314AA6">
        <w:rPr>
          <w:color w:val="000000"/>
          <w:sz w:val="28"/>
          <w:szCs w:val="28"/>
          <w:lang w:val="ru-RU"/>
        </w:rPr>
        <w:t>Інформаційні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системи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314AA6">
        <w:rPr>
          <w:color w:val="000000"/>
          <w:sz w:val="28"/>
          <w:szCs w:val="28"/>
          <w:lang w:val="ru-RU"/>
        </w:rPr>
        <w:t>технології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314AA6">
        <w:rPr>
          <w:color w:val="000000"/>
          <w:sz w:val="28"/>
          <w:szCs w:val="28"/>
          <w:lang w:val="ru-RU"/>
        </w:rPr>
        <w:t>управлінні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трудовими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314AA6">
        <w:rPr>
          <w:color w:val="000000"/>
          <w:sz w:val="28"/>
          <w:szCs w:val="28"/>
          <w:lang w:val="ru-RU"/>
        </w:rPr>
        <w:t>ресурсами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навч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14AA6">
        <w:rPr>
          <w:color w:val="000000"/>
          <w:sz w:val="28"/>
          <w:szCs w:val="28"/>
          <w:lang w:val="ru-RU"/>
        </w:rPr>
        <w:t>посібн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/ Т. А. </w:t>
      </w:r>
      <w:proofErr w:type="spellStart"/>
      <w:r w:rsidRPr="00314AA6">
        <w:rPr>
          <w:color w:val="000000"/>
          <w:sz w:val="28"/>
          <w:szCs w:val="28"/>
          <w:lang w:val="ru-RU"/>
        </w:rPr>
        <w:t>Писаревська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– 2-ге вид., </w:t>
      </w:r>
      <w:proofErr w:type="spellStart"/>
      <w:r w:rsidRPr="00314AA6">
        <w:rPr>
          <w:color w:val="000000"/>
          <w:sz w:val="28"/>
          <w:szCs w:val="28"/>
          <w:lang w:val="ru-RU"/>
        </w:rPr>
        <w:t>перероб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і доп. – </w:t>
      </w:r>
      <w:proofErr w:type="gramStart"/>
      <w:r w:rsidRPr="00314AA6">
        <w:rPr>
          <w:color w:val="000000"/>
          <w:sz w:val="28"/>
          <w:szCs w:val="28"/>
          <w:lang w:val="ru-RU"/>
        </w:rPr>
        <w:t>К.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КНЕУ, 2000. – 279 с. </w:t>
      </w:r>
    </w:p>
    <w:p w:rsidRPr="00314AA6" w:rsidR="009C2DD6" w:rsidP="008F578A" w:rsidRDefault="009C2DD6" w14:paraId="595900D0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23. Скотт Д. </w:t>
      </w:r>
      <w:proofErr w:type="spellStart"/>
      <w:r w:rsidRPr="00314AA6">
        <w:rPr>
          <w:color w:val="000000"/>
          <w:sz w:val="28"/>
          <w:szCs w:val="28"/>
          <w:lang w:val="ru-RU"/>
        </w:rPr>
        <w:t>Microsoft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Dynamics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CRM 4.0 для чайников / Д. Скотт, Д. Ли, С. </w:t>
      </w:r>
      <w:proofErr w:type="spellStart"/>
      <w:proofErr w:type="gramStart"/>
      <w:r w:rsidRPr="00314AA6">
        <w:rPr>
          <w:color w:val="000000"/>
          <w:sz w:val="28"/>
          <w:szCs w:val="28"/>
          <w:lang w:val="ru-RU"/>
        </w:rPr>
        <w:t>Вейсс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;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пер. с англ. – М. : ООО "ИД. Вильямс", 2009. – 368 с. </w:t>
      </w:r>
    </w:p>
    <w:p w:rsidRPr="00314AA6" w:rsidR="009C2DD6" w:rsidP="008F578A" w:rsidRDefault="009C2DD6" w14:paraId="4681039A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lastRenderedPageBreak/>
        <w:t xml:space="preserve">24. </w:t>
      </w:r>
      <w:proofErr w:type="spellStart"/>
      <w:r w:rsidRPr="00314AA6">
        <w:rPr>
          <w:color w:val="000000"/>
          <w:sz w:val="28"/>
          <w:szCs w:val="28"/>
          <w:lang w:val="ru-RU"/>
        </w:rPr>
        <w:t>Татарчук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М. І. </w:t>
      </w:r>
      <w:proofErr w:type="spellStart"/>
      <w:r w:rsidRPr="00314AA6">
        <w:rPr>
          <w:color w:val="000000"/>
          <w:sz w:val="28"/>
          <w:szCs w:val="28"/>
          <w:lang w:val="ru-RU"/>
        </w:rPr>
        <w:t>Корпоративні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інформаційні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14AA6">
        <w:rPr>
          <w:color w:val="000000"/>
          <w:sz w:val="28"/>
          <w:szCs w:val="28"/>
          <w:lang w:val="ru-RU"/>
        </w:rPr>
        <w:t>системи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навч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14AA6">
        <w:rPr>
          <w:color w:val="000000"/>
          <w:sz w:val="28"/>
          <w:szCs w:val="28"/>
          <w:lang w:val="ru-RU"/>
        </w:rPr>
        <w:t>посібн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/ М. І. </w:t>
      </w:r>
      <w:proofErr w:type="spellStart"/>
      <w:r w:rsidRPr="00314AA6">
        <w:rPr>
          <w:color w:val="000000"/>
          <w:sz w:val="28"/>
          <w:szCs w:val="28"/>
          <w:lang w:val="ru-RU"/>
        </w:rPr>
        <w:t>Татарчук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– </w:t>
      </w:r>
      <w:proofErr w:type="gramStart"/>
      <w:r w:rsidRPr="00314AA6">
        <w:rPr>
          <w:color w:val="000000"/>
          <w:sz w:val="28"/>
          <w:szCs w:val="28"/>
          <w:lang w:val="ru-RU"/>
        </w:rPr>
        <w:t>К.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КНЕУ, 2005. – 291 с. </w:t>
      </w:r>
    </w:p>
    <w:p w:rsidRPr="00314AA6" w:rsidR="009C2DD6" w:rsidP="008F578A" w:rsidRDefault="009C2DD6" w14:paraId="5E741531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25. Терещенко Л. О. </w:t>
      </w:r>
      <w:proofErr w:type="spellStart"/>
      <w:r w:rsidRPr="00314AA6">
        <w:rPr>
          <w:color w:val="000000"/>
          <w:sz w:val="28"/>
          <w:szCs w:val="28"/>
          <w:lang w:val="ru-RU"/>
        </w:rPr>
        <w:t>Інформаційні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системи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314AA6">
        <w:rPr>
          <w:color w:val="000000"/>
          <w:sz w:val="28"/>
          <w:szCs w:val="28"/>
          <w:lang w:val="ru-RU"/>
        </w:rPr>
        <w:t>технології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314AA6">
        <w:rPr>
          <w:color w:val="000000"/>
          <w:sz w:val="28"/>
          <w:szCs w:val="28"/>
          <w:lang w:val="ru-RU"/>
        </w:rPr>
        <w:t>обліку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314AA6">
        <w:rPr>
          <w:color w:val="000000"/>
          <w:sz w:val="28"/>
          <w:szCs w:val="28"/>
          <w:lang w:val="ru-RU"/>
        </w:rPr>
        <w:t>навч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14AA6">
        <w:rPr>
          <w:color w:val="000000"/>
          <w:sz w:val="28"/>
          <w:szCs w:val="28"/>
          <w:lang w:val="ru-RU"/>
        </w:rPr>
        <w:t>посібн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.: Л. О. Терещенко, І. І. </w:t>
      </w:r>
      <w:proofErr w:type="spellStart"/>
      <w:r w:rsidRPr="00314AA6">
        <w:rPr>
          <w:color w:val="000000"/>
          <w:sz w:val="28"/>
          <w:szCs w:val="28"/>
          <w:lang w:val="ru-RU"/>
        </w:rPr>
        <w:t>Матієнко</w:t>
      </w:r>
      <w:proofErr w:type="spellEnd"/>
      <w:r w:rsidRPr="00314AA6">
        <w:rPr>
          <w:color w:val="000000"/>
          <w:sz w:val="28"/>
          <w:szCs w:val="28"/>
          <w:lang w:val="ru-RU"/>
        </w:rPr>
        <w:t>-</w:t>
      </w:r>
      <w:proofErr w:type="gramStart"/>
      <w:r w:rsidRPr="00314AA6">
        <w:rPr>
          <w:color w:val="000000"/>
          <w:sz w:val="28"/>
          <w:szCs w:val="28"/>
          <w:lang w:val="ru-RU"/>
        </w:rPr>
        <w:t>Зубенко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– К. : КНЕУ, 2004. – 187 с. </w:t>
      </w:r>
    </w:p>
    <w:p w:rsidRPr="00314AA6" w:rsidR="009C2DD6" w:rsidP="008F578A" w:rsidRDefault="009C2DD6" w14:paraId="265DE85F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26. Управленческий консультант: настольная книга руководителя – К.: </w:t>
      </w:r>
      <w:proofErr w:type="spellStart"/>
      <w:r w:rsidRPr="00314AA6">
        <w:rPr>
          <w:color w:val="000000"/>
          <w:sz w:val="28"/>
          <w:szCs w:val="28"/>
          <w:lang w:val="ru-RU"/>
        </w:rPr>
        <w:t>Тз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ОВ "БУК", 2005. – 384с. </w:t>
      </w:r>
    </w:p>
    <w:p w:rsidRPr="00314AA6" w:rsidR="009C2DD6" w:rsidP="008F578A" w:rsidRDefault="009C2DD6" w14:paraId="7BA849BE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27. Управленческий консультант: настольная книга руководителя – Книга 2. – К.: Фолиант, 2006 – 416с. </w:t>
      </w:r>
    </w:p>
    <w:p w:rsidRPr="00314AA6" w:rsidR="009C2DD6" w:rsidP="008F578A" w:rsidRDefault="009C2DD6" w14:paraId="0221F7F0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28. Успенский И. В. Интернет как инструмент маркетинга / И. В. </w:t>
      </w:r>
      <w:proofErr w:type="gramStart"/>
      <w:r w:rsidRPr="00314AA6">
        <w:rPr>
          <w:color w:val="000000"/>
          <w:sz w:val="28"/>
          <w:szCs w:val="28"/>
          <w:lang w:val="ru-RU"/>
        </w:rPr>
        <w:t>Успенский .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– СПБ. : БХВ-Санкт-Петербург, 2000. – 256 с. </w:t>
      </w:r>
    </w:p>
    <w:p w:rsidRPr="00314AA6" w:rsidR="009C2DD6" w:rsidP="008F578A" w:rsidRDefault="009C2DD6" w14:paraId="6C3153AE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29. Уткин В. Б. Информационные системы в </w:t>
      </w:r>
      <w:proofErr w:type="gramStart"/>
      <w:r w:rsidRPr="00314AA6">
        <w:rPr>
          <w:color w:val="000000"/>
          <w:sz w:val="28"/>
          <w:szCs w:val="28"/>
          <w:lang w:val="ru-RU"/>
        </w:rPr>
        <w:t>экономике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учебник для студ. </w:t>
      </w:r>
      <w:proofErr w:type="spellStart"/>
      <w:r w:rsidRPr="00314AA6">
        <w:rPr>
          <w:color w:val="000000"/>
          <w:sz w:val="28"/>
          <w:szCs w:val="28"/>
          <w:lang w:val="ru-RU"/>
        </w:rPr>
        <w:t>высш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. учеб заведений / В. Б. Уткин, К. В. Балдин. – </w:t>
      </w:r>
      <w:proofErr w:type="gramStart"/>
      <w:r w:rsidRPr="00314AA6">
        <w:rPr>
          <w:color w:val="000000"/>
          <w:sz w:val="28"/>
          <w:szCs w:val="28"/>
          <w:lang w:val="ru-RU"/>
        </w:rPr>
        <w:t>М.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Издательский центр "Академия", 2004. – 288 с. </w:t>
      </w:r>
    </w:p>
    <w:p w:rsidRPr="00314AA6" w:rsidR="009C2DD6" w:rsidP="008F578A" w:rsidRDefault="009C2DD6" w14:paraId="3B641B79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30. Чаадаев В. К. Информационные системы компаний связи. Создание и внедрение / И. В. Шеметова, И. Б. Шибаева. – </w:t>
      </w:r>
      <w:proofErr w:type="gramStart"/>
      <w:r w:rsidRPr="00314AA6">
        <w:rPr>
          <w:color w:val="000000"/>
          <w:sz w:val="28"/>
          <w:szCs w:val="28"/>
          <w:lang w:val="ru-RU"/>
        </w:rPr>
        <w:t>М.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Эко- </w:t>
      </w:r>
      <w:proofErr w:type="spellStart"/>
      <w:r w:rsidRPr="00314AA6">
        <w:rPr>
          <w:color w:val="000000"/>
          <w:sz w:val="28"/>
          <w:szCs w:val="28"/>
          <w:lang w:val="ru-RU"/>
        </w:rPr>
        <w:t>Трендз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2004. – 256 с. </w:t>
      </w:r>
    </w:p>
    <w:p w:rsidRPr="00314AA6" w:rsidR="009C2DD6" w:rsidP="008F578A" w:rsidRDefault="009C2DD6" w14:paraId="0A7EB2AC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31. BYTE-Россия – журнал для ИТ-</w:t>
      </w:r>
      <w:proofErr w:type="spellStart"/>
      <w:r w:rsidRPr="00314AA6">
        <w:rPr>
          <w:color w:val="000000"/>
          <w:sz w:val="28"/>
          <w:szCs w:val="28"/>
          <w:lang w:val="ru-RU"/>
        </w:rPr>
        <w:t>профессио</w:t>
      </w:r>
      <w:proofErr w:type="spellEnd"/>
      <w:r w:rsidRPr="00314AA6">
        <w:rPr>
          <w:color w:val="000000"/>
          <w:sz w:val="28"/>
          <w:szCs w:val="28"/>
          <w:lang w:val="ru-RU"/>
        </w:rPr>
        <w:t>-</w:t>
      </w:r>
      <w:proofErr w:type="spellStart"/>
      <w:r w:rsidRPr="00314AA6">
        <w:rPr>
          <w:color w:val="000000"/>
          <w:sz w:val="28"/>
          <w:szCs w:val="28"/>
          <w:lang w:val="ru-RU"/>
        </w:rPr>
        <w:t>налов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http://www.bytemag.ru/ </w:t>
      </w:r>
    </w:p>
    <w:p w:rsidRPr="00314AA6" w:rsidR="009C2DD6" w:rsidP="008F578A" w:rsidRDefault="009C2DD6" w14:paraId="39992F6D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32. ERP-эксперт – </w:t>
      </w:r>
      <w:proofErr w:type="spellStart"/>
      <w:r w:rsidRPr="00314AA6">
        <w:rPr>
          <w:color w:val="000000"/>
          <w:sz w:val="28"/>
          <w:szCs w:val="28"/>
          <w:lang w:val="ru-RU"/>
        </w:rPr>
        <w:t>Всѐ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о ERP, ERP II, MRP, MRP II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http://erp-expert.narod.ru/index.htm </w:t>
      </w:r>
    </w:p>
    <w:p w:rsidRPr="00314AA6" w:rsidR="009C2DD6" w:rsidP="008F578A" w:rsidRDefault="009C2DD6" w14:paraId="44BD3241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33. Корпоративный менеджмент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http://www.cfin.ru/ </w:t>
      </w:r>
    </w:p>
    <w:p w:rsidRPr="00314AA6" w:rsidR="009C2DD6" w:rsidP="008F578A" w:rsidRDefault="009C2DD6" w14:paraId="293DB04C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34. Планета КИС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http://www.russianenterprisesolutions.com </w:t>
      </w:r>
    </w:p>
    <w:p w:rsidRPr="00314AA6" w:rsidR="009C2DD6" w:rsidP="008F578A" w:rsidRDefault="009C2DD6" w14:paraId="3EA10E6E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35. Издание о высоких технологиях – </w:t>
      </w:r>
      <w:proofErr w:type="spellStart"/>
      <w:r w:rsidRPr="00314AA6">
        <w:rPr>
          <w:color w:val="000000"/>
          <w:sz w:val="28"/>
          <w:szCs w:val="28"/>
          <w:lang w:val="ru-RU"/>
        </w:rPr>
        <w:t>Cnews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http://www.cnews.ru/ </w:t>
      </w:r>
    </w:p>
    <w:p w:rsidRPr="00314AA6" w:rsidR="009C2DD6" w:rsidP="008F578A" w:rsidRDefault="009C2DD6" w14:paraId="43B35BFD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36. Корпоративное управление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spellStart"/>
      <w:r w:rsidRPr="00314AA6">
        <w:rPr>
          <w:color w:val="000000"/>
          <w:sz w:val="28"/>
          <w:szCs w:val="28"/>
          <w:lang w:val="ru-RU"/>
        </w:rPr>
        <w:t>дос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- </w:t>
      </w:r>
      <w:proofErr w:type="gramStart"/>
      <w:r w:rsidRPr="00314AA6">
        <w:rPr>
          <w:color w:val="000000"/>
          <w:sz w:val="28"/>
          <w:szCs w:val="28"/>
          <w:lang w:val="ru-RU"/>
        </w:rPr>
        <w:t>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http://www.corporation.com.ua/ </w:t>
      </w:r>
    </w:p>
    <w:p w:rsidRPr="00314AA6" w:rsidR="009C2DD6" w:rsidP="008F578A" w:rsidRDefault="009C2DD6" w14:paraId="52DCE46E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37. Выбор КИС: проблемы и решения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Ре- 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http://soft-expert.ru/ </w:t>
      </w:r>
    </w:p>
    <w:p w:rsidRPr="00314AA6" w:rsidR="009C2DD6" w:rsidP="008F578A" w:rsidRDefault="009C2DD6" w14:paraId="7F3442E6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38. Открытые системы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http://www.osp.ru/ </w:t>
      </w:r>
    </w:p>
    <w:p w:rsidRPr="00314AA6" w:rsidR="009C2DD6" w:rsidP="008F578A" w:rsidRDefault="009C2DD6" w14:paraId="12F763D3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39. Интернет-университет информационных технологий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314AA6">
        <w:rPr>
          <w:color w:val="000000"/>
          <w:sz w:val="28"/>
          <w:szCs w:val="28"/>
          <w:lang w:val="ru-RU"/>
        </w:rPr>
        <w:t>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http://www.intuit.ru/ </w:t>
      </w:r>
    </w:p>
    <w:p w:rsidRPr="00314AA6" w:rsidR="009C2DD6" w:rsidP="008F578A" w:rsidRDefault="009C2DD6" w14:paraId="37BD4947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40. Российская Ассоциация Управления Проектами СОВНЕТ [</w:t>
      </w:r>
      <w:proofErr w:type="spellStart"/>
      <w:r w:rsidRPr="00314AA6">
        <w:rPr>
          <w:color w:val="000000"/>
          <w:sz w:val="28"/>
          <w:szCs w:val="28"/>
          <w:lang w:val="ru-RU"/>
        </w:rPr>
        <w:t>Елек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314AA6">
        <w:rPr>
          <w:color w:val="000000"/>
          <w:sz w:val="28"/>
          <w:szCs w:val="28"/>
          <w:lang w:val="ru-RU"/>
        </w:rPr>
        <w:t>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http://www.sovnet.ru/ </w:t>
      </w:r>
    </w:p>
    <w:p w:rsidRPr="00314AA6" w:rsidR="009C2DD6" w:rsidP="008F578A" w:rsidRDefault="009C2DD6" w14:paraId="73B10866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41. ПРОФЕССИОНАЛ УПРАВЛЕНИЯ ПРОЕКТАМИ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http://www.pmprofy.ru/ </w:t>
      </w:r>
    </w:p>
    <w:p w:rsidRPr="00314AA6" w:rsidR="009C2DD6" w:rsidP="008F578A" w:rsidRDefault="009C2DD6" w14:paraId="699C2890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42. Управление проектами в России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http://www.projectmanagement.ru/ </w:t>
      </w:r>
    </w:p>
    <w:p w:rsidRPr="00314AA6" w:rsidR="009C2DD6" w:rsidP="008F578A" w:rsidRDefault="009C2DD6" w14:paraId="26CD11BA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43. </w:t>
      </w:r>
      <w:proofErr w:type="spellStart"/>
      <w:r w:rsidRPr="00314AA6">
        <w:rPr>
          <w:color w:val="000000"/>
          <w:sz w:val="28"/>
          <w:szCs w:val="28"/>
          <w:lang w:val="ru-RU"/>
        </w:rPr>
        <w:t>Всѐ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о CRM в России и СНГ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spellStart"/>
      <w:r w:rsidRPr="00314AA6">
        <w:rPr>
          <w:color w:val="000000"/>
          <w:sz w:val="28"/>
          <w:szCs w:val="28"/>
          <w:lang w:val="ru-RU"/>
        </w:rPr>
        <w:t>дос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- </w:t>
      </w:r>
      <w:proofErr w:type="gramStart"/>
      <w:r w:rsidRPr="00314AA6">
        <w:rPr>
          <w:color w:val="000000"/>
          <w:sz w:val="28"/>
          <w:szCs w:val="28"/>
          <w:lang w:val="ru-RU"/>
        </w:rPr>
        <w:t>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http://www.CRMinfo.ru </w:t>
      </w:r>
    </w:p>
    <w:p w:rsidRPr="00314AA6" w:rsidR="009C2DD6" w:rsidP="008F578A" w:rsidRDefault="009C2DD6" w14:paraId="242DD840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44. Информационные технологии в управлении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314AA6">
        <w:rPr>
          <w:color w:val="000000"/>
          <w:sz w:val="28"/>
          <w:szCs w:val="28"/>
          <w:lang w:val="ru-RU"/>
        </w:rPr>
        <w:t xml:space="preserve">ре- </w:t>
      </w:r>
      <w:proofErr w:type="spellStart"/>
      <w:r w:rsidRPr="00314AA6">
        <w:rPr>
          <w:color w:val="000000"/>
          <w:sz w:val="28"/>
          <w:szCs w:val="28"/>
          <w:lang w:val="ru-RU"/>
        </w:rPr>
        <w:t>сурс</w:t>
      </w:r>
      <w:proofErr w:type="spellEnd"/>
      <w:proofErr w:type="gramEnd"/>
      <w:r w:rsidRPr="00314AA6">
        <w:rPr>
          <w:color w:val="000000"/>
          <w:sz w:val="28"/>
          <w:szCs w:val="28"/>
          <w:lang w:val="ru-RU"/>
        </w:rPr>
        <w:t xml:space="preserve">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http://www.it-management.ru </w:t>
      </w:r>
    </w:p>
    <w:p w:rsidRPr="00314AA6" w:rsidR="009C2DD6" w:rsidP="008F578A" w:rsidRDefault="009C2DD6" w14:paraId="0DCDD443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45. Информационный портал CRM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www.crm.com.ua </w:t>
      </w:r>
    </w:p>
    <w:p w:rsidRPr="00314AA6" w:rsidR="009C2DD6" w:rsidP="008F578A" w:rsidRDefault="009C2DD6" w14:paraId="2C54CCFB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lastRenderedPageBreak/>
        <w:t>46. Институт искусственного интеллекта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http://www.iai.gov.ua/ </w:t>
      </w:r>
    </w:p>
    <w:p w:rsidRPr="00314AA6" w:rsidR="009C2DD6" w:rsidP="008F578A" w:rsidRDefault="009C2DD6" w14:paraId="4C488D54" w14:textId="4F5350F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47. Информатика – ГОСНИИ ИТ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</w:t>
      </w:r>
      <w:r w:rsidR="00DE0AE1">
        <w:rPr>
          <w:color w:val="000000"/>
          <w:sz w:val="28"/>
          <w:szCs w:val="28"/>
          <w:lang w:val="ru-RU"/>
        </w:rPr>
        <w:t> </w:t>
      </w:r>
      <w:r w:rsidRPr="00314AA6">
        <w:rPr>
          <w:color w:val="000000"/>
          <w:sz w:val="28"/>
          <w:szCs w:val="28"/>
          <w:lang w:val="ru-RU"/>
        </w:rPr>
        <w:t>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http://www.informika.ru/ </w:t>
      </w:r>
    </w:p>
    <w:p w:rsidRPr="00314AA6" w:rsidR="009C2DD6" w:rsidP="008F578A" w:rsidRDefault="009C2DD6" w14:paraId="1662A8AF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48. Портал "</w:t>
      </w:r>
      <w:proofErr w:type="spellStart"/>
      <w:r w:rsidRPr="00314AA6">
        <w:rPr>
          <w:color w:val="000000"/>
          <w:sz w:val="28"/>
          <w:szCs w:val="28"/>
          <w:lang w:val="ru-RU"/>
        </w:rPr>
        <w:t>Компьютерра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онлайн"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http://www.computerra.ru </w:t>
      </w:r>
    </w:p>
    <w:p w:rsidRPr="00314AA6" w:rsidR="009C2DD6" w:rsidP="008F578A" w:rsidRDefault="009C2DD6" w14:paraId="61EDFAE5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49. IT-портал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http://www.citforum.ru/ </w:t>
      </w:r>
    </w:p>
    <w:p w:rsidRPr="00314AA6" w:rsidR="009C2DD6" w:rsidP="008F578A" w:rsidRDefault="009C2DD6" w14:paraId="01BEFB50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50. Компьютерная библиотека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spellStart"/>
      <w:r w:rsidRPr="00314AA6">
        <w:rPr>
          <w:color w:val="000000"/>
          <w:sz w:val="28"/>
          <w:szCs w:val="28"/>
          <w:lang w:val="ru-RU"/>
        </w:rPr>
        <w:t>дос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- </w:t>
      </w:r>
      <w:proofErr w:type="gramStart"/>
      <w:r w:rsidRPr="00314AA6">
        <w:rPr>
          <w:color w:val="000000"/>
          <w:sz w:val="28"/>
          <w:szCs w:val="28"/>
          <w:lang w:val="ru-RU"/>
        </w:rPr>
        <w:t>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http://computerlibrary.info </w:t>
      </w:r>
    </w:p>
    <w:p w:rsidRPr="00314AA6" w:rsidR="009C2DD6" w:rsidP="008F578A" w:rsidRDefault="009C2DD6" w14:paraId="16BBD08E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51. Управление проектами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http://www.pmprofy.ru/ </w:t>
      </w:r>
    </w:p>
    <w:p w:rsidRPr="00314AA6" w:rsidR="009C2DD6" w:rsidP="008F578A" w:rsidRDefault="009C2DD6" w14:paraId="3E3C9CAC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52. ITC </w:t>
      </w:r>
      <w:proofErr w:type="spellStart"/>
      <w:r w:rsidRPr="00314AA6">
        <w:rPr>
          <w:color w:val="000000"/>
          <w:sz w:val="28"/>
          <w:szCs w:val="28"/>
          <w:lang w:val="ru-RU"/>
        </w:rPr>
        <w:t>Online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http://itc.ua/ </w:t>
      </w:r>
    </w:p>
    <w:p w:rsidRPr="00314AA6" w:rsidR="009C2DD6" w:rsidP="008F578A" w:rsidRDefault="009C2DD6" w14:paraId="36534F19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53. Портал "Информационно-коммуникационные технологии в образовании"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http://www.ict.edu.ru/ </w:t>
      </w:r>
    </w:p>
    <w:p w:rsidRPr="00314AA6" w:rsidR="009C2DD6" w:rsidP="008F578A" w:rsidRDefault="009C2DD6" w14:paraId="350E390A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 xml:space="preserve">54. </w:t>
      </w:r>
      <w:proofErr w:type="spellStart"/>
      <w:r w:rsidRPr="00314AA6">
        <w:rPr>
          <w:color w:val="000000"/>
          <w:sz w:val="28"/>
          <w:szCs w:val="28"/>
          <w:lang w:val="ru-RU"/>
        </w:rPr>
        <w:t>Всѐ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о разработке ПО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http://www.maxkir.com/ – </w:t>
      </w:r>
    </w:p>
    <w:p w:rsidRPr="00314AA6" w:rsidR="009C2DD6" w:rsidP="008F578A" w:rsidRDefault="009C2DD6" w14:paraId="7DAF0EFE" w14:textId="7777777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AA6">
        <w:rPr>
          <w:color w:val="000000"/>
          <w:sz w:val="28"/>
          <w:szCs w:val="28"/>
          <w:lang w:val="ru-RU"/>
        </w:rPr>
        <w:t>55. Корпорация "Галактика". Информационные технологи управления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http://www.galaktika.ru </w:t>
      </w:r>
    </w:p>
    <w:p w:rsidRPr="00314AA6" w:rsidR="00680664" w:rsidP="008F578A" w:rsidRDefault="009C2DD6" w14:paraId="3FDF28B9" w14:textId="77777777">
      <w:pPr>
        <w:ind w:firstLine="709"/>
        <w:jc w:val="both"/>
        <w:rPr>
          <w:sz w:val="28"/>
          <w:szCs w:val="28"/>
        </w:rPr>
      </w:pPr>
      <w:r w:rsidRPr="00314AA6">
        <w:rPr>
          <w:color w:val="000000"/>
          <w:sz w:val="28"/>
          <w:szCs w:val="28"/>
          <w:lang w:val="ru-RU"/>
        </w:rPr>
        <w:t>56. Автоматизированная Банковская система "БИС ГРАНТ" [</w:t>
      </w:r>
      <w:proofErr w:type="spellStart"/>
      <w:r w:rsidRPr="00314AA6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ресурс]. – Режим </w:t>
      </w:r>
      <w:proofErr w:type="gramStart"/>
      <w:r w:rsidRPr="00314AA6">
        <w:rPr>
          <w:color w:val="000000"/>
          <w:sz w:val="28"/>
          <w:szCs w:val="28"/>
          <w:lang w:val="ru-RU"/>
        </w:rPr>
        <w:t>доступа :</w:t>
      </w:r>
      <w:proofErr w:type="gramEnd"/>
      <w:r w:rsidRPr="00314AA6">
        <w:rPr>
          <w:color w:val="000000"/>
          <w:sz w:val="28"/>
          <w:szCs w:val="28"/>
          <w:lang w:val="ru-RU"/>
        </w:rPr>
        <w:t xml:space="preserve"> http://www. </w:t>
      </w:r>
      <w:proofErr w:type="spellStart"/>
      <w:r w:rsidRPr="00314AA6">
        <w:rPr>
          <w:color w:val="000000"/>
          <w:sz w:val="28"/>
          <w:szCs w:val="28"/>
          <w:lang w:val="ru-RU"/>
        </w:rPr>
        <w:t>bank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14AA6">
        <w:rPr>
          <w:color w:val="000000"/>
          <w:sz w:val="28"/>
          <w:szCs w:val="28"/>
          <w:lang w:val="ru-RU"/>
        </w:rPr>
        <w:t>soft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 com.ua/</w:t>
      </w:r>
      <w:proofErr w:type="spellStart"/>
      <w:r w:rsidRPr="00314AA6">
        <w:rPr>
          <w:color w:val="000000"/>
          <w:sz w:val="28"/>
          <w:szCs w:val="28"/>
          <w:lang w:val="ru-RU"/>
        </w:rPr>
        <w:t>index.php?id</w:t>
      </w:r>
      <w:proofErr w:type="spellEnd"/>
      <w:r w:rsidRPr="00314AA6">
        <w:rPr>
          <w:color w:val="000000"/>
          <w:sz w:val="28"/>
          <w:szCs w:val="28"/>
          <w:lang w:val="ru-RU"/>
        </w:rPr>
        <w:t xml:space="preserve">=9 </w:t>
      </w:r>
    </w:p>
    <w:sectPr w:rsidRPr="00314AA6" w:rsidR="00680664" w:rsidSect="00E50E08">
      <w:footerReference w:type="default" r:id="rId7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CE" w:rsidP="00B95F75" w:rsidRDefault="00D046CE" w14:paraId="61837C27" w14:textId="77777777">
      <w:r>
        <w:separator/>
      </w:r>
    </w:p>
  </w:endnote>
  <w:endnote w:type="continuationSeparator" w:id="0">
    <w:p w:rsidR="00D046CE" w:rsidP="00B95F75" w:rsidRDefault="00D046CE" w14:paraId="614ADF0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6CE" w:rsidRDefault="00D046CE" w14:paraId="04A50C3E" w14:textId="77777777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912D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CE" w:rsidP="00B95F75" w:rsidRDefault="00D046CE" w14:paraId="4BC7587C" w14:textId="77777777">
      <w:r>
        <w:separator/>
      </w:r>
    </w:p>
  </w:footnote>
  <w:footnote w:type="continuationSeparator" w:id="0">
    <w:p w:rsidR="00D046CE" w:rsidP="00B95F75" w:rsidRDefault="00D046CE" w14:paraId="71F9F4B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9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hint="default" w:ascii="Symbol" w:hAnsi="Symbol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1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12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2E0705"/>
    <w:multiLevelType w:val="hybridMultilevel"/>
    <w:tmpl w:val="0360DD14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4C65070"/>
    <w:multiLevelType w:val="hybridMultilevel"/>
    <w:tmpl w:val="1646F9B2"/>
    <w:lvl w:ilvl="0" w:tplc="0422000F">
      <w:start w:val="1"/>
      <w:numFmt w:val="decimal"/>
      <w:lvlText w:val="%1."/>
      <w:lvlJc w:val="left"/>
      <w:pPr>
        <w:ind w:left="1495" w:hanging="360"/>
      </w:pPr>
      <w:rPr>
        <w:rFonts w:hint="default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18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9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Times New Roman"/>
      </w:rPr>
    </w:lvl>
  </w:abstractNum>
  <w:abstractNum w:abstractNumId="20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6"/>
  </w:num>
  <w:num w:numId="11">
    <w:abstractNumId w:val="18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4"/>
  </w:num>
  <w:num w:numId="17">
    <w:abstractNumId w:val="19"/>
  </w:num>
  <w:num w:numId="18">
    <w:abstractNumId w:val="0"/>
  </w:num>
  <w:num w:numId="19">
    <w:abstractNumId w:val="3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5FB"/>
    <w:rsid w:val="0000601A"/>
    <w:rsid w:val="00011B6A"/>
    <w:rsid w:val="00011CB7"/>
    <w:rsid w:val="0001225A"/>
    <w:rsid w:val="0004380B"/>
    <w:rsid w:val="000512EA"/>
    <w:rsid w:val="000567C9"/>
    <w:rsid w:val="0006139C"/>
    <w:rsid w:val="00064D43"/>
    <w:rsid w:val="000658DB"/>
    <w:rsid w:val="00082F61"/>
    <w:rsid w:val="00084890"/>
    <w:rsid w:val="000878AC"/>
    <w:rsid w:val="00091888"/>
    <w:rsid w:val="000A4DEC"/>
    <w:rsid w:val="000A6222"/>
    <w:rsid w:val="000A7CF0"/>
    <w:rsid w:val="000B2980"/>
    <w:rsid w:val="000B302F"/>
    <w:rsid w:val="000B57D9"/>
    <w:rsid w:val="000C5BA8"/>
    <w:rsid w:val="000D03FA"/>
    <w:rsid w:val="000D2B13"/>
    <w:rsid w:val="000D70FE"/>
    <w:rsid w:val="000E0106"/>
    <w:rsid w:val="000E5B22"/>
    <w:rsid w:val="000E5BF7"/>
    <w:rsid w:val="001143C5"/>
    <w:rsid w:val="00123446"/>
    <w:rsid w:val="001334A0"/>
    <w:rsid w:val="001373CE"/>
    <w:rsid w:val="00140448"/>
    <w:rsid w:val="001508A1"/>
    <w:rsid w:val="00160A97"/>
    <w:rsid w:val="00160E5D"/>
    <w:rsid w:val="001620F7"/>
    <w:rsid w:val="00166E07"/>
    <w:rsid w:val="001672BF"/>
    <w:rsid w:val="00182899"/>
    <w:rsid w:val="00187E6A"/>
    <w:rsid w:val="001927A4"/>
    <w:rsid w:val="00194586"/>
    <w:rsid w:val="00196FFA"/>
    <w:rsid w:val="001A087A"/>
    <w:rsid w:val="001A6E5D"/>
    <w:rsid w:val="001A6F0C"/>
    <w:rsid w:val="001B2ED6"/>
    <w:rsid w:val="001C121E"/>
    <w:rsid w:val="001C7C2F"/>
    <w:rsid w:val="001D0B99"/>
    <w:rsid w:val="001D2D5C"/>
    <w:rsid w:val="001D44E4"/>
    <w:rsid w:val="001E1880"/>
    <w:rsid w:val="001E33C4"/>
    <w:rsid w:val="001E7294"/>
    <w:rsid w:val="001F06AF"/>
    <w:rsid w:val="001F2F86"/>
    <w:rsid w:val="001F3072"/>
    <w:rsid w:val="00205335"/>
    <w:rsid w:val="002146A0"/>
    <w:rsid w:val="00215C5A"/>
    <w:rsid w:val="00225B42"/>
    <w:rsid w:val="00234B6B"/>
    <w:rsid w:val="0023500E"/>
    <w:rsid w:val="0024257E"/>
    <w:rsid w:val="0024301F"/>
    <w:rsid w:val="00255A2F"/>
    <w:rsid w:val="00255D53"/>
    <w:rsid w:val="00256C40"/>
    <w:rsid w:val="00257372"/>
    <w:rsid w:val="00265939"/>
    <w:rsid w:val="00272336"/>
    <w:rsid w:val="002733F1"/>
    <w:rsid w:val="00273451"/>
    <w:rsid w:val="00274A96"/>
    <w:rsid w:val="00275199"/>
    <w:rsid w:val="00286B8D"/>
    <w:rsid w:val="00290064"/>
    <w:rsid w:val="002B0B64"/>
    <w:rsid w:val="002C06C3"/>
    <w:rsid w:val="002C2C0F"/>
    <w:rsid w:val="002C3269"/>
    <w:rsid w:val="002C5352"/>
    <w:rsid w:val="002D0D9A"/>
    <w:rsid w:val="002D38C3"/>
    <w:rsid w:val="002D4B16"/>
    <w:rsid w:val="002E652D"/>
    <w:rsid w:val="002F253C"/>
    <w:rsid w:val="00303B86"/>
    <w:rsid w:val="00314AA6"/>
    <w:rsid w:val="00317445"/>
    <w:rsid w:val="0032312C"/>
    <w:rsid w:val="00327C7A"/>
    <w:rsid w:val="00344224"/>
    <w:rsid w:val="00350A9C"/>
    <w:rsid w:val="00352024"/>
    <w:rsid w:val="00354C14"/>
    <w:rsid w:val="00360266"/>
    <w:rsid w:val="00376BCE"/>
    <w:rsid w:val="00382574"/>
    <w:rsid w:val="0038764E"/>
    <w:rsid w:val="00393129"/>
    <w:rsid w:val="003A3B53"/>
    <w:rsid w:val="003C0644"/>
    <w:rsid w:val="003C271B"/>
    <w:rsid w:val="003D13A9"/>
    <w:rsid w:val="003D1B1C"/>
    <w:rsid w:val="003D2378"/>
    <w:rsid w:val="003F353E"/>
    <w:rsid w:val="00401F46"/>
    <w:rsid w:val="00407CCB"/>
    <w:rsid w:val="00421C05"/>
    <w:rsid w:val="00422F04"/>
    <w:rsid w:val="00423103"/>
    <w:rsid w:val="004274EA"/>
    <w:rsid w:val="004446AF"/>
    <w:rsid w:val="00452C1D"/>
    <w:rsid w:val="00453774"/>
    <w:rsid w:val="00455DAA"/>
    <w:rsid w:val="00467DC3"/>
    <w:rsid w:val="0047502B"/>
    <w:rsid w:val="00475E7D"/>
    <w:rsid w:val="004762A7"/>
    <w:rsid w:val="00494E17"/>
    <w:rsid w:val="00496006"/>
    <w:rsid w:val="004A0405"/>
    <w:rsid w:val="004A382A"/>
    <w:rsid w:val="004A622E"/>
    <w:rsid w:val="004A72F4"/>
    <w:rsid w:val="004B3BC8"/>
    <w:rsid w:val="004C2535"/>
    <w:rsid w:val="004C61BD"/>
    <w:rsid w:val="004D0E42"/>
    <w:rsid w:val="004D4C31"/>
    <w:rsid w:val="004D6842"/>
    <w:rsid w:val="004E1A77"/>
    <w:rsid w:val="004E716B"/>
    <w:rsid w:val="004F6FE7"/>
    <w:rsid w:val="00510282"/>
    <w:rsid w:val="005172AF"/>
    <w:rsid w:val="0051730F"/>
    <w:rsid w:val="00524D35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A0C8E"/>
    <w:rsid w:val="005A1EFA"/>
    <w:rsid w:val="005B5148"/>
    <w:rsid w:val="005B5C31"/>
    <w:rsid w:val="005C1A7B"/>
    <w:rsid w:val="005D1DE1"/>
    <w:rsid w:val="005D6891"/>
    <w:rsid w:val="005F5A5F"/>
    <w:rsid w:val="005F69DF"/>
    <w:rsid w:val="005F7006"/>
    <w:rsid w:val="0060073A"/>
    <w:rsid w:val="00600F76"/>
    <w:rsid w:val="00603901"/>
    <w:rsid w:val="00603DDD"/>
    <w:rsid w:val="00612142"/>
    <w:rsid w:val="0062118B"/>
    <w:rsid w:val="00640AA4"/>
    <w:rsid w:val="00642CDA"/>
    <w:rsid w:val="006517BA"/>
    <w:rsid w:val="00652198"/>
    <w:rsid w:val="00657D77"/>
    <w:rsid w:val="00662F85"/>
    <w:rsid w:val="006634CB"/>
    <w:rsid w:val="0066472E"/>
    <w:rsid w:val="0066569C"/>
    <w:rsid w:val="0066677B"/>
    <w:rsid w:val="006705FB"/>
    <w:rsid w:val="00677E8B"/>
    <w:rsid w:val="00680664"/>
    <w:rsid w:val="0068094F"/>
    <w:rsid w:val="00682348"/>
    <w:rsid w:val="00683C1B"/>
    <w:rsid w:val="00694129"/>
    <w:rsid w:val="006972C6"/>
    <w:rsid w:val="006B131E"/>
    <w:rsid w:val="006C360B"/>
    <w:rsid w:val="006C54F2"/>
    <w:rsid w:val="006E0CAF"/>
    <w:rsid w:val="006E23C2"/>
    <w:rsid w:val="006E5ACF"/>
    <w:rsid w:val="006F0A89"/>
    <w:rsid w:val="006F1978"/>
    <w:rsid w:val="006F79EB"/>
    <w:rsid w:val="007164BE"/>
    <w:rsid w:val="00722E70"/>
    <w:rsid w:val="00727599"/>
    <w:rsid w:val="00740BCC"/>
    <w:rsid w:val="00746F1B"/>
    <w:rsid w:val="007640D6"/>
    <w:rsid w:val="00772DFB"/>
    <w:rsid w:val="00774079"/>
    <w:rsid w:val="00775DE0"/>
    <w:rsid w:val="007802B3"/>
    <w:rsid w:val="007831C8"/>
    <w:rsid w:val="0078758D"/>
    <w:rsid w:val="00790CE8"/>
    <w:rsid w:val="007940D1"/>
    <w:rsid w:val="007B0470"/>
    <w:rsid w:val="007B3F33"/>
    <w:rsid w:val="007C493A"/>
    <w:rsid w:val="007C58EC"/>
    <w:rsid w:val="007C62CB"/>
    <w:rsid w:val="007D0B1E"/>
    <w:rsid w:val="007D4B3B"/>
    <w:rsid w:val="007F2D4D"/>
    <w:rsid w:val="0080072C"/>
    <w:rsid w:val="008040FF"/>
    <w:rsid w:val="0080545A"/>
    <w:rsid w:val="00805D9A"/>
    <w:rsid w:val="00810D0F"/>
    <w:rsid w:val="00827D2F"/>
    <w:rsid w:val="00833B67"/>
    <w:rsid w:val="0083494E"/>
    <w:rsid w:val="00835C87"/>
    <w:rsid w:val="008375F8"/>
    <w:rsid w:val="00840E39"/>
    <w:rsid w:val="0085137B"/>
    <w:rsid w:val="008531BA"/>
    <w:rsid w:val="00862EBF"/>
    <w:rsid w:val="00863161"/>
    <w:rsid w:val="008655EC"/>
    <w:rsid w:val="00865C0D"/>
    <w:rsid w:val="00867B60"/>
    <w:rsid w:val="00871D44"/>
    <w:rsid w:val="008912D1"/>
    <w:rsid w:val="00891C29"/>
    <w:rsid w:val="008920E3"/>
    <w:rsid w:val="00895AE8"/>
    <w:rsid w:val="008A666D"/>
    <w:rsid w:val="008B57B7"/>
    <w:rsid w:val="008C0E5D"/>
    <w:rsid w:val="008C4808"/>
    <w:rsid w:val="008C4E10"/>
    <w:rsid w:val="008D05AC"/>
    <w:rsid w:val="008D0C7F"/>
    <w:rsid w:val="008E5FA6"/>
    <w:rsid w:val="008F2496"/>
    <w:rsid w:val="008F5639"/>
    <w:rsid w:val="008F578A"/>
    <w:rsid w:val="00905302"/>
    <w:rsid w:val="00905B7A"/>
    <w:rsid w:val="00913FE6"/>
    <w:rsid w:val="00916A4D"/>
    <w:rsid w:val="00922C61"/>
    <w:rsid w:val="00922E80"/>
    <w:rsid w:val="00925F22"/>
    <w:rsid w:val="00926D0D"/>
    <w:rsid w:val="00930D3A"/>
    <w:rsid w:val="009350A6"/>
    <w:rsid w:val="009572D4"/>
    <w:rsid w:val="00964881"/>
    <w:rsid w:val="009652A1"/>
    <w:rsid w:val="00973144"/>
    <w:rsid w:val="00975658"/>
    <w:rsid w:val="009779FB"/>
    <w:rsid w:val="009827D4"/>
    <w:rsid w:val="00983A8E"/>
    <w:rsid w:val="00984C5D"/>
    <w:rsid w:val="00991946"/>
    <w:rsid w:val="00992E80"/>
    <w:rsid w:val="0099360B"/>
    <w:rsid w:val="009A2D14"/>
    <w:rsid w:val="009A3C4B"/>
    <w:rsid w:val="009B45A1"/>
    <w:rsid w:val="009B7E6B"/>
    <w:rsid w:val="009C0094"/>
    <w:rsid w:val="009C2004"/>
    <w:rsid w:val="009C2133"/>
    <w:rsid w:val="009C2BA8"/>
    <w:rsid w:val="009C2DD6"/>
    <w:rsid w:val="009D1C24"/>
    <w:rsid w:val="009D31BD"/>
    <w:rsid w:val="009D4E00"/>
    <w:rsid w:val="009E223A"/>
    <w:rsid w:val="009E3CB6"/>
    <w:rsid w:val="009E41AF"/>
    <w:rsid w:val="009F28BE"/>
    <w:rsid w:val="009F78E1"/>
    <w:rsid w:val="00A00D2C"/>
    <w:rsid w:val="00A02E43"/>
    <w:rsid w:val="00A23A0D"/>
    <w:rsid w:val="00A24E20"/>
    <w:rsid w:val="00A24FA4"/>
    <w:rsid w:val="00A35961"/>
    <w:rsid w:val="00A35970"/>
    <w:rsid w:val="00A3612F"/>
    <w:rsid w:val="00A44558"/>
    <w:rsid w:val="00A55BA3"/>
    <w:rsid w:val="00A60863"/>
    <w:rsid w:val="00A63728"/>
    <w:rsid w:val="00A702BE"/>
    <w:rsid w:val="00A74842"/>
    <w:rsid w:val="00A77D1A"/>
    <w:rsid w:val="00A9628F"/>
    <w:rsid w:val="00AA74E0"/>
    <w:rsid w:val="00AB01AC"/>
    <w:rsid w:val="00AC1C20"/>
    <w:rsid w:val="00AC78DA"/>
    <w:rsid w:val="00AD108A"/>
    <w:rsid w:val="00AD490C"/>
    <w:rsid w:val="00AE6C92"/>
    <w:rsid w:val="00AE75ED"/>
    <w:rsid w:val="00AF61B0"/>
    <w:rsid w:val="00B01134"/>
    <w:rsid w:val="00B06427"/>
    <w:rsid w:val="00B0784E"/>
    <w:rsid w:val="00B13D03"/>
    <w:rsid w:val="00B14DA0"/>
    <w:rsid w:val="00B235DC"/>
    <w:rsid w:val="00B31C41"/>
    <w:rsid w:val="00B3542B"/>
    <w:rsid w:val="00B518EA"/>
    <w:rsid w:val="00B528F1"/>
    <w:rsid w:val="00B71010"/>
    <w:rsid w:val="00B745EE"/>
    <w:rsid w:val="00B77D7B"/>
    <w:rsid w:val="00B84D85"/>
    <w:rsid w:val="00B901E6"/>
    <w:rsid w:val="00B92F53"/>
    <w:rsid w:val="00B95F75"/>
    <w:rsid w:val="00BC0744"/>
    <w:rsid w:val="00BC0DEC"/>
    <w:rsid w:val="00BC4A7A"/>
    <w:rsid w:val="00BC75C4"/>
    <w:rsid w:val="00BD08A8"/>
    <w:rsid w:val="00BD34A3"/>
    <w:rsid w:val="00BD357F"/>
    <w:rsid w:val="00BE043F"/>
    <w:rsid w:val="00BE0DF9"/>
    <w:rsid w:val="00C021CF"/>
    <w:rsid w:val="00C04469"/>
    <w:rsid w:val="00C078CC"/>
    <w:rsid w:val="00C12689"/>
    <w:rsid w:val="00C13054"/>
    <w:rsid w:val="00C20C55"/>
    <w:rsid w:val="00C20D1A"/>
    <w:rsid w:val="00C22457"/>
    <w:rsid w:val="00C238FF"/>
    <w:rsid w:val="00C253D9"/>
    <w:rsid w:val="00C260D9"/>
    <w:rsid w:val="00C30003"/>
    <w:rsid w:val="00C304A0"/>
    <w:rsid w:val="00C307C9"/>
    <w:rsid w:val="00C323D7"/>
    <w:rsid w:val="00C32D5C"/>
    <w:rsid w:val="00C41E4D"/>
    <w:rsid w:val="00C44F28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1C4"/>
    <w:rsid w:val="00C80B71"/>
    <w:rsid w:val="00C80B97"/>
    <w:rsid w:val="00C87491"/>
    <w:rsid w:val="00C87F48"/>
    <w:rsid w:val="00C91D32"/>
    <w:rsid w:val="00C9404D"/>
    <w:rsid w:val="00CB0C0A"/>
    <w:rsid w:val="00CB3215"/>
    <w:rsid w:val="00CB4A48"/>
    <w:rsid w:val="00CB6F1A"/>
    <w:rsid w:val="00CC1E20"/>
    <w:rsid w:val="00CC5F6B"/>
    <w:rsid w:val="00CC6FC9"/>
    <w:rsid w:val="00CD17E5"/>
    <w:rsid w:val="00CD1C34"/>
    <w:rsid w:val="00CD3D50"/>
    <w:rsid w:val="00CE337A"/>
    <w:rsid w:val="00CE5191"/>
    <w:rsid w:val="00CF15AB"/>
    <w:rsid w:val="00D00DF4"/>
    <w:rsid w:val="00D0257E"/>
    <w:rsid w:val="00D046CE"/>
    <w:rsid w:val="00D2478A"/>
    <w:rsid w:val="00D27CC3"/>
    <w:rsid w:val="00D31CC0"/>
    <w:rsid w:val="00D32D04"/>
    <w:rsid w:val="00D40403"/>
    <w:rsid w:val="00D514D6"/>
    <w:rsid w:val="00D541E4"/>
    <w:rsid w:val="00D5614E"/>
    <w:rsid w:val="00D56911"/>
    <w:rsid w:val="00D646E0"/>
    <w:rsid w:val="00D64998"/>
    <w:rsid w:val="00D718DB"/>
    <w:rsid w:val="00D7349E"/>
    <w:rsid w:val="00D857BB"/>
    <w:rsid w:val="00D9453E"/>
    <w:rsid w:val="00D96FCB"/>
    <w:rsid w:val="00DA4942"/>
    <w:rsid w:val="00DA7443"/>
    <w:rsid w:val="00DB038E"/>
    <w:rsid w:val="00DB6014"/>
    <w:rsid w:val="00DC2337"/>
    <w:rsid w:val="00DD12E3"/>
    <w:rsid w:val="00DD3100"/>
    <w:rsid w:val="00DD7F93"/>
    <w:rsid w:val="00DE06DB"/>
    <w:rsid w:val="00DE0AE1"/>
    <w:rsid w:val="00DF083B"/>
    <w:rsid w:val="00DF5BB8"/>
    <w:rsid w:val="00E07BB3"/>
    <w:rsid w:val="00E12166"/>
    <w:rsid w:val="00E13611"/>
    <w:rsid w:val="00E15518"/>
    <w:rsid w:val="00E16396"/>
    <w:rsid w:val="00E16F2C"/>
    <w:rsid w:val="00E2238A"/>
    <w:rsid w:val="00E2555F"/>
    <w:rsid w:val="00E31303"/>
    <w:rsid w:val="00E31962"/>
    <w:rsid w:val="00E3277E"/>
    <w:rsid w:val="00E414AB"/>
    <w:rsid w:val="00E44A92"/>
    <w:rsid w:val="00E50CED"/>
    <w:rsid w:val="00E50E08"/>
    <w:rsid w:val="00E5599C"/>
    <w:rsid w:val="00E56FE0"/>
    <w:rsid w:val="00E6115B"/>
    <w:rsid w:val="00E651D9"/>
    <w:rsid w:val="00E662D0"/>
    <w:rsid w:val="00E67BC2"/>
    <w:rsid w:val="00E80883"/>
    <w:rsid w:val="00E85347"/>
    <w:rsid w:val="00E85E50"/>
    <w:rsid w:val="00E870B2"/>
    <w:rsid w:val="00E95DAE"/>
    <w:rsid w:val="00E97274"/>
    <w:rsid w:val="00E97A4E"/>
    <w:rsid w:val="00EA6A44"/>
    <w:rsid w:val="00EB147A"/>
    <w:rsid w:val="00EB5A79"/>
    <w:rsid w:val="00EB5FAA"/>
    <w:rsid w:val="00EC51E2"/>
    <w:rsid w:val="00EC6EB9"/>
    <w:rsid w:val="00ED5AE7"/>
    <w:rsid w:val="00F05C98"/>
    <w:rsid w:val="00F1224C"/>
    <w:rsid w:val="00F2099F"/>
    <w:rsid w:val="00F21732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0790"/>
    <w:rsid w:val="00F74369"/>
    <w:rsid w:val="00F91167"/>
    <w:rsid w:val="00F93807"/>
    <w:rsid w:val="00FA4EF1"/>
    <w:rsid w:val="00FA65FF"/>
    <w:rsid w:val="00FA76C9"/>
    <w:rsid w:val="00FB2944"/>
    <w:rsid w:val="00FC400F"/>
    <w:rsid w:val="00FC73F9"/>
    <w:rsid w:val="00FC7576"/>
    <w:rsid w:val="00FD6AC9"/>
    <w:rsid w:val="00FE224E"/>
    <w:rsid w:val="00FF51AE"/>
    <w:rsid w:val="29308C05"/>
    <w:rsid w:val="751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A9859"/>
  <w15:docId w15:val="{8E1C4BC7-6CF7-4D58-BB01-ACC0153D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styleId="20" w:customStyle="1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styleId="40" w:customStyle="1">
    <w:name w:val="Заголовок 4 Знак"/>
    <w:basedOn w:val="a0"/>
    <w:link w:val="4"/>
    <w:uiPriority w:val="99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styleId="50" w:customStyle="1">
    <w:name w:val="Заголовок 5 Знак"/>
    <w:basedOn w:val="a0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и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styleId="a6" w:customStyle="1">
    <w:name w:val="Основний текст з від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0" w:customStyle="1">
    <w:name w:val="Основний текст з від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styleId="a8" w:customStyle="1">
    <w:name w:val="Текст ви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styleId="11" w:customStyle="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styleId="ab" w:customStyle="1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12" w:customStyle="1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rPr>
      <w:rFonts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styleId="af0" w:customStyle="1">
    <w:name w:val="Верхні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styleId="af2" w:customStyle="1">
    <w:name w:val="Нижні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styleId="af4" w:customStyle="1">
    <w:name w:val="Текст у виносці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styleId="13" w:customStyle="1">
    <w:name w:val="Неразрешенное упоминание1"/>
    <w:basedOn w:val="a0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99"/>
    <w:rsid w:val="000D70FE"/>
    <w:pPr>
      <w:spacing w:after="100"/>
    </w:pPr>
  </w:style>
  <w:style w:type="character" w:styleId="22" w:customStyle="1">
    <w:name w:val="Неразрешенное упоминание2"/>
    <w:basedOn w:val="a0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styleId="Default" w:customStyle="1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6" w:customStyle="1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styleId="32" w:customStyle="1">
    <w:name w:val="Основни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styleId="15" w:customStyle="1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rsid w:val="008E5FA6"/>
    <w:rPr>
      <w:rFonts w:cs="Times New Roman"/>
      <w:color w:val="954F72"/>
      <w:u w:val="single"/>
    </w:rPr>
  </w:style>
  <w:style w:type="paragraph" w:styleId="Normal2" w:customStyle="1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styleId="16" w:customStyle="1">
    <w:name w:val="Звичайний1"/>
    <w:uiPriority w:val="99"/>
    <w:rsid w:val="001A6F0C"/>
    <w:rPr>
      <w:rFonts w:ascii="Times New Roman" w:hAnsi="Times New Roman" w:cs="Times New Roman"/>
      <w:sz w:val="24"/>
      <w:szCs w:val="24"/>
      <w:lang w:val="uk-UA"/>
    </w:rPr>
  </w:style>
  <w:style w:type="paragraph" w:styleId="af8" w:customStyle="1">
    <w:name w:val="ТаблицаТ"/>
    <w:basedOn w:val="a"/>
    <w:qFormat/>
    <w:rsid w:val="001A6F0C"/>
    <w:pPr>
      <w:tabs>
        <w:tab w:val="left" w:pos="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.jpg" Id="R3d3e8e0729754f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diakov.net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Olena Churikanova</lastModifiedBy>
  <revision>43</revision>
  <lastPrinted>2019-11-15T11:14:00.0000000Z</lastPrinted>
  <dcterms:created xsi:type="dcterms:W3CDTF">2019-10-30T07:06:00.0000000Z</dcterms:created>
  <dcterms:modified xsi:type="dcterms:W3CDTF">2022-09-09T08:44:47.8297498Z</dcterms:modified>
</coreProperties>
</file>