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25C3D" w:rsidP="00125C3D" w:rsidRDefault="00125C3D" w14:paraId="1C044E58" w14:textId="77777777">
      <w:pPr>
        <w:ind w:right="-143"/>
        <w:jc w:val="center"/>
        <w:rPr>
          <w:sz w:val="28"/>
          <w:szCs w:val="28"/>
        </w:rPr>
      </w:pPr>
      <w:r>
        <w:rPr>
          <w:sz w:val="28"/>
          <w:szCs w:val="28"/>
        </w:rPr>
        <w:t>Міністерство освіти і науки України</w:t>
      </w:r>
    </w:p>
    <w:p w:rsidR="00125C3D" w:rsidP="00125C3D" w:rsidRDefault="00125C3D" w14:paraId="6C3E4C53" w14:textId="77777777">
      <w:pPr>
        <w:widowControl w:val="0"/>
        <w:tabs>
          <w:tab w:val="left" w:pos="-24"/>
          <w:tab w:val="left" w:pos="864"/>
          <w:tab w:val="left" w:pos="1146"/>
        </w:tabs>
        <w:jc w:val="center"/>
        <w:rPr>
          <w:sz w:val="28"/>
          <w:szCs w:val="28"/>
        </w:rPr>
      </w:pPr>
      <w:r>
        <w:rPr>
          <w:sz w:val="28"/>
          <w:szCs w:val="28"/>
        </w:rPr>
        <w:t>Національний технічний університет</w:t>
      </w:r>
    </w:p>
    <w:p w:rsidR="00125C3D" w:rsidP="00125C3D" w:rsidRDefault="00125C3D" w14:paraId="2D02FB7F" w14:textId="77777777">
      <w:pPr>
        <w:widowControl w:val="0"/>
        <w:tabs>
          <w:tab w:val="left" w:pos="-24"/>
          <w:tab w:val="left" w:pos="864"/>
          <w:tab w:val="left" w:pos="1146"/>
        </w:tabs>
        <w:jc w:val="center"/>
        <w:rPr>
          <w:sz w:val="28"/>
          <w:szCs w:val="28"/>
        </w:rPr>
      </w:pPr>
      <w:r>
        <w:rPr>
          <w:sz w:val="28"/>
          <w:szCs w:val="28"/>
        </w:rPr>
        <w:t>«Дніпровська політехніка»</w:t>
      </w:r>
    </w:p>
    <w:p w:rsidR="00125C3D" w:rsidP="00125C3D" w:rsidRDefault="00125C3D" w14:paraId="66770DFA" w14:textId="77777777">
      <w:pPr>
        <w:widowControl w:val="0"/>
        <w:tabs>
          <w:tab w:val="left" w:pos="-24"/>
          <w:tab w:val="left" w:pos="864"/>
          <w:tab w:val="left" w:pos="1146"/>
        </w:tabs>
        <w:spacing w:before="120" w:after="120"/>
        <w:rPr>
          <w:b/>
          <w:sz w:val="28"/>
          <w:szCs w:val="28"/>
        </w:rPr>
      </w:pPr>
    </w:p>
    <w:p w:rsidR="00125C3D" w:rsidP="00125C3D" w:rsidRDefault="00125C3D" w14:paraId="00601DAB" w14:textId="77777777">
      <w:pPr>
        <w:widowControl w:val="0"/>
        <w:tabs>
          <w:tab w:val="left" w:pos="-24"/>
          <w:tab w:val="left" w:pos="864"/>
          <w:tab w:val="left" w:pos="1146"/>
        </w:tabs>
        <w:spacing w:before="120" w:after="120"/>
        <w:jc w:val="center"/>
        <w:rPr>
          <w:b/>
          <w:sz w:val="28"/>
          <w:szCs w:val="28"/>
        </w:rPr>
      </w:pPr>
    </w:p>
    <w:p w:rsidR="00125C3D" w:rsidP="00125C3D" w:rsidRDefault="00125C3D" w14:paraId="025EE78A" w14:textId="77777777">
      <w:pPr>
        <w:spacing w:before="120" w:after="120"/>
        <w:jc w:val="center"/>
        <w:rPr>
          <w:sz w:val="28"/>
          <w:szCs w:val="28"/>
        </w:rPr>
      </w:pPr>
      <w:r>
        <w:rPr>
          <w:sz w:val="28"/>
          <w:szCs w:val="28"/>
        </w:rPr>
        <w:t>Кафедра економіки та економічної кібернетики</w:t>
      </w:r>
    </w:p>
    <w:tbl>
      <w:tblPr>
        <w:tblW w:w="9854" w:type="dxa"/>
        <w:tblLayout w:type="fixed"/>
        <w:tblLook w:val="0000" w:firstRow="0" w:lastRow="0" w:firstColumn="0" w:lastColumn="0" w:noHBand="0" w:noVBand="0"/>
      </w:tblPr>
      <w:tblGrid>
        <w:gridCol w:w="4928"/>
        <w:gridCol w:w="4926"/>
      </w:tblGrid>
      <w:tr w:rsidR="00125C3D" w:rsidTr="3D190862" w14:paraId="2759B161" w14:textId="77777777">
        <w:trPr>
          <w:trHeight w:val="1440"/>
        </w:trPr>
        <w:tc>
          <w:tcPr>
            <w:tcW w:w="4928" w:type="dxa"/>
            <w:tcMar/>
          </w:tcPr>
          <w:p w:rsidR="00125C3D" w:rsidP="00443847" w:rsidRDefault="00125C3D" w14:paraId="0DE55861" w14:textId="77777777">
            <w:pPr>
              <w:ind w:left="34"/>
              <w:jc w:val="center"/>
              <w:rPr>
                <w:b/>
                <w:i/>
                <w:sz w:val="28"/>
                <w:szCs w:val="28"/>
              </w:rPr>
            </w:pPr>
          </w:p>
        </w:tc>
        <w:tc>
          <w:tcPr>
            <w:tcW w:w="4926" w:type="dxa"/>
            <w:tcMar/>
          </w:tcPr>
          <w:p w:rsidR="00125C3D" w:rsidP="3D190862" w:rsidRDefault="00125C3D" w14:paraId="29313EC4" w14:textId="4419BC5D">
            <w:pPr>
              <w:spacing w:after="0" w:line="240" w:lineRule="auto"/>
              <w:ind w:left="34"/>
              <w:jc w:val="center"/>
              <w:rPr>
                <w:rFonts w:ascii="Times New Roman" w:hAnsi="Times New Roman" w:eastAsia="Times New Roman" w:cs="Times New Roman"/>
                <w:noProof w:val="0"/>
                <w:sz w:val="24"/>
                <w:szCs w:val="24"/>
                <w:lang w:val="uk-UA"/>
              </w:rPr>
            </w:pPr>
            <w:r w:rsidRPr="3D190862" w:rsidR="69C6D207">
              <w:rPr>
                <w:rFonts w:ascii="Times New Roman" w:hAnsi="Times New Roman" w:eastAsia="Times New Roman" w:cs="Times New Roman"/>
                <w:b w:val="1"/>
                <w:bCs w:val="1"/>
                <w:noProof w:val="0"/>
                <w:sz w:val="24"/>
                <w:szCs w:val="24"/>
                <w:lang w:val="uk-UA"/>
              </w:rPr>
              <w:t>«</w:t>
            </w:r>
            <w:r w:rsidRPr="3D190862" w:rsidR="69C6D207">
              <w:rPr>
                <w:b w:val="1"/>
                <w:bCs w:val="1"/>
                <w:noProof w:val="0"/>
                <w:sz w:val="24"/>
                <w:szCs w:val="24"/>
                <w:lang w:val="uk-UA"/>
              </w:rPr>
              <w:t>ЗАТВЕРДЖЕНО</w:t>
            </w:r>
            <w:r w:rsidRPr="3D190862" w:rsidR="69C6D207">
              <w:rPr>
                <w:rFonts w:ascii="Times New Roman" w:hAnsi="Times New Roman" w:eastAsia="Times New Roman" w:cs="Times New Roman"/>
                <w:b w:val="1"/>
                <w:bCs w:val="1"/>
                <w:noProof w:val="0"/>
                <w:sz w:val="24"/>
                <w:szCs w:val="24"/>
                <w:lang w:val="uk-UA"/>
              </w:rPr>
              <w:t>»</w:t>
            </w:r>
          </w:p>
          <w:p w:rsidR="00125C3D" w:rsidP="3D190862" w:rsidRDefault="00125C3D" w14:paraId="7B6ECD27" w14:textId="706CFEE5">
            <w:pPr>
              <w:spacing w:after="120" w:line="240" w:lineRule="auto"/>
              <w:ind w:left="34"/>
              <w:jc w:val="center"/>
              <w:rPr>
                <w:rFonts w:ascii="Times New Roman" w:hAnsi="Times New Roman" w:eastAsia="Times New Roman" w:cs="Times New Roman"/>
                <w:noProof w:val="0"/>
                <w:color w:val="191919"/>
                <w:sz w:val="24"/>
                <w:szCs w:val="24"/>
                <w:lang w:val="uk-UA"/>
              </w:rPr>
            </w:pPr>
            <w:r w:rsidRPr="3D190862" w:rsidR="69C6D207">
              <w:rPr>
                <w:noProof w:val="0"/>
                <w:color w:val="191919"/>
                <w:sz w:val="24"/>
                <w:szCs w:val="24"/>
                <w:lang w:val="uk-UA"/>
              </w:rPr>
              <w:t>завідувач кафедри</w:t>
            </w:r>
            <w:r w:rsidRPr="3D190862" w:rsidR="69C6D207">
              <w:rPr>
                <w:rFonts w:ascii="Times New Roman" w:hAnsi="Times New Roman" w:eastAsia="Times New Roman" w:cs="Times New Roman"/>
                <w:noProof w:val="0"/>
                <w:color w:val="191919"/>
                <w:sz w:val="24"/>
                <w:szCs w:val="24"/>
                <w:lang w:val="uk-UA"/>
              </w:rPr>
              <w:t xml:space="preserve"> </w:t>
            </w:r>
          </w:p>
          <w:p w:rsidR="00125C3D" w:rsidP="3D190862" w:rsidRDefault="00125C3D" w14:paraId="49C6EB6E" w14:textId="07BBD4A3">
            <w:pPr>
              <w:spacing w:after="0" w:line="240" w:lineRule="auto"/>
              <w:ind/>
              <w:jc w:val="center"/>
              <w:rPr>
                <w:rFonts w:ascii="Times New Roman" w:hAnsi="Times New Roman" w:eastAsia="Times New Roman" w:cs="Times New Roman"/>
                <w:noProof w:val="0"/>
                <w:sz w:val="24"/>
                <w:szCs w:val="24"/>
                <w:lang w:val="uk-UA"/>
              </w:rPr>
            </w:pPr>
            <w:r w:rsidRPr="3D190862" w:rsidR="69C6D207">
              <w:rPr>
                <w:noProof w:val="0"/>
                <w:sz w:val="24"/>
                <w:szCs w:val="24"/>
                <w:lang w:val="uk-UA"/>
              </w:rPr>
              <w:t>Чуріканова О.Ю.</w:t>
            </w:r>
            <w:r w:rsidRPr="3D190862" w:rsidR="69C6D207">
              <w:rPr>
                <w:rFonts w:ascii="Times New Roman" w:hAnsi="Times New Roman" w:eastAsia="Times New Roman" w:cs="Times New Roman"/>
                <w:noProof w:val="0"/>
                <w:sz w:val="24"/>
                <w:szCs w:val="24"/>
                <w:lang w:val="uk-UA"/>
              </w:rPr>
              <w:t xml:space="preserve"> </w:t>
            </w:r>
          </w:p>
          <w:p w:rsidR="00125C3D" w:rsidP="3D190862" w:rsidRDefault="00125C3D" w14:paraId="60F25BE9" w14:textId="7A50251E">
            <w:pPr>
              <w:spacing w:after="240" w:line="240" w:lineRule="auto"/>
              <w:ind w:left="34"/>
              <w:jc w:val="center"/>
              <w:rPr>
                <w:rFonts w:ascii="Times New Roman" w:hAnsi="Times New Roman" w:eastAsia="Times New Roman" w:cs="Times New Roman"/>
                <w:noProof w:val="0"/>
                <w:sz w:val="24"/>
                <w:szCs w:val="24"/>
                <w:lang w:val="uk-UA"/>
              </w:rPr>
            </w:pPr>
            <w:r w:rsidR="69C6D207">
              <w:drawing>
                <wp:inline wp14:editId="035158A8" wp14:anchorId="7CC91402">
                  <wp:extent cx="600075" cy="419100"/>
                  <wp:effectExtent l="0" t="0" r="0" b="0"/>
                  <wp:docPr id="1581245201" name="" title=""/>
                  <wp:cNvGraphicFramePr>
                    <a:graphicFrameLocks noChangeAspect="1"/>
                  </wp:cNvGraphicFramePr>
                  <a:graphic>
                    <a:graphicData uri="http://schemas.openxmlformats.org/drawingml/2006/picture">
                      <pic:pic>
                        <pic:nvPicPr>
                          <pic:cNvPr id="0" name=""/>
                          <pic:cNvPicPr/>
                        </pic:nvPicPr>
                        <pic:blipFill>
                          <a:blip r:embed="R35a6bafdf3f14437">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3D190862" w:rsidR="69C6D207">
              <w:rPr>
                <w:rFonts w:ascii="Times New Roman" w:hAnsi="Times New Roman" w:eastAsia="Times New Roman" w:cs="Times New Roman"/>
                <w:noProof w:val="0"/>
                <w:sz w:val="24"/>
                <w:szCs w:val="24"/>
                <w:lang w:val="uk-UA"/>
              </w:rPr>
              <w:t xml:space="preserve"> </w:t>
            </w:r>
          </w:p>
          <w:p w:rsidR="00125C3D" w:rsidP="3D190862" w:rsidRDefault="00125C3D" w14:paraId="6DCAC0B7" w14:textId="4DDDFF72">
            <w:pPr>
              <w:spacing w:after="240" w:line="240" w:lineRule="auto"/>
              <w:ind w:left="34"/>
              <w:jc w:val="center"/>
              <w:rPr>
                <w:noProof w:val="0"/>
                <w:sz w:val="24"/>
                <w:szCs w:val="24"/>
                <w:lang w:val="ru-RU"/>
              </w:rPr>
            </w:pPr>
            <w:r w:rsidRPr="3D190862" w:rsidR="69C6D207">
              <w:rPr>
                <w:rFonts w:ascii="Times New Roman" w:hAnsi="Times New Roman" w:eastAsia="Times New Roman" w:cs="Times New Roman"/>
                <w:noProof w:val="0"/>
                <w:sz w:val="24"/>
                <w:szCs w:val="24"/>
                <w:lang w:val="uk-UA"/>
              </w:rPr>
              <w:t>«30» серпня2022</w:t>
            </w:r>
            <w:r w:rsidRPr="3D190862" w:rsidR="69C6D207">
              <w:rPr>
                <w:noProof w:val="0"/>
                <w:sz w:val="24"/>
                <w:szCs w:val="24"/>
                <w:lang w:val="uk-UA"/>
              </w:rPr>
              <w:t xml:space="preserve"> р.</w:t>
            </w:r>
          </w:p>
          <w:p w:rsidR="00125C3D" w:rsidP="3D190862" w:rsidRDefault="00125C3D" w14:paraId="44A920BC" w14:textId="6DA1AFD6">
            <w:pPr>
              <w:pStyle w:val="a"/>
              <w:spacing w:after="240"/>
              <w:ind w:left="34"/>
              <w:jc w:val="center"/>
            </w:pPr>
          </w:p>
        </w:tc>
      </w:tr>
    </w:tbl>
    <w:p w:rsidR="00125C3D" w:rsidP="00125C3D" w:rsidRDefault="00125C3D" w14:paraId="36F68AFD" w14:textId="77777777">
      <w:pPr>
        <w:jc w:val="center"/>
        <w:rPr>
          <w:b/>
          <w:sz w:val="28"/>
          <w:szCs w:val="28"/>
          <w:lang w:val="ru-RU"/>
        </w:rPr>
      </w:pPr>
    </w:p>
    <w:p w:rsidR="00125C3D" w:rsidP="00125C3D" w:rsidRDefault="00125C3D" w14:paraId="2B3EE0F5" w14:textId="77777777">
      <w:pPr>
        <w:jc w:val="center"/>
        <w:rPr>
          <w:b/>
          <w:sz w:val="28"/>
          <w:szCs w:val="28"/>
        </w:rPr>
      </w:pPr>
      <w:r>
        <w:rPr>
          <w:b/>
          <w:sz w:val="28"/>
          <w:szCs w:val="28"/>
        </w:rPr>
        <w:t>РОБОЧА ПРОГРАМА НАВЧАЛЬНОЇ ДИСЦИПЛІНИ</w:t>
      </w:r>
    </w:p>
    <w:p w:rsidR="00125C3D" w:rsidP="00125C3D" w:rsidRDefault="00125C3D" w14:paraId="2648D0B3" w14:textId="77777777">
      <w:pPr>
        <w:tabs>
          <w:tab w:val="left" w:pos="7371"/>
        </w:tabs>
        <w:spacing w:before="120" w:after="120"/>
        <w:jc w:val="center"/>
        <w:rPr>
          <w:i/>
          <w:sz w:val="28"/>
          <w:szCs w:val="28"/>
        </w:rPr>
      </w:pPr>
      <w:r>
        <w:rPr>
          <w:color w:val="000000"/>
          <w:sz w:val="28"/>
          <w:szCs w:val="28"/>
        </w:rPr>
        <w:t>«</w:t>
      </w:r>
      <w:r>
        <w:rPr>
          <w:b/>
          <w:sz w:val="28"/>
          <w:szCs w:val="28"/>
        </w:rPr>
        <w:t>Системи підтримки прийняття рішень</w:t>
      </w:r>
      <w:r>
        <w:rPr>
          <w:sz w:val="28"/>
          <w:szCs w:val="28"/>
        </w:rPr>
        <w:t>»</w:t>
      </w:r>
    </w:p>
    <w:p w:rsidR="00125C3D" w:rsidP="00125C3D" w:rsidRDefault="00125C3D" w14:paraId="527B379F" w14:textId="77777777">
      <w:pPr>
        <w:ind w:firstLine="284"/>
        <w:rPr>
          <w:sz w:val="22"/>
          <w:szCs w:val="22"/>
        </w:rPr>
      </w:pPr>
    </w:p>
    <w:tbl>
      <w:tblPr>
        <w:tblW w:w="7370" w:type="dxa"/>
        <w:tblInd w:w="1445" w:type="dxa"/>
        <w:tblLayout w:type="fixed"/>
        <w:tblLook w:val="0000" w:firstRow="0" w:lastRow="0" w:firstColumn="0" w:lastColumn="0" w:noHBand="0" w:noVBand="0"/>
      </w:tblPr>
      <w:tblGrid>
        <w:gridCol w:w="3402"/>
        <w:gridCol w:w="3968"/>
      </w:tblGrid>
      <w:tr w:rsidR="00125C3D" w:rsidTr="395C7292" w14:paraId="663EEDBE" w14:textId="77777777">
        <w:tc>
          <w:tcPr>
            <w:tcW w:w="3402" w:type="dxa"/>
            <w:tcMar>
              <w:left w:w="28" w:type="dxa"/>
              <w:right w:w="28" w:type="dxa"/>
            </w:tcMar>
            <w:vAlign w:val="center"/>
          </w:tcPr>
          <w:p w:rsidR="00125C3D" w:rsidP="00443847" w:rsidRDefault="00125C3D" w14:paraId="5C11AB5F" w14:textId="77777777">
            <w:r>
              <w:t>Галузь знань …………….…</w:t>
            </w:r>
          </w:p>
        </w:tc>
        <w:tc>
          <w:tcPr>
            <w:tcW w:w="3969" w:type="dxa"/>
            <w:tcMar>
              <w:left w:w="28" w:type="dxa"/>
              <w:right w:w="28" w:type="dxa"/>
            </w:tcMar>
            <w:vAlign w:val="center"/>
          </w:tcPr>
          <w:p w:rsidR="00125C3D" w:rsidP="00443847" w:rsidRDefault="00125C3D" w14:paraId="2CE848D5" w14:textId="77777777">
            <w:r>
              <w:t>05 Соціальні та поведінкові науки</w:t>
            </w:r>
          </w:p>
        </w:tc>
      </w:tr>
      <w:tr w:rsidR="00125C3D" w:rsidTr="395C7292" w14:paraId="3AF9CF1D" w14:textId="77777777">
        <w:tc>
          <w:tcPr>
            <w:tcW w:w="3402" w:type="dxa"/>
            <w:tcMar>
              <w:left w:w="28" w:type="dxa"/>
              <w:right w:w="28" w:type="dxa"/>
            </w:tcMar>
            <w:vAlign w:val="center"/>
          </w:tcPr>
          <w:p w:rsidR="00125C3D" w:rsidP="00443847" w:rsidRDefault="00125C3D" w14:paraId="17336E1D" w14:textId="77777777">
            <w:r>
              <w:t>Спеціальність ……………...</w:t>
            </w:r>
          </w:p>
        </w:tc>
        <w:tc>
          <w:tcPr>
            <w:tcW w:w="3969" w:type="dxa"/>
            <w:tcMar>
              <w:left w:w="28" w:type="dxa"/>
              <w:right w:w="28" w:type="dxa"/>
            </w:tcMar>
            <w:vAlign w:val="center"/>
          </w:tcPr>
          <w:p w:rsidR="00125C3D" w:rsidP="00443847" w:rsidRDefault="00125C3D" w14:paraId="2B140B14" w14:textId="77777777">
            <w:r>
              <w:t>051 Економіка</w:t>
            </w:r>
          </w:p>
        </w:tc>
      </w:tr>
      <w:tr w:rsidR="00125C3D" w:rsidTr="395C7292" w14:paraId="045EF3CD" w14:textId="77777777">
        <w:tc>
          <w:tcPr>
            <w:tcW w:w="3402" w:type="dxa"/>
            <w:tcMar>
              <w:left w:w="28" w:type="dxa"/>
              <w:right w:w="28" w:type="dxa"/>
            </w:tcMar>
            <w:vAlign w:val="center"/>
          </w:tcPr>
          <w:p w:rsidR="00125C3D" w:rsidP="00443847" w:rsidRDefault="00125C3D" w14:paraId="1C8B6501" w14:textId="77777777">
            <w:r>
              <w:t>Освітній рівень…………….</w:t>
            </w:r>
          </w:p>
        </w:tc>
        <w:tc>
          <w:tcPr>
            <w:tcW w:w="3969" w:type="dxa"/>
            <w:tcMar>
              <w:left w:w="28" w:type="dxa"/>
              <w:right w:w="28" w:type="dxa"/>
            </w:tcMar>
            <w:vAlign w:val="center"/>
          </w:tcPr>
          <w:p w:rsidR="00125C3D" w:rsidP="00443847" w:rsidRDefault="00125C3D" w14:paraId="2AAE8632" w14:textId="77777777">
            <w:r>
              <w:t>магістр</w:t>
            </w:r>
          </w:p>
        </w:tc>
      </w:tr>
      <w:tr w:rsidR="00125C3D" w:rsidTr="395C7292" w14:paraId="061C005A" w14:textId="77777777">
        <w:tc>
          <w:tcPr>
            <w:tcW w:w="3402" w:type="dxa"/>
            <w:tcMar>
              <w:left w:w="28" w:type="dxa"/>
              <w:right w:w="28" w:type="dxa"/>
            </w:tcMar>
            <w:vAlign w:val="center"/>
          </w:tcPr>
          <w:p w:rsidR="00125C3D" w:rsidP="00443847" w:rsidRDefault="00125C3D" w14:paraId="49BBA576" w14:textId="77777777">
            <w:r>
              <w:t xml:space="preserve">Освітньо-професійна програма </w:t>
            </w:r>
          </w:p>
        </w:tc>
        <w:tc>
          <w:tcPr>
            <w:tcW w:w="3969" w:type="dxa"/>
            <w:tcMar>
              <w:left w:w="28" w:type="dxa"/>
              <w:right w:w="28" w:type="dxa"/>
            </w:tcMar>
            <w:vAlign w:val="center"/>
          </w:tcPr>
          <w:p w:rsidR="00125C3D" w:rsidP="00443847" w:rsidRDefault="00125C3D" w14:paraId="3EC77D3A" w14:textId="41432BE4">
            <w:r w:rsidRPr="395C7292" w:rsidR="79E866B8">
              <w:rPr>
                <w:rFonts w:ascii="Times New Roman" w:hAnsi="Times New Roman" w:eastAsia="Times New Roman" w:cs="Times New Roman"/>
                <w:noProof w:val="0"/>
                <w:sz w:val="24"/>
                <w:szCs w:val="24"/>
                <w:lang w:val="uk-UA"/>
              </w:rPr>
              <w:t>Цифрова економіка</w:t>
            </w:r>
          </w:p>
        </w:tc>
      </w:tr>
      <w:tr w:rsidR="00125C3D" w:rsidTr="395C7292" w14:paraId="63CE08E2" w14:textId="77777777">
        <w:tc>
          <w:tcPr>
            <w:tcW w:w="3402" w:type="dxa"/>
            <w:tcMar>
              <w:left w:w="28" w:type="dxa"/>
              <w:right w:w="28" w:type="dxa"/>
            </w:tcMar>
            <w:vAlign w:val="center"/>
          </w:tcPr>
          <w:p w:rsidR="00125C3D" w:rsidP="00443847" w:rsidRDefault="00125C3D" w14:paraId="7B462DD8" w14:textId="77777777">
            <w:r>
              <w:t>Спеціалізація ………………</w:t>
            </w:r>
          </w:p>
        </w:tc>
        <w:tc>
          <w:tcPr>
            <w:tcW w:w="3969" w:type="dxa"/>
            <w:tcMar>
              <w:left w:w="28" w:type="dxa"/>
              <w:right w:w="28" w:type="dxa"/>
            </w:tcMar>
            <w:vAlign w:val="center"/>
          </w:tcPr>
          <w:p w:rsidR="00125C3D" w:rsidP="00443847" w:rsidRDefault="00125C3D" w14:paraId="4E59BDAA" w14:textId="395B0A58">
            <w:pPr/>
            <w:r w:rsidRPr="395C7292" w:rsidR="28BB9FCD">
              <w:rPr>
                <w:rFonts w:ascii="Times New Roman" w:hAnsi="Times New Roman" w:eastAsia="Times New Roman" w:cs="Times New Roman"/>
                <w:noProof w:val="0"/>
                <w:sz w:val="24"/>
                <w:szCs w:val="24"/>
                <w:lang w:val="uk-UA"/>
              </w:rPr>
              <w:t>Цифрова економіка</w:t>
            </w:r>
          </w:p>
        </w:tc>
      </w:tr>
      <w:tr w:rsidR="00125C3D" w:rsidTr="395C7292" w14:paraId="318913EB" w14:textId="77777777">
        <w:tc>
          <w:tcPr>
            <w:tcW w:w="3402" w:type="dxa"/>
            <w:tcMar>
              <w:left w:w="28" w:type="dxa"/>
              <w:right w:w="28" w:type="dxa"/>
            </w:tcMar>
            <w:vAlign w:val="center"/>
          </w:tcPr>
          <w:p w:rsidR="00125C3D" w:rsidP="00443847" w:rsidRDefault="00125C3D" w14:paraId="7237B60B" w14:textId="77777777">
            <w:r>
              <w:t>Статус ………………………</w:t>
            </w:r>
          </w:p>
        </w:tc>
        <w:tc>
          <w:tcPr>
            <w:tcW w:w="3969" w:type="dxa"/>
            <w:tcMar>
              <w:left w:w="28" w:type="dxa"/>
              <w:right w:w="28" w:type="dxa"/>
            </w:tcMar>
            <w:vAlign w:val="center"/>
          </w:tcPr>
          <w:p w:rsidR="00125C3D" w:rsidP="00443847" w:rsidRDefault="00125C3D" w14:paraId="5E4FAC12" w14:textId="77777777">
            <w:r>
              <w:t>вибіркова</w:t>
            </w:r>
          </w:p>
        </w:tc>
      </w:tr>
      <w:tr w:rsidR="00125C3D" w:rsidTr="395C7292" w14:paraId="4C416CCC" w14:textId="77777777">
        <w:tc>
          <w:tcPr>
            <w:tcW w:w="3402" w:type="dxa"/>
            <w:tcMar>
              <w:left w:w="28" w:type="dxa"/>
              <w:right w:w="28" w:type="dxa"/>
            </w:tcMar>
          </w:tcPr>
          <w:p w:rsidR="00125C3D" w:rsidP="00443847" w:rsidRDefault="00125C3D" w14:paraId="72CDEEFE" w14:textId="77777777">
            <w:r>
              <w:t>Загальний обсяг ..………….</w:t>
            </w:r>
          </w:p>
        </w:tc>
        <w:tc>
          <w:tcPr>
            <w:tcW w:w="3969" w:type="dxa"/>
            <w:tcMar>
              <w:left w:w="28" w:type="dxa"/>
              <w:right w:w="28" w:type="dxa"/>
            </w:tcMar>
          </w:tcPr>
          <w:p w:rsidR="00125C3D" w:rsidP="00443847" w:rsidRDefault="00125C3D" w14:paraId="61567132" w14:textId="77777777">
            <w:r>
              <w:t>5 кредити ЄКТС (150 годин)</w:t>
            </w:r>
          </w:p>
        </w:tc>
      </w:tr>
      <w:tr w:rsidR="00125C3D" w:rsidTr="395C7292" w14:paraId="0D3091B6" w14:textId="77777777">
        <w:tc>
          <w:tcPr>
            <w:tcW w:w="3402" w:type="dxa"/>
            <w:tcMar>
              <w:left w:w="28" w:type="dxa"/>
              <w:right w:w="28" w:type="dxa"/>
            </w:tcMar>
          </w:tcPr>
          <w:p w:rsidR="00125C3D" w:rsidP="00443847" w:rsidRDefault="00125C3D" w14:paraId="04F79B97" w14:textId="77777777">
            <w:r>
              <w:t xml:space="preserve">Форма підсумкового контролю </w:t>
            </w:r>
          </w:p>
        </w:tc>
        <w:tc>
          <w:tcPr>
            <w:tcW w:w="3969" w:type="dxa"/>
            <w:tcMar>
              <w:left w:w="28" w:type="dxa"/>
              <w:right w:w="28" w:type="dxa"/>
            </w:tcMar>
          </w:tcPr>
          <w:p w:rsidR="00125C3D" w:rsidP="00443847" w:rsidRDefault="00125C3D" w14:paraId="2A189C4A" w14:textId="77777777">
            <w:r>
              <w:t>екзамен</w:t>
            </w:r>
          </w:p>
        </w:tc>
      </w:tr>
      <w:tr w:rsidR="00125C3D" w:rsidTr="395C7292" w14:paraId="0639C569" w14:textId="77777777">
        <w:tc>
          <w:tcPr>
            <w:tcW w:w="3402" w:type="dxa"/>
            <w:tcMar>
              <w:left w:w="28" w:type="dxa"/>
              <w:right w:w="28" w:type="dxa"/>
            </w:tcMar>
          </w:tcPr>
          <w:p w:rsidR="00125C3D" w:rsidP="00443847" w:rsidRDefault="00125C3D" w14:paraId="1B52A9E4" w14:textId="77777777">
            <w:r>
              <w:t>Термін викладання ………..</w:t>
            </w:r>
          </w:p>
        </w:tc>
        <w:tc>
          <w:tcPr>
            <w:tcW w:w="3969" w:type="dxa"/>
            <w:tcMar>
              <w:left w:w="28" w:type="dxa"/>
              <w:right w:w="28" w:type="dxa"/>
            </w:tcMar>
          </w:tcPr>
          <w:p w:rsidR="00125C3D" w:rsidP="00443847" w:rsidRDefault="00125C3D" w14:paraId="4D4C6133" w14:textId="77777777">
            <w:r>
              <w:rPr>
                <w:lang w:val="ru-RU"/>
              </w:rPr>
              <w:t>2</w:t>
            </w:r>
            <w:r>
              <w:t>-й семестр</w:t>
            </w:r>
          </w:p>
        </w:tc>
      </w:tr>
      <w:tr w:rsidR="00125C3D" w:rsidTr="395C7292" w14:paraId="201B4FAF" w14:textId="77777777">
        <w:tc>
          <w:tcPr>
            <w:tcW w:w="3402" w:type="dxa"/>
            <w:tcMar>
              <w:left w:w="28" w:type="dxa"/>
              <w:right w:w="28" w:type="dxa"/>
            </w:tcMar>
          </w:tcPr>
          <w:p w:rsidR="00125C3D" w:rsidP="00443847" w:rsidRDefault="00125C3D" w14:paraId="7157057D" w14:textId="77777777">
            <w:r>
              <w:t>Мова викладання …………….</w:t>
            </w:r>
          </w:p>
        </w:tc>
        <w:tc>
          <w:tcPr>
            <w:tcW w:w="3969" w:type="dxa"/>
            <w:tcMar>
              <w:left w:w="28" w:type="dxa"/>
              <w:right w:w="28" w:type="dxa"/>
            </w:tcMar>
          </w:tcPr>
          <w:p w:rsidR="00125C3D" w:rsidP="00443847" w:rsidRDefault="00125C3D" w14:paraId="327A7D07" w14:textId="77777777">
            <w:r>
              <w:t>українська</w:t>
            </w:r>
          </w:p>
        </w:tc>
      </w:tr>
    </w:tbl>
    <w:p w:rsidR="00125C3D" w:rsidP="00125C3D" w:rsidRDefault="00125C3D" w14:paraId="52CCB3C1" w14:textId="77777777">
      <w:pPr>
        <w:spacing w:before="80"/>
      </w:pPr>
    </w:p>
    <w:p w:rsidR="00125C3D" w:rsidP="00125C3D" w:rsidRDefault="00125C3D" w14:paraId="1218E263" w14:textId="77777777">
      <w:pPr>
        <w:spacing w:before="80"/>
        <w:ind w:firstLine="1843"/>
      </w:pPr>
      <w:r>
        <w:t>Викладачі: доц. Демиденко М.А.</w:t>
      </w:r>
    </w:p>
    <w:p w:rsidR="00125C3D" w:rsidP="00125C3D" w:rsidRDefault="00125C3D" w14:paraId="5FB19953" w14:textId="77777777">
      <w:pPr>
        <w:spacing w:before="80"/>
        <w:ind w:firstLine="1843"/>
      </w:pPr>
    </w:p>
    <w:p w:rsidR="00125C3D" w:rsidP="00125C3D" w:rsidRDefault="00125C3D" w14:paraId="3B53E92F" w14:textId="77777777">
      <w:pPr>
        <w:spacing w:before="80"/>
        <w:ind w:firstLine="1843"/>
        <w:rPr>
          <w:i/>
          <w:sz w:val="16"/>
          <w:szCs w:val="16"/>
        </w:rPr>
      </w:pPr>
    </w:p>
    <w:p w:rsidR="1B2656E4" w:rsidP="5DA5AF17" w:rsidRDefault="1B2656E4" w14:paraId="35DAE864" w14:textId="73C79AAA">
      <w:pPr>
        <w:spacing w:after="0" w:line="240" w:lineRule="auto"/>
        <w:ind w:left="1134"/>
        <w:jc w:val="center"/>
        <w:rPr>
          <w:rFonts w:ascii="Times New Roman" w:hAnsi="Times New Roman" w:eastAsia="Times New Roman" w:cs="Times New Roman"/>
          <w:noProof w:val="0"/>
          <w:sz w:val="22"/>
          <w:szCs w:val="22"/>
          <w:lang w:val="uk-UA"/>
        </w:rPr>
      </w:pPr>
      <w:r w:rsidRPr="5DA5AF17" w:rsidR="1B2656E4">
        <w:rPr>
          <w:rFonts w:ascii="Times New Roman" w:hAnsi="Times New Roman" w:eastAsia="Times New Roman" w:cs="Times New Roman"/>
          <w:noProof w:val="0"/>
          <w:sz w:val="22"/>
          <w:szCs w:val="22"/>
          <w:lang w:val="uk-UA"/>
        </w:rPr>
        <w:t xml:space="preserve">Пролонговано: на 2023/2024_ н.р. </w:t>
      </w:r>
      <w:r w:rsidR="1B2656E4">
        <w:drawing>
          <wp:inline wp14:editId="423A7AAF" wp14:anchorId="6BCAAA9E">
            <wp:extent cx="600075" cy="419100"/>
            <wp:effectExtent l="0" t="0" r="0" b="0"/>
            <wp:docPr id="65607034" name="" descr="Изображение выглядит как текст, коллекция картинок&#10;&#10;Автоматически созданное описание" title=""/>
            <wp:cNvGraphicFramePr>
              <a:graphicFrameLocks noChangeAspect="1"/>
            </wp:cNvGraphicFramePr>
            <a:graphic>
              <a:graphicData uri="http://schemas.openxmlformats.org/drawingml/2006/picture">
                <pic:pic>
                  <pic:nvPicPr>
                    <pic:cNvPr id="0" name=""/>
                    <pic:cNvPicPr/>
                  </pic:nvPicPr>
                  <pic:blipFill>
                    <a:blip r:embed="Rca8e5a7ab3e44a93">
                      <a:extLst>
                        <a:ext xmlns:a="http://schemas.openxmlformats.org/drawingml/2006/main" uri="{28A0092B-C50C-407E-A947-70E740481C1C}">
                          <a14:useLocalDpi val="0"/>
                        </a:ext>
                      </a:extLst>
                    </a:blip>
                    <a:stretch>
                      <a:fillRect/>
                    </a:stretch>
                  </pic:blipFill>
                  <pic:spPr>
                    <a:xfrm>
                      <a:off x="0" y="0"/>
                      <a:ext cx="600075" cy="419100"/>
                    </a:xfrm>
                    <a:prstGeom prst="rect">
                      <a:avLst/>
                    </a:prstGeom>
                  </pic:spPr>
                </pic:pic>
              </a:graphicData>
            </a:graphic>
          </wp:inline>
        </w:drawing>
      </w:r>
      <w:r w:rsidRPr="5DA5AF17" w:rsidR="1B2656E4">
        <w:rPr>
          <w:rFonts w:ascii="Times New Roman" w:hAnsi="Times New Roman" w:eastAsia="Times New Roman" w:cs="Times New Roman"/>
          <w:noProof w:val="0"/>
          <w:sz w:val="22"/>
          <w:szCs w:val="22"/>
          <w:lang w:val="uk-UA"/>
        </w:rPr>
        <w:t>(О.Ю. Чуріканова) «12» червня 2023р.</w:t>
      </w:r>
    </w:p>
    <w:p w:rsidR="1B2656E4" w:rsidP="5DA5AF17" w:rsidRDefault="1B2656E4" w14:paraId="6D8365A9" w14:textId="3EA0F565">
      <w:pPr>
        <w:spacing w:after="0" w:line="240" w:lineRule="auto"/>
        <w:ind w:left="1134"/>
        <w:jc w:val="center"/>
        <w:rPr>
          <w:rFonts w:ascii="Times New Roman" w:hAnsi="Times New Roman" w:eastAsia="Times New Roman" w:cs="Times New Roman"/>
          <w:noProof w:val="0"/>
          <w:sz w:val="17"/>
          <w:szCs w:val="17"/>
          <w:lang w:val="uk-UA"/>
        </w:rPr>
      </w:pPr>
      <w:r w:rsidRPr="5DA5AF17" w:rsidR="1B2656E4">
        <w:rPr>
          <w:rFonts w:ascii="Times New Roman" w:hAnsi="Times New Roman" w:eastAsia="Times New Roman" w:cs="Times New Roman"/>
          <w:noProof w:val="0"/>
          <w:sz w:val="22"/>
          <w:szCs w:val="22"/>
          <w:vertAlign w:val="superscript"/>
          <w:lang w:val="uk-UA"/>
        </w:rPr>
        <w:t xml:space="preserve">                                              (підпис, ПІБ, дата)</w:t>
      </w:r>
    </w:p>
    <w:p w:rsidR="5DA5AF17" w:rsidP="5DA5AF17" w:rsidRDefault="5DA5AF17" w14:paraId="652009F3" w14:textId="0D99F891">
      <w:pPr>
        <w:pStyle w:val="a"/>
        <w:ind w:left="1134"/>
        <w:jc w:val="center"/>
        <w:rPr>
          <w:sz w:val="22"/>
          <w:szCs w:val="22"/>
          <w:vertAlign w:val="superscript"/>
        </w:rPr>
      </w:pPr>
    </w:p>
    <w:p w:rsidR="00125C3D" w:rsidP="00125C3D" w:rsidRDefault="00125C3D" w14:paraId="78EBA222" w14:textId="77777777">
      <w:pPr>
        <w:ind w:left="1134"/>
        <w:jc w:val="center"/>
        <w:rPr>
          <w:sz w:val="22"/>
          <w:szCs w:val="22"/>
        </w:rPr>
      </w:pPr>
      <w:r>
        <w:rPr>
          <w:sz w:val="22"/>
          <w:szCs w:val="22"/>
        </w:rPr>
        <w:t xml:space="preserve">                           на 20__/20__ н.р. __________(___________) «__»___ 20__р.</w:t>
      </w:r>
    </w:p>
    <w:p w:rsidR="00125C3D" w:rsidP="00125C3D" w:rsidRDefault="00125C3D" w14:paraId="02B7F841" w14:textId="77777777">
      <w:pPr>
        <w:ind w:left="1134"/>
        <w:jc w:val="center"/>
        <w:rPr>
          <w:sz w:val="22"/>
          <w:szCs w:val="22"/>
          <w:vertAlign w:val="superscript"/>
        </w:rPr>
      </w:pPr>
      <w:r>
        <w:rPr>
          <w:sz w:val="22"/>
          <w:szCs w:val="22"/>
          <w:vertAlign w:val="superscript"/>
        </w:rPr>
        <w:t xml:space="preserve">                                         (підпис, ПІБ, дата)</w:t>
      </w:r>
    </w:p>
    <w:p w:rsidR="00125C3D" w:rsidP="00125C3D" w:rsidRDefault="00125C3D" w14:paraId="66BB7980" w14:textId="77777777">
      <w:pPr>
        <w:ind w:left="1134"/>
        <w:jc w:val="center"/>
        <w:rPr>
          <w:sz w:val="22"/>
          <w:szCs w:val="22"/>
          <w:vertAlign w:val="superscript"/>
        </w:rPr>
      </w:pPr>
    </w:p>
    <w:p w:rsidR="00125C3D" w:rsidP="00125C3D" w:rsidRDefault="00125C3D" w14:paraId="413123EE" w14:textId="77777777">
      <w:pPr>
        <w:spacing w:before="120" w:after="120"/>
        <w:jc w:val="center"/>
        <w:rPr>
          <w:b/>
          <w:sz w:val="28"/>
          <w:szCs w:val="28"/>
        </w:rPr>
      </w:pPr>
    </w:p>
    <w:p w:rsidR="00125C3D" w:rsidP="00125C3D" w:rsidRDefault="00125C3D" w14:paraId="153C38AE" w14:textId="77777777">
      <w:pPr>
        <w:spacing w:before="120" w:after="120"/>
        <w:jc w:val="center"/>
        <w:rPr>
          <w:b/>
          <w:sz w:val="28"/>
          <w:szCs w:val="28"/>
        </w:rPr>
      </w:pPr>
    </w:p>
    <w:p w:rsidR="00125C3D" w:rsidP="00125C3D" w:rsidRDefault="00125C3D" w14:paraId="42572F2C" w14:textId="77777777">
      <w:pPr>
        <w:spacing w:before="120" w:after="120"/>
        <w:jc w:val="center"/>
        <w:rPr>
          <w:b/>
          <w:sz w:val="28"/>
          <w:szCs w:val="28"/>
        </w:rPr>
      </w:pPr>
    </w:p>
    <w:p w:rsidR="00125C3D" w:rsidP="00125C3D" w:rsidRDefault="00125C3D" w14:paraId="25B97B29" w14:textId="77777777">
      <w:pPr>
        <w:spacing w:before="120" w:after="120"/>
        <w:jc w:val="center"/>
        <w:rPr>
          <w:b/>
          <w:sz w:val="28"/>
          <w:szCs w:val="28"/>
        </w:rPr>
      </w:pPr>
    </w:p>
    <w:p w:rsidR="00125C3D" w:rsidP="00125C3D" w:rsidRDefault="00125C3D" w14:paraId="57B69502" w14:textId="77777777">
      <w:pPr>
        <w:tabs>
          <w:tab w:val="left" w:pos="4253"/>
        </w:tabs>
        <w:jc w:val="center"/>
        <w:rPr>
          <w:sz w:val="28"/>
          <w:szCs w:val="28"/>
        </w:rPr>
      </w:pPr>
      <w:r>
        <w:rPr>
          <w:sz w:val="28"/>
          <w:szCs w:val="28"/>
        </w:rPr>
        <w:t>Дніпро</w:t>
      </w:r>
    </w:p>
    <w:p w:rsidR="00125C3D" w:rsidP="00125C3D" w:rsidRDefault="00125C3D" w14:paraId="127F41A6" w14:textId="77777777">
      <w:pPr>
        <w:tabs>
          <w:tab w:val="left" w:pos="4253"/>
        </w:tabs>
        <w:jc w:val="center"/>
        <w:rPr>
          <w:sz w:val="28"/>
          <w:szCs w:val="28"/>
        </w:rPr>
      </w:pPr>
      <w:r>
        <w:rPr>
          <w:sz w:val="28"/>
          <w:szCs w:val="28"/>
        </w:rPr>
        <w:t>НТУ «ДП»</w:t>
      </w:r>
    </w:p>
    <w:p w:rsidR="00125C3D" w:rsidP="00125C3D" w:rsidRDefault="00125C3D" w14:paraId="37064191" w14:textId="77777777">
      <w:pPr>
        <w:tabs>
          <w:tab w:val="left" w:pos="4253"/>
        </w:tabs>
        <w:jc w:val="center"/>
        <w:rPr>
          <w:sz w:val="28"/>
          <w:szCs w:val="28"/>
        </w:rPr>
      </w:pPr>
      <w:r>
        <w:rPr>
          <w:sz w:val="28"/>
          <w:szCs w:val="28"/>
        </w:rPr>
        <w:t>2019</w:t>
      </w:r>
    </w:p>
    <w:p w:rsidR="00125C3D" w:rsidP="00125C3D" w:rsidRDefault="00125C3D" w14:paraId="060E1D5D" w14:textId="77777777">
      <w:pPr>
        <w:spacing w:before="120"/>
        <w:jc w:val="center"/>
        <w:rPr>
          <w:sz w:val="28"/>
          <w:szCs w:val="28"/>
        </w:rPr>
      </w:pPr>
      <w:r>
        <w:br w:type="page"/>
      </w:r>
    </w:p>
    <w:p w:rsidR="00125C3D" w:rsidP="00125C3D" w:rsidRDefault="00125C3D" w14:paraId="66892969" w14:textId="77777777">
      <w:pPr>
        <w:tabs>
          <w:tab w:val="left" w:pos="7371"/>
        </w:tabs>
        <w:ind w:firstLine="567"/>
        <w:jc w:val="both"/>
        <w:rPr>
          <w:sz w:val="28"/>
          <w:szCs w:val="28"/>
        </w:rPr>
      </w:pPr>
      <w:r>
        <w:rPr>
          <w:sz w:val="28"/>
          <w:szCs w:val="28"/>
        </w:rPr>
        <w:lastRenderedPageBreak/>
        <w:t xml:space="preserve">Робоча програма навчальної дисципліни </w:t>
      </w:r>
      <w:r>
        <w:rPr>
          <w:color w:val="000000"/>
          <w:sz w:val="28"/>
          <w:szCs w:val="28"/>
        </w:rPr>
        <w:t>«</w:t>
      </w:r>
      <w:r>
        <w:rPr>
          <w:sz w:val="28"/>
          <w:szCs w:val="28"/>
        </w:rPr>
        <w:t>Системи підтримки прийняття рішень» для магістрів спеціальності 051 «Економіка» / Нац. техн. ун-т. «Дніпровська політехніка», каф. ЕЕК. – Д. : НТУ «ДП», 201</w:t>
      </w:r>
      <w:r>
        <w:rPr>
          <w:sz w:val="28"/>
          <w:szCs w:val="28"/>
          <w:lang w:val="ru-RU"/>
        </w:rPr>
        <w:t>9</w:t>
      </w:r>
      <w:r>
        <w:rPr>
          <w:sz w:val="28"/>
          <w:szCs w:val="28"/>
        </w:rPr>
        <w:t>. – 12 с.</w:t>
      </w:r>
    </w:p>
    <w:p w:rsidR="00125C3D" w:rsidP="00125C3D" w:rsidRDefault="00125C3D" w14:paraId="37069CED" w14:textId="77777777">
      <w:pPr>
        <w:spacing w:after="120"/>
        <w:ind w:firstLine="567"/>
        <w:jc w:val="both"/>
        <w:rPr>
          <w:sz w:val="28"/>
          <w:szCs w:val="28"/>
        </w:rPr>
      </w:pPr>
      <w:r>
        <w:rPr>
          <w:sz w:val="28"/>
          <w:szCs w:val="28"/>
        </w:rPr>
        <w:t>Розробник – Демиденко М.А.</w:t>
      </w:r>
    </w:p>
    <w:p w:rsidR="00125C3D" w:rsidP="00125C3D" w:rsidRDefault="00125C3D" w14:paraId="13BF0CA3" w14:textId="77777777">
      <w:pPr>
        <w:spacing w:before="120"/>
        <w:ind w:firstLine="567"/>
        <w:jc w:val="both"/>
        <w:rPr>
          <w:sz w:val="28"/>
          <w:szCs w:val="28"/>
        </w:rPr>
      </w:pPr>
      <w:r>
        <w:rPr>
          <w:sz w:val="28"/>
          <w:szCs w:val="28"/>
        </w:rPr>
        <w:t>Робоча програма регламентує:</w:t>
      </w:r>
    </w:p>
    <w:p w:rsidR="00125C3D" w:rsidP="00125C3D" w:rsidRDefault="00125C3D" w14:paraId="23548935" w14:textId="77777777">
      <w:pPr>
        <w:numPr>
          <w:ilvl w:val="0"/>
          <w:numId w:val="1"/>
        </w:numPr>
        <w:ind w:left="0" w:firstLine="567"/>
        <w:jc w:val="both"/>
        <w:rPr>
          <w:sz w:val="28"/>
          <w:szCs w:val="28"/>
        </w:rPr>
      </w:pPr>
      <w:r>
        <w:rPr>
          <w:sz w:val="28"/>
          <w:szCs w:val="28"/>
        </w:rPr>
        <w:t>мету дисципліни;</w:t>
      </w:r>
    </w:p>
    <w:p w:rsidR="00125C3D" w:rsidP="00125C3D" w:rsidRDefault="00125C3D" w14:paraId="7D206E5F" w14:textId="77777777">
      <w:pPr>
        <w:numPr>
          <w:ilvl w:val="0"/>
          <w:numId w:val="1"/>
        </w:numPr>
        <w:ind w:left="0" w:firstLine="567"/>
        <w:jc w:val="both"/>
        <w:rPr>
          <w:sz w:val="28"/>
          <w:szCs w:val="28"/>
        </w:rPr>
      </w:pPr>
      <w:r>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125C3D" w:rsidP="00125C3D" w:rsidRDefault="00125C3D" w14:paraId="60373496" w14:textId="77777777">
      <w:pPr>
        <w:numPr>
          <w:ilvl w:val="0"/>
          <w:numId w:val="1"/>
        </w:numPr>
        <w:ind w:left="0" w:firstLine="567"/>
        <w:jc w:val="both"/>
        <w:rPr>
          <w:sz w:val="28"/>
          <w:szCs w:val="28"/>
        </w:rPr>
      </w:pPr>
      <w:r>
        <w:rPr>
          <w:sz w:val="28"/>
          <w:szCs w:val="28"/>
        </w:rPr>
        <w:t>базові дисципліни;</w:t>
      </w:r>
    </w:p>
    <w:p w:rsidR="00125C3D" w:rsidP="00125C3D" w:rsidRDefault="00125C3D" w14:paraId="40E944EB" w14:textId="77777777">
      <w:pPr>
        <w:numPr>
          <w:ilvl w:val="0"/>
          <w:numId w:val="1"/>
        </w:numPr>
        <w:ind w:left="0" w:firstLine="567"/>
        <w:jc w:val="both"/>
        <w:rPr>
          <w:sz w:val="28"/>
          <w:szCs w:val="28"/>
        </w:rPr>
      </w:pPr>
      <w:r>
        <w:rPr>
          <w:sz w:val="28"/>
          <w:szCs w:val="28"/>
        </w:rPr>
        <w:t>обсяг і розподіл за формами організації освітнього процесу та видами навчальних занять;</w:t>
      </w:r>
    </w:p>
    <w:p w:rsidR="00125C3D" w:rsidP="00125C3D" w:rsidRDefault="00125C3D" w14:paraId="5005D0D3" w14:textId="77777777">
      <w:pPr>
        <w:numPr>
          <w:ilvl w:val="0"/>
          <w:numId w:val="1"/>
        </w:numPr>
        <w:ind w:left="0" w:firstLine="567"/>
        <w:jc w:val="both"/>
        <w:rPr>
          <w:sz w:val="28"/>
          <w:szCs w:val="28"/>
        </w:rPr>
      </w:pPr>
      <w:r>
        <w:rPr>
          <w:sz w:val="28"/>
          <w:szCs w:val="28"/>
        </w:rPr>
        <w:t>програму дисципліни (тематичний план за видами навчальних занять);</w:t>
      </w:r>
    </w:p>
    <w:p w:rsidR="00125C3D" w:rsidP="00125C3D" w:rsidRDefault="00125C3D" w14:paraId="0A29063F" w14:textId="77777777">
      <w:pPr>
        <w:numPr>
          <w:ilvl w:val="0"/>
          <w:numId w:val="1"/>
        </w:numPr>
        <w:ind w:left="0" w:firstLine="567"/>
        <w:jc w:val="both"/>
        <w:rPr>
          <w:sz w:val="28"/>
          <w:szCs w:val="28"/>
        </w:rPr>
      </w:pPr>
      <w:r>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125C3D" w:rsidP="00125C3D" w:rsidRDefault="00125C3D" w14:paraId="62E15F53" w14:textId="77777777">
      <w:pPr>
        <w:numPr>
          <w:ilvl w:val="0"/>
          <w:numId w:val="1"/>
        </w:numPr>
        <w:ind w:left="0" w:firstLine="567"/>
        <w:jc w:val="both"/>
        <w:rPr>
          <w:sz w:val="28"/>
          <w:szCs w:val="28"/>
        </w:rPr>
      </w:pPr>
      <w:r>
        <w:rPr>
          <w:sz w:val="28"/>
          <w:szCs w:val="28"/>
        </w:rPr>
        <w:t>інструменти, обладнання та програмне забезпечення;</w:t>
      </w:r>
    </w:p>
    <w:p w:rsidR="00125C3D" w:rsidP="00125C3D" w:rsidRDefault="00125C3D" w14:paraId="7B12D515" w14:textId="77777777">
      <w:pPr>
        <w:numPr>
          <w:ilvl w:val="0"/>
          <w:numId w:val="1"/>
        </w:numPr>
        <w:ind w:left="0" w:firstLine="567"/>
        <w:jc w:val="both"/>
        <w:rPr>
          <w:sz w:val="28"/>
          <w:szCs w:val="28"/>
        </w:rPr>
      </w:pPr>
      <w:r>
        <w:rPr>
          <w:sz w:val="28"/>
          <w:szCs w:val="28"/>
        </w:rPr>
        <w:t>рекомендовані джерела інформації.</w:t>
      </w:r>
    </w:p>
    <w:p w:rsidR="00125C3D" w:rsidP="00125C3D" w:rsidRDefault="00125C3D" w14:paraId="1C856FFB" w14:textId="77777777">
      <w:pPr>
        <w:ind w:left="567"/>
        <w:jc w:val="both"/>
        <w:rPr>
          <w:sz w:val="28"/>
          <w:szCs w:val="28"/>
        </w:rPr>
      </w:pPr>
    </w:p>
    <w:p w:rsidR="00125C3D" w:rsidP="00125C3D" w:rsidRDefault="00125C3D" w14:paraId="4625B2A5" w14:textId="77777777">
      <w:pPr>
        <w:tabs>
          <w:tab w:val="left" w:pos="851"/>
          <w:tab w:val="left" w:pos="2160"/>
        </w:tabs>
        <w:spacing w:before="120"/>
        <w:ind w:firstLine="567"/>
        <w:jc w:val="both"/>
        <w:rPr>
          <w:sz w:val="28"/>
          <w:szCs w:val="28"/>
        </w:rPr>
      </w:pPr>
      <w:r>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25C3D" w:rsidP="00125C3D" w:rsidRDefault="00125C3D" w14:paraId="2F434234" w14:textId="77777777">
      <w:pPr>
        <w:tabs>
          <w:tab w:val="left" w:pos="284"/>
          <w:tab w:val="left" w:pos="851"/>
        </w:tabs>
        <w:spacing w:before="240" w:after="240"/>
        <w:ind w:firstLine="567"/>
        <w:jc w:val="both"/>
        <w:rPr>
          <w:sz w:val="28"/>
          <w:szCs w:val="28"/>
        </w:rPr>
      </w:pPr>
      <w:r>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125C3D" w:rsidP="00125C3D" w:rsidRDefault="00125C3D" w14:paraId="424F8BB3" w14:textId="77777777">
      <w:pPr>
        <w:rPr>
          <w:sz w:val="28"/>
          <w:szCs w:val="28"/>
          <w:lang w:val="ru-RU"/>
        </w:rPr>
      </w:pPr>
    </w:p>
    <w:p w:rsidRPr="00D857BB" w:rsidR="00125C3D" w:rsidP="00125C3D" w:rsidRDefault="00125C3D" w14:paraId="00AF1E75" w14:textId="09B59D9D">
      <w:pPr>
        <w:pStyle w:val="a4"/>
        <w:ind w:firstLine="567"/>
        <w:jc w:val="both"/>
        <w:rPr>
          <w:rFonts w:eastAsia="TimesNewRoman"/>
          <w:b w:val="0"/>
          <w:sz w:val="28"/>
          <w:szCs w:val="28"/>
        </w:rPr>
      </w:pPr>
      <w:r w:rsidRPr="00D857BB">
        <w:rPr>
          <w:rFonts w:eastAsia="TimesNewRoman"/>
          <w:b w:val="0"/>
          <w:sz w:val="28"/>
          <w:szCs w:val="28"/>
        </w:rPr>
        <w:t>Погоджено</w:t>
      </w:r>
      <w:r w:rsidRPr="00D857BB">
        <w:rPr>
          <w:b w:val="0"/>
          <w:sz w:val="28"/>
          <w:szCs w:val="28"/>
        </w:rPr>
        <w:t xml:space="preserve"> рішенням методичної комісії спеціальності 0</w:t>
      </w:r>
      <w:r>
        <w:rPr>
          <w:b w:val="0"/>
          <w:sz w:val="28"/>
          <w:szCs w:val="28"/>
        </w:rPr>
        <w:t>5</w:t>
      </w:r>
      <w:r w:rsidRPr="00D857BB">
        <w:rPr>
          <w:b w:val="0"/>
          <w:sz w:val="28"/>
          <w:szCs w:val="28"/>
        </w:rPr>
        <w:t xml:space="preserve">1 </w:t>
      </w:r>
      <w:r>
        <w:rPr>
          <w:b w:val="0"/>
          <w:sz w:val="28"/>
          <w:szCs w:val="28"/>
        </w:rPr>
        <w:t>Економіка</w:t>
      </w:r>
      <w:r w:rsidRPr="00D857BB">
        <w:rPr>
          <w:b w:val="0"/>
          <w:sz w:val="28"/>
          <w:szCs w:val="28"/>
        </w:rPr>
        <w:t xml:space="preserve"> </w:t>
      </w:r>
      <w:r w:rsidR="0017753C">
        <w:rPr>
          <w:b w:val="0"/>
          <w:sz w:val="28"/>
          <w:szCs w:val="28"/>
        </w:rPr>
        <w:t>(протокол № 1 від 30.08.2019 року)</w:t>
      </w:r>
      <w:bookmarkStart w:name="_GoBack" w:id="0"/>
      <w:bookmarkEnd w:id="0"/>
      <w:r w:rsidRPr="00D857BB">
        <w:rPr>
          <w:b w:val="0"/>
          <w:sz w:val="28"/>
          <w:szCs w:val="28"/>
        </w:rPr>
        <w:t>.</w:t>
      </w:r>
    </w:p>
    <w:p w:rsidRPr="0001384C" w:rsidR="00125C3D" w:rsidP="00125C3D" w:rsidRDefault="00125C3D" w14:paraId="59302C78" w14:textId="77777777">
      <w:pPr>
        <w:rPr>
          <w:sz w:val="28"/>
          <w:szCs w:val="28"/>
        </w:rPr>
      </w:pPr>
    </w:p>
    <w:p w:rsidR="00125C3D" w:rsidP="00125C3D" w:rsidRDefault="00125C3D" w14:paraId="2826D9C1" w14:textId="77777777">
      <w:pPr>
        <w:rPr>
          <w:color w:val="000000"/>
          <w:sz w:val="28"/>
          <w:szCs w:val="28"/>
        </w:rPr>
      </w:pPr>
      <w:r>
        <w:br w:type="page"/>
      </w:r>
    </w:p>
    <w:p w:rsidR="00125C3D" w:rsidP="00125C3D" w:rsidRDefault="00125C3D" w14:paraId="757C7E1A" w14:textId="77777777">
      <w:pPr>
        <w:keepNext/>
        <w:keepLines/>
        <w:pBdr>
          <w:top w:val="nil"/>
          <w:left w:val="nil"/>
          <w:bottom w:val="nil"/>
          <w:right w:val="nil"/>
          <w:between w:val="nil"/>
        </w:pBdr>
        <w:spacing w:after="120" w:line="259" w:lineRule="auto"/>
        <w:jc w:val="center"/>
        <w:rPr>
          <w:b/>
          <w:color w:val="000000"/>
          <w:sz w:val="28"/>
          <w:szCs w:val="28"/>
        </w:rPr>
      </w:pPr>
      <w:r>
        <w:rPr>
          <w:b/>
          <w:color w:val="000000"/>
          <w:sz w:val="28"/>
          <w:szCs w:val="28"/>
        </w:rPr>
        <w:lastRenderedPageBreak/>
        <w:t>ЗМІСТ</w:t>
      </w:r>
    </w:p>
    <w:sdt>
      <w:sdtPr>
        <w:id w:val="-1455633023"/>
        <w:docPartObj>
          <w:docPartGallery w:val="Table of Contents"/>
          <w:docPartUnique/>
        </w:docPartObj>
      </w:sdtPr>
      <w:sdtEndPr/>
      <w:sdtContent>
        <w:p w:rsidR="00125C3D" w:rsidP="00125C3D" w:rsidRDefault="00125C3D" w14:paraId="43FEA61A" w14:textId="77777777">
          <w:pPr>
            <w:widowControl w:val="0"/>
            <w:pBdr>
              <w:top w:val="nil"/>
              <w:left w:val="nil"/>
              <w:bottom w:val="nil"/>
              <w:right w:val="nil"/>
              <w:between w:val="nil"/>
            </w:pBdr>
            <w:spacing w:line="276" w:lineRule="auto"/>
            <w:rPr>
              <w:b/>
              <w:color w:val="000000"/>
              <w:sz w:val="28"/>
              <w:szCs w:val="28"/>
            </w:rPr>
          </w:pPr>
          <w:r>
            <w:fldChar w:fldCharType="begin"/>
          </w:r>
          <w:r>
            <w:instrText xml:space="preserve"> TOC \h \u \z </w:instrText>
          </w:r>
          <w:r>
            <w:fldChar w:fldCharType="end"/>
          </w:r>
        </w:p>
      </w:sdtContent>
    </w:sdt>
    <w:p w:rsidR="00125C3D" w:rsidP="00125C3D" w:rsidRDefault="00125C3D" w14:paraId="1B371AA0" w14:textId="77777777">
      <w:pPr>
        <w:widowControl w:val="0"/>
        <w:pBdr>
          <w:top w:val="nil"/>
          <w:left w:val="nil"/>
          <w:bottom w:val="nil"/>
          <w:right w:val="nil"/>
          <w:between w:val="nil"/>
        </w:pBdr>
        <w:spacing w:line="276" w:lineRule="auto"/>
        <w:rPr>
          <w:b/>
          <w:color w:val="000000"/>
          <w:sz w:val="28"/>
          <w:szCs w:val="28"/>
        </w:rPr>
      </w:pPr>
    </w:p>
    <w:sdt>
      <w:sdtPr>
        <w:id w:val="806202499"/>
        <w:docPartObj>
          <w:docPartGallery w:val="Table of Contents"/>
          <w:docPartUnique/>
        </w:docPartObj>
      </w:sdtPr>
      <w:sdtEndPr/>
      <w:sdtContent>
        <w:p w:rsidR="00125C3D" w:rsidP="00125C3D" w:rsidRDefault="00125C3D" w14:paraId="2C05242C" w14:textId="77777777">
          <w:pPr>
            <w:pStyle w:val="14"/>
            <w:tabs>
              <w:tab w:val="right" w:pos="9628"/>
            </w:tabs>
            <w:rPr>
              <w:rFonts w:asciiTheme="minorHAnsi" w:hAnsiTheme="minorHAnsi" w:eastAsiaTheme="minorEastAsia" w:cstheme="minorBidi"/>
              <w:noProof/>
              <w:sz w:val="22"/>
              <w:szCs w:val="22"/>
            </w:rPr>
          </w:pPr>
          <w:r>
            <w:fldChar w:fldCharType="begin"/>
          </w:r>
          <w:r>
            <w:instrText xml:space="preserve"> TOC \h \u \z </w:instrText>
          </w:r>
          <w:r>
            <w:fldChar w:fldCharType="separate"/>
          </w:r>
          <w:hyperlink w:history="1" w:anchor="_Toc24023455">
            <w:r w:rsidRPr="009F58F2">
              <w:rPr>
                <w:rStyle w:val="aa"/>
                <w:noProof/>
              </w:rPr>
              <w:t>1 МЕТА НАВЧАЛЬНОЇ ДИЦИПЛІНИ</w:t>
            </w:r>
            <w:r>
              <w:rPr>
                <w:noProof/>
                <w:webHidden/>
              </w:rPr>
              <w:tab/>
            </w:r>
            <w:r>
              <w:rPr>
                <w:noProof/>
                <w:webHidden/>
              </w:rPr>
              <w:fldChar w:fldCharType="begin"/>
            </w:r>
            <w:r>
              <w:rPr>
                <w:noProof/>
                <w:webHidden/>
              </w:rPr>
              <w:instrText xml:space="preserve"> PAGEREF _Toc24023455 \h </w:instrText>
            </w:r>
            <w:r>
              <w:rPr>
                <w:noProof/>
                <w:webHidden/>
              </w:rPr>
            </w:r>
            <w:r>
              <w:rPr>
                <w:noProof/>
                <w:webHidden/>
              </w:rPr>
              <w:fldChar w:fldCharType="separate"/>
            </w:r>
            <w:r>
              <w:rPr>
                <w:noProof/>
                <w:webHidden/>
              </w:rPr>
              <w:t>4</w:t>
            </w:r>
            <w:r>
              <w:rPr>
                <w:noProof/>
                <w:webHidden/>
              </w:rPr>
              <w:fldChar w:fldCharType="end"/>
            </w:r>
          </w:hyperlink>
        </w:p>
        <w:p w:rsidR="00125C3D" w:rsidP="00125C3D" w:rsidRDefault="0017753C" w14:paraId="5C4980BA" w14:textId="77777777">
          <w:pPr>
            <w:pStyle w:val="14"/>
            <w:tabs>
              <w:tab w:val="right" w:pos="9628"/>
            </w:tabs>
            <w:rPr>
              <w:rFonts w:asciiTheme="minorHAnsi" w:hAnsiTheme="minorHAnsi" w:eastAsiaTheme="minorEastAsia" w:cstheme="minorBidi"/>
              <w:noProof/>
              <w:sz w:val="22"/>
              <w:szCs w:val="22"/>
            </w:rPr>
          </w:pPr>
          <w:hyperlink w:history="1" w:anchor="_Toc24023456">
            <w:r w:rsidRPr="009F58F2" w:rsidR="00125C3D">
              <w:rPr>
                <w:rStyle w:val="aa"/>
                <w:noProof/>
              </w:rPr>
              <w:t>2 ОЧІКУВАНІ ДИСЦИПЛІНАРНІ РЕЗУЛЬТАТИ НАВЧАННЯ</w:t>
            </w:r>
            <w:r w:rsidR="00125C3D">
              <w:rPr>
                <w:noProof/>
                <w:webHidden/>
              </w:rPr>
              <w:tab/>
            </w:r>
            <w:r w:rsidR="00125C3D">
              <w:rPr>
                <w:noProof/>
                <w:webHidden/>
              </w:rPr>
              <w:fldChar w:fldCharType="begin"/>
            </w:r>
            <w:r w:rsidR="00125C3D">
              <w:rPr>
                <w:noProof/>
                <w:webHidden/>
              </w:rPr>
              <w:instrText xml:space="preserve"> PAGEREF _Toc24023456 \h </w:instrText>
            </w:r>
            <w:r w:rsidR="00125C3D">
              <w:rPr>
                <w:noProof/>
                <w:webHidden/>
              </w:rPr>
            </w:r>
            <w:r w:rsidR="00125C3D">
              <w:rPr>
                <w:noProof/>
                <w:webHidden/>
              </w:rPr>
              <w:fldChar w:fldCharType="separate"/>
            </w:r>
            <w:r w:rsidR="00125C3D">
              <w:rPr>
                <w:noProof/>
                <w:webHidden/>
              </w:rPr>
              <w:t>4</w:t>
            </w:r>
            <w:r w:rsidR="00125C3D">
              <w:rPr>
                <w:noProof/>
                <w:webHidden/>
              </w:rPr>
              <w:fldChar w:fldCharType="end"/>
            </w:r>
          </w:hyperlink>
        </w:p>
        <w:p w:rsidR="00125C3D" w:rsidP="00125C3D" w:rsidRDefault="0017753C" w14:paraId="0ADC4A1F" w14:textId="77777777">
          <w:pPr>
            <w:pStyle w:val="14"/>
            <w:tabs>
              <w:tab w:val="right" w:pos="9628"/>
            </w:tabs>
            <w:rPr>
              <w:rFonts w:asciiTheme="minorHAnsi" w:hAnsiTheme="minorHAnsi" w:eastAsiaTheme="minorEastAsia" w:cstheme="minorBidi"/>
              <w:noProof/>
              <w:sz w:val="22"/>
              <w:szCs w:val="22"/>
            </w:rPr>
          </w:pPr>
          <w:hyperlink w:history="1" w:anchor="_Toc24023457">
            <w:r w:rsidRPr="009F58F2" w:rsidR="00125C3D">
              <w:rPr>
                <w:rStyle w:val="aa"/>
                <w:noProof/>
              </w:rPr>
              <w:t>3 БАЗОВІ ДИСЦИПЛІНИ</w:t>
            </w:r>
            <w:r w:rsidR="00125C3D">
              <w:rPr>
                <w:noProof/>
                <w:webHidden/>
              </w:rPr>
              <w:tab/>
            </w:r>
            <w:r w:rsidR="00125C3D">
              <w:rPr>
                <w:noProof/>
                <w:webHidden/>
              </w:rPr>
              <w:fldChar w:fldCharType="begin"/>
            </w:r>
            <w:r w:rsidR="00125C3D">
              <w:rPr>
                <w:noProof/>
                <w:webHidden/>
              </w:rPr>
              <w:instrText xml:space="preserve"> PAGEREF _Toc24023457 \h </w:instrText>
            </w:r>
            <w:r w:rsidR="00125C3D">
              <w:rPr>
                <w:noProof/>
                <w:webHidden/>
              </w:rPr>
            </w:r>
            <w:r w:rsidR="00125C3D">
              <w:rPr>
                <w:noProof/>
                <w:webHidden/>
              </w:rPr>
              <w:fldChar w:fldCharType="separate"/>
            </w:r>
            <w:r w:rsidR="00125C3D">
              <w:rPr>
                <w:noProof/>
                <w:webHidden/>
              </w:rPr>
              <w:t>4</w:t>
            </w:r>
            <w:r w:rsidR="00125C3D">
              <w:rPr>
                <w:noProof/>
                <w:webHidden/>
              </w:rPr>
              <w:fldChar w:fldCharType="end"/>
            </w:r>
          </w:hyperlink>
        </w:p>
        <w:p w:rsidR="00125C3D" w:rsidP="00125C3D" w:rsidRDefault="0017753C" w14:paraId="401445FA" w14:textId="77777777">
          <w:pPr>
            <w:pStyle w:val="14"/>
            <w:tabs>
              <w:tab w:val="right" w:pos="9628"/>
            </w:tabs>
            <w:rPr>
              <w:rFonts w:asciiTheme="minorHAnsi" w:hAnsiTheme="minorHAnsi" w:eastAsiaTheme="minorEastAsia" w:cstheme="minorBidi"/>
              <w:noProof/>
              <w:sz w:val="22"/>
              <w:szCs w:val="22"/>
            </w:rPr>
          </w:pPr>
          <w:hyperlink w:history="1" w:anchor="_Toc24023458">
            <w:r w:rsidRPr="009F58F2" w:rsidR="00125C3D">
              <w:rPr>
                <w:rStyle w:val="aa"/>
                <w:noProof/>
              </w:rPr>
              <w:t>4 ОБСЯГ І РОЗПОДІЛ ЗА ФОРМАМИ ОРГАНІЗАЦІЇ ОСВІТНЬОГО ПРОЦЕСУ ТА ВИДАМИ НАВЧАЛЬНИХ ЗАНЯТЬ</w:t>
            </w:r>
            <w:r w:rsidR="00125C3D">
              <w:rPr>
                <w:noProof/>
                <w:webHidden/>
              </w:rPr>
              <w:tab/>
            </w:r>
            <w:r w:rsidR="00125C3D">
              <w:rPr>
                <w:noProof/>
                <w:webHidden/>
              </w:rPr>
              <w:fldChar w:fldCharType="begin"/>
            </w:r>
            <w:r w:rsidR="00125C3D">
              <w:rPr>
                <w:noProof/>
                <w:webHidden/>
              </w:rPr>
              <w:instrText xml:space="preserve"> PAGEREF _Toc24023458 \h </w:instrText>
            </w:r>
            <w:r w:rsidR="00125C3D">
              <w:rPr>
                <w:noProof/>
                <w:webHidden/>
              </w:rPr>
            </w:r>
            <w:r w:rsidR="00125C3D">
              <w:rPr>
                <w:noProof/>
                <w:webHidden/>
              </w:rPr>
              <w:fldChar w:fldCharType="separate"/>
            </w:r>
            <w:r w:rsidR="00125C3D">
              <w:rPr>
                <w:noProof/>
                <w:webHidden/>
              </w:rPr>
              <w:t>5</w:t>
            </w:r>
            <w:r w:rsidR="00125C3D">
              <w:rPr>
                <w:noProof/>
                <w:webHidden/>
              </w:rPr>
              <w:fldChar w:fldCharType="end"/>
            </w:r>
          </w:hyperlink>
        </w:p>
        <w:p w:rsidR="00125C3D" w:rsidP="00125C3D" w:rsidRDefault="0017753C" w14:paraId="64CD62EE" w14:textId="77777777">
          <w:pPr>
            <w:pStyle w:val="14"/>
            <w:tabs>
              <w:tab w:val="right" w:pos="9628"/>
            </w:tabs>
            <w:rPr>
              <w:rFonts w:asciiTheme="minorHAnsi" w:hAnsiTheme="minorHAnsi" w:eastAsiaTheme="minorEastAsia" w:cstheme="minorBidi"/>
              <w:noProof/>
              <w:sz w:val="22"/>
              <w:szCs w:val="22"/>
            </w:rPr>
          </w:pPr>
          <w:hyperlink w:history="1" w:anchor="_Toc24023459">
            <w:r w:rsidRPr="009F58F2" w:rsidR="00125C3D">
              <w:rPr>
                <w:rStyle w:val="aa"/>
                <w:noProof/>
              </w:rPr>
              <w:t>5 ПРОГРАМА ДИСЦИПЛІНИ ЗА ВИДАМИ НАВЧАЛЬНИХ ЗАНЯТЬ</w:t>
            </w:r>
            <w:r w:rsidR="00125C3D">
              <w:rPr>
                <w:noProof/>
                <w:webHidden/>
              </w:rPr>
              <w:tab/>
            </w:r>
            <w:r w:rsidR="00125C3D">
              <w:rPr>
                <w:noProof/>
                <w:webHidden/>
              </w:rPr>
              <w:fldChar w:fldCharType="begin"/>
            </w:r>
            <w:r w:rsidR="00125C3D">
              <w:rPr>
                <w:noProof/>
                <w:webHidden/>
              </w:rPr>
              <w:instrText xml:space="preserve"> PAGEREF _Toc24023459 \h </w:instrText>
            </w:r>
            <w:r w:rsidR="00125C3D">
              <w:rPr>
                <w:noProof/>
                <w:webHidden/>
              </w:rPr>
            </w:r>
            <w:r w:rsidR="00125C3D">
              <w:rPr>
                <w:noProof/>
                <w:webHidden/>
              </w:rPr>
              <w:fldChar w:fldCharType="separate"/>
            </w:r>
            <w:r w:rsidR="00125C3D">
              <w:rPr>
                <w:noProof/>
                <w:webHidden/>
              </w:rPr>
              <w:t>5</w:t>
            </w:r>
            <w:r w:rsidR="00125C3D">
              <w:rPr>
                <w:noProof/>
                <w:webHidden/>
              </w:rPr>
              <w:fldChar w:fldCharType="end"/>
            </w:r>
          </w:hyperlink>
        </w:p>
        <w:p w:rsidR="00125C3D" w:rsidP="00125C3D" w:rsidRDefault="0017753C" w14:paraId="36593FDE" w14:textId="77777777">
          <w:pPr>
            <w:pStyle w:val="14"/>
            <w:tabs>
              <w:tab w:val="right" w:pos="9628"/>
            </w:tabs>
            <w:rPr>
              <w:rFonts w:asciiTheme="minorHAnsi" w:hAnsiTheme="minorHAnsi" w:eastAsiaTheme="minorEastAsia" w:cstheme="minorBidi"/>
              <w:noProof/>
              <w:sz w:val="22"/>
              <w:szCs w:val="22"/>
            </w:rPr>
          </w:pPr>
          <w:hyperlink w:history="1" w:anchor="_Toc24023460">
            <w:r w:rsidRPr="009F58F2" w:rsidR="00125C3D">
              <w:rPr>
                <w:rStyle w:val="aa"/>
                <w:noProof/>
              </w:rPr>
              <w:t>7 ІНСТРУМЕНТИ, ОБЛАДНАННЯ ТА ПРОГРАМНЕ ЗАБЕЗПЕЧЕННЯ</w:t>
            </w:r>
            <w:r w:rsidR="00125C3D">
              <w:rPr>
                <w:noProof/>
                <w:webHidden/>
              </w:rPr>
              <w:tab/>
            </w:r>
            <w:r w:rsidR="00125C3D">
              <w:rPr>
                <w:noProof/>
                <w:webHidden/>
              </w:rPr>
              <w:fldChar w:fldCharType="begin"/>
            </w:r>
            <w:r w:rsidR="00125C3D">
              <w:rPr>
                <w:noProof/>
                <w:webHidden/>
              </w:rPr>
              <w:instrText xml:space="preserve"> PAGEREF _Toc24023460 \h </w:instrText>
            </w:r>
            <w:r w:rsidR="00125C3D">
              <w:rPr>
                <w:noProof/>
                <w:webHidden/>
              </w:rPr>
            </w:r>
            <w:r w:rsidR="00125C3D">
              <w:rPr>
                <w:noProof/>
                <w:webHidden/>
              </w:rPr>
              <w:fldChar w:fldCharType="separate"/>
            </w:r>
            <w:r w:rsidR="00125C3D">
              <w:rPr>
                <w:noProof/>
                <w:webHidden/>
              </w:rPr>
              <w:t>11</w:t>
            </w:r>
            <w:r w:rsidR="00125C3D">
              <w:rPr>
                <w:noProof/>
                <w:webHidden/>
              </w:rPr>
              <w:fldChar w:fldCharType="end"/>
            </w:r>
          </w:hyperlink>
        </w:p>
        <w:p w:rsidR="00125C3D" w:rsidP="00125C3D" w:rsidRDefault="0017753C" w14:paraId="18F407B6" w14:textId="77777777">
          <w:pPr>
            <w:pStyle w:val="14"/>
            <w:tabs>
              <w:tab w:val="right" w:pos="9628"/>
            </w:tabs>
            <w:rPr>
              <w:rFonts w:asciiTheme="minorHAnsi" w:hAnsiTheme="minorHAnsi" w:eastAsiaTheme="minorEastAsia" w:cstheme="minorBidi"/>
              <w:noProof/>
              <w:sz w:val="22"/>
              <w:szCs w:val="22"/>
            </w:rPr>
          </w:pPr>
          <w:hyperlink w:history="1" w:anchor="_Toc24023461">
            <w:r w:rsidRPr="009F58F2" w:rsidR="00125C3D">
              <w:rPr>
                <w:rStyle w:val="aa"/>
                <w:noProof/>
              </w:rPr>
              <w:t>8 РЕКОМЕНДОВАНІ ДЖЕРЕЛА ІНФОРМАЦІЇ</w:t>
            </w:r>
            <w:r w:rsidR="00125C3D">
              <w:rPr>
                <w:noProof/>
                <w:webHidden/>
              </w:rPr>
              <w:tab/>
            </w:r>
            <w:r w:rsidR="00125C3D">
              <w:rPr>
                <w:noProof/>
                <w:webHidden/>
              </w:rPr>
              <w:fldChar w:fldCharType="begin"/>
            </w:r>
            <w:r w:rsidR="00125C3D">
              <w:rPr>
                <w:noProof/>
                <w:webHidden/>
              </w:rPr>
              <w:instrText xml:space="preserve"> PAGEREF _Toc24023461 \h </w:instrText>
            </w:r>
            <w:r w:rsidR="00125C3D">
              <w:rPr>
                <w:noProof/>
                <w:webHidden/>
              </w:rPr>
            </w:r>
            <w:r w:rsidR="00125C3D">
              <w:rPr>
                <w:noProof/>
                <w:webHidden/>
              </w:rPr>
              <w:fldChar w:fldCharType="separate"/>
            </w:r>
            <w:r w:rsidR="00125C3D">
              <w:rPr>
                <w:noProof/>
                <w:webHidden/>
              </w:rPr>
              <w:t>11</w:t>
            </w:r>
            <w:r w:rsidR="00125C3D">
              <w:rPr>
                <w:noProof/>
                <w:webHidden/>
              </w:rPr>
              <w:fldChar w:fldCharType="end"/>
            </w:r>
          </w:hyperlink>
        </w:p>
        <w:p w:rsidR="00125C3D" w:rsidP="00125C3D" w:rsidRDefault="00125C3D" w14:paraId="64D87F59"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r>
            <w:fldChar w:fldCharType="end"/>
          </w:r>
        </w:p>
      </w:sdtContent>
    </w:sdt>
    <w:p w:rsidR="00125C3D" w:rsidP="00125C3D" w:rsidRDefault="00125C3D" w14:paraId="609A55F1" w14:textId="77777777">
      <w:pPr>
        <w:pBdr>
          <w:top w:val="nil"/>
          <w:left w:val="nil"/>
          <w:bottom w:val="nil"/>
          <w:right w:val="nil"/>
          <w:between w:val="nil"/>
        </w:pBdr>
        <w:tabs>
          <w:tab w:val="right" w:pos="9628"/>
        </w:tabs>
        <w:spacing w:after="100"/>
        <w:rPr>
          <w:rFonts w:ascii="Calibri" w:hAnsi="Calibri" w:eastAsia="Calibri" w:cs="Calibri"/>
          <w:color w:val="000000"/>
          <w:sz w:val="28"/>
          <w:szCs w:val="28"/>
        </w:rPr>
      </w:pPr>
      <w:bookmarkStart w:name="_heading=h.gjdgxs" w:colFirst="0" w:colLast="0" w:id="1"/>
      <w:bookmarkEnd w:id="1"/>
    </w:p>
    <w:p w:rsidR="00125C3D" w:rsidP="00125C3D" w:rsidRDefault="00125C3D" w14:paraId="1BDFEBE0" w14:textId="77777777">
      <w:pPr>
        <w:spacing w:after="120"/>
        <w:rPr>
          <w:sz w:val="28"/>
          <w:szCs w:val="28"/>
        </w:rPr>
      </w:pPr>
    </w:p>
    <w:p w:rsidR="00125C3D" w:rsidP="00125C3D" w:rsidRDefault="00125C3D" w14:paraId="7868A45F" w14:textId="77777777">
      <w:pPr>
        <w:spacing w:before="120" w:after="120"/>
        <w:jc w:val="center"/>
        <w:rPr>
          <w:color w:val="000000"/>
          <w:sz w:val="28"/>
          <w:szCs w:val="28"/>
        </w:rPr>
      </w:pPr>
      <w:r>
        <w:br w:type="page"/>
      </w:r>
    </w:p>
    <w:p w:rsidR="00125C3D" w:rsidP="00125C3D" w:rsidRDefault="00125C3D" w14:paraId="6176D2F6" w14:textId="77777777">
      <w:pPr>
        <w:pStyle w:val="1"/>
        <w:spacing w:before="120"/>
        <w:jc w:val="center"/>
        <w:rPr>
          <w:rFonts w:ascii="Times New Roman" w:hAnsi="Times New Roman"/>
          <w:b/>
          <w:color w:val="000000"/>
          <w:sz w:val="28"/>
          <w:szCs w:val="28"/>
        </w:rPr>
      </w:pPr>
      <w:bookmarkStart w:name="_Toc24023455" w:id="2"/>
      <w:r>
        <w:rPr>
          <w:rFonts w:ascii="Times New Roman" w:hAnsi="Times New Roman"/>
          <w:b/>
          <w:color w:val="000000"/>
          <w:sz w:val="28"/>
          <w:szCs w:val="28"/>
        </w:rPr>
        <w:lastRenderedPageBreak/>
        <w:t>1 МЕТА НАВЧАЛЬНОЇ ДИЦИПЛІНИ</w:t>
      </w:r>
      <w:bookmarkEnd w:id="2"/>
    </w:p>
    <w:p w:rsidRPr="00DA626D" w:rsidR="00125C3D" w:rsidP="00125C3D" w:rsidRDefault="00125C3D" w14:paraId="26880A59" w14:textId="77777777">
      <w:pPr>
        <w:widowControl w:val="0"/>
        <w:pBdr>
          <w:top w:val="nil"/>
          <w:left w:val="nil"/>
          <w:bottom w:val="nil"/>
          <w:right w:val="nil"/>
          <w:between w:val="nil"/>
        </w:pBdr>
        <w:tabs>
          <w:tab w:val="left" w:pos="2694"/>
        </w:tabs>
        <w:spacing w:before="120"/>
        <w:ind w:firstLine="567"/>
        <w:jc w:val="both"/>
        <w:rPr>
          <w:color w:val="000000"/>
          <w:sz w:val="28"/>
          <w:szCs w:val="28"/>
        </w:rPr>
      </w:pPr>
      <w:r>
        <w:rPr>
          <w:color w:val="000000"/>
          <w:sz w:val="28"/>
          <w:szCs w:val="28"/>
        </w:rPr>
        <w:t>В освітньо-професійній програмі Національного технічного університету «Дніпровська політехніка» спеціальності 051 «Економіка» здійснено розподіл програмних результатів навчання (ПРН) за організаційними формами освітнього процесу. Зокрема, до дисципліни В1.</w:t>
      </w:r>
      <w:r w:rsidRPr="00DA626D">
        <w:rPr>
          <w:color w:val="000000"/>
          <w:sz w:val="28"/>
          <w:szCs w:val="28"/>
        </w:rPr>
        <w:t>8</w:t>
      </w:r>
      <w:r>
        <w:rPr>
          <w:color w:val="000000"/>
          <w:sz w:val="28"/>
          <w:szCs w:val="28"/>
        </w:rPr>
        <w:t xml:space="preserve">  «Системи підтримки </w:t>
      </w:r>
      <w:r w:rsidRPr="00DA626D">
        <w:rPr>
          <w:color w:val="000000"/>
          <w:sz w:val="28"/>
          <w:szCs w:val="28"/>
        </w:rPr>
        <w:t>прийняття рішень» віднесено такі результати навчання:</w:t>
      </w:r>
    </w:p>
    <w:p w:rsidRPr="0065791C" w:rsidR="00125C3D" w:rsidP="00125C3D" w:rsidRDefault="00125C3D" w14:paraId="4C01D026" w14:textId="77777777">
      <w:pPr>
        <w:widowControl w:val="0"/>
        <w:pBdr>
          <w:top w:val="nil"/>
          <w:left w:val="nil"/>
          <w:bottom w:val="nil"/>
          <w:right w:val="nil"/>
          <w:between w:val="nil"/>
        </w:pBdr>
        <w:spacing w:before="120"/>
        <w:ind w:firstLine="567"/>
        <w:jc w:val="both"/>
        <w:rPr>
          <w:color w:val="000000"/>
          <w:sz w:val="28"/>
          <w:szCs w:val="28"/>
        </w:rPr>
      </w:pPr>
      <w:bookmarkStart w:name="_heading=h.1fob9te" w:colFirst="0" w:colLast="0" w:id="3"/>
      <w:bookmarkEnd w:id="3"/>
      <w:r w:rsidRPr="0065791C">
        <w:rPr>
          <w:color w:val="000000"/>
          <w:sz w:val="28"/>
          <w:szCs w:val="28"/>
        </w:rPr>
        <w:t>ВР1.9</w:t>
      </w:r>
      <w:r w:rsidRPr="0065791C">
        <w:rPr>
          <w:color w:val="000000"/>
          <w:sz w:val="28"/>
          <w:szCs w:val="28"/>
        </w:rPr>
        <w:tab/>
      </w:r>
      <w:r w:rsidRPr="0065791C">
        <w:rPr>
          <w:color w:val="000000"/>
          <w:sz w:val="28"/>
          <w:szCs w:val="28"/>
        </w:rPr>
        <w:t>Експлуатувати інформаційні системи та прикладне програмне забезпечення будь-якого виду.</w:t>
      </w:r>
    </w:p>
    <w:p w:rsidR="00125C3D" w:rsidP="00125C3D" w:rsidRDefault="00125C3D" w14:paraId="7C9B1725" w14:textId="77777777">
      <w:pPr>
        <w:tabs>
          <w:tab w:val="left" w:pos="142"/>
          <w:tab w:val="left" w:pos="284"/>
          <w:tab w:val="left" w:pos="709"/>
          <w:tab w:val="left" w:pos="851"/>
        </w:tabs>
        <w:spacing w:before="120"/>
        <w:ind w:firstLine="567"/>
        <w:jc w:val="both"/>
        <w:rPr>
          <w:sz w:val="28"/>
          <w:szCs w:val="28"/>
        </w:rPr>
      </w:pPr>
      <w:r>
        <w:rPr>
          <w:b/>
          <w:sz w:val="28"/>
          <w:szCs w:val="28"/>
        </w:rPr>
        <w:t>Мета дисципліни</w:t>
      </w:r>
      <w:r>
        <w:rPr>
          <w:sz w:val="28"/>
          <w:szCs w:val="28"/>
        </w:rPr>
        <w:t xml:space="preserve"> – формування у майбутніх спеціалістів знань і навичок щодо сучасних методів створення, управління та постачання інформації, пошук інформації.</w:t>
      </w:r>
    </w:p>
    <w:p w:rsidR="00125C3D" w:rsidP="00125C3D" w:rsidRDefault="00125C3D" w14:paraId="64D3E25F" w14:textId="77777777">
      <w:pPr>
        <w:widowControl w:val="0"/>
        <w:pBdr>
          <w:top w:val="nil"/>
          <w:left w:val="nil"/>
          <w:bottom w:val="nil"/>
          <w:right w:val="nil"/>
          <w:between w:val="nil"/>
        </w:pBdr>
        <w:tabs>
          <w:tab w:val="left" w:pos="2694"/>
        </w:tabs>
        <w:spacing w:before="120"/>
        <w:ind w:firstLine="567"/>
        <w:rPr>
          <w:color w:val="000000"/>
          <w:sz w:val="28"/>
          <w:szCs w:val="28"/>
        </w:rPr>
      </w:pPr>
      <w:r>
        <w:rPr>
          <w:color w:val="000000"/>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125C3D" w:rsidP="00125C3D" w:rsidRDefault="00125C3D" w14:paraId="2FA04123" w14:textId="77777777">
      <w:pPr>
        <w:pStyle w:val="1"/>
        <w:spacing w:after="120"/>
        <w:jc w:val="center"/>
        <w:rPr>
          <w:rFonts w:ascii="Times New Roman" w:hAnsi="Times New Roman"/>
          <w:b/>
          <w:color w:val="000000"/>
          <w:sz w:val="28"/>
          <w:szCs w:val="28"/>
          <w:lang w:val="ru-RU"/>
        </w:rPr>
      </w:pPr>
      <w:bookmarkStart w:name="_Toc24023456" w:id="4"/>
      <w:r>
        <w:rPr>
          <w:rFonts w:ascii="Times New Roman" w:hAnsi="Times New Roman"/>
          <w:b/>
          <w:color w:val="000000"/>
          <w:sz w:val="28"/>
          <w:szCs w:val="28"/>
        </w:rPr>
        <w:t>2 ОЧІКУВАНІ ДИСЦИПЛІНАРНІ РЕЗУЛЬТАТИ НАВЧАННЯ</w:t>
      </w:r>
      <w:bookmarkEnd w:id="4"/>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5"/>
        <w:gridCol w:w="1440"/>
        <w:gridCol w:w="7153"/>
      </w:tblGrid>
      <w:tr w:rsidRPr="00E768B5" w:rsidR="00125C3D" w:rsidTr="00443847" w14:paraId="6A8C70D4" w14:textId="77777777">
        <w:trPr>
          <w:tblHeader/>
        </w:trPr>
        <w:tc>
          <w:tcPr>
            <w:tcW w:w="493" w:type="pct"/>
            <w:vMerge w:val="restart"/>
            <w:vAlign w:val="center"/>
          </w:tcPr>
          <w:p w:rsidRPr="00E768B5" w:rsidR="00125C3D" w:rsidP="00443847" w:rsidRDefault="00125C3D" w14:paraId="31EFA166" w14:textId="77777777">
            <w:pPr>
              <w:jc w:val="center"/>
              <w:rPr>
                <w:b/>
                <w:sz w:val="28"/>
                <w:szCs w:val="28"/>
              </w:rPr>
            </w:pPr>
            <w:bookmarkStart w:name="_Toc24023457" w:id="5"/>
            <w:r w:rsidRPr="00E768B5">
              <w:rPr>
                <w:b/>
                <w:sz w:val="28"/>
                <w:szCs w:val="28"/>
              </w:rPr>
              <w:t>Шифр</w:t>
            </w:r>
          </w:p>
          <w:p w:rsidRPr="00E768B5" w:rsidR="00125C3D" w:rsidP="00443847" w:rsidRDefault="00125C3D" w14:paraId="510F9D0C" w14:textId="77777777">
            <w:pPr>
              <w:jc w:val="center"/>
              <w:rPr>
                <w:b/>
                <w:sz w:val="28"/>
                <w:szCs w:val="28"/>
              </w:rPr>
            </w:pPr>
            <w:r w:rsidRPr="00E768B5">
              <w:rPr>
                <w:b/>
                <w:sz w:val="28"/>
                <w:szCs w:val="28"/>
              </w:rPr>
              <w:t>ПРН</w:t>
            </w:r>
          </w:p>
        </w:tc>
        <w:tc>
          <w:tcPr>
            <w:tcW w:w="4507" w:type="pct"/>
            <w:gridSpan w:val="2"/>
            <w:vAlign w:val="center"/>
          </w:tcPr>
          <w:p w:rsidRPr="00E768B5" w:rsidR="00125C3D" w:rsidP="00443847" w:rsidRDefault="00125C3D" w14:paraId="5F08AAC7" w14:textId="77777777">
            <w:pPr>
              <w:ind w:right="-5"/>
              <w:jc w:val="center"/>
              <w:rPr>
                <w:b/>
                <w:sz w:val="28"/>
                <w:szCs w:val="28"/>
              </w:rPr>
            </w:pPr>
            <w:r w:rsidRPr="00E768B5">
              <w:rPr>
                <w:b/>
                <w:sz w:val="28"/>
                <w:szCs w:val="28"/>
              </w:rPr>
              <w:t>Дисциплінарні результати навчання (ДРН)</w:t>
            </w:r>
          </w:p>
        </w:tc>
      </w:tr>
      <w:tr w:rsidRPr="00E768B5" w:rsidR="00125C3D" w:rsidTr="00443847" w14:paraId="11282FBF" w14:textId="77777777">
        <w:trPr>
          <w:tblHeader/>
        </w:trPr>
        <w:tc>
          <w:tcPr>
            <w:tcW w:w="493" w:type="pct"/>
            <w:vMerge/>
            <w:vAlign w:val="center"/>
          </w:tcPr>
          <w:p w:rsidRPr="00E768B5" w:rsidR="00125C3D" w:rsidP="00443847" w:rsidRDefault="00125C3D" w14:paraId="28D15B5F" w14:textId="77777777">
            <w:pPr>
              <w:jc w:val="center"/>
              <w:rPr>
                <w:b/>
                <w:sz w:val="28"/>
                <w:szCs w:val="28"/>
              </w:rPr>
            </w:pPr>
          </w:p>
        </w:tc>
        <w:tc>
          <w:tcPr>
            <w:tcW w:w="770" w:type="pct"/>
            <w:vAlign w:val="center"/>
          </w:tcPr>
          <w:p w:rsidRPr="00E768B5" w:rsidR="00125C3D" w:rsidP="00443847" w:rsidRDefault="00125C3D" w14:paraId="02AB03A3" w14:textId="77777777">
            <w:pPr>
              <w:jc w:val="center"/>
              <w:rPr>
                <w:b/>
                <w:sz w:val="28"/>
                <w:szCs w:val="28"/>
              </w:rPr>
            </w:pPr>
            <w:r w:rsidRPr="00E768B5">
              <w:rPr>
                <w:b/>
                <w:sz w:val="28"/>
                <w:szCs w:val="28"/>
              </w:rPr>
              <w:t>шифр ДРН</w:t>
            </w:r>
          </w:p>
        </w:tc>
        <w:tc>
          <w:tcPr>
            <w:tcW w:w="3737" w:type="pct"/>
            <w:vAlign w:val="center"/>
          </w:tcPr>
          <w:p w:rsidRPr="00E768B5" w:rsidR="00125C3D" w:rsidP="00443847" w:rsidRDefault="00125C3D" w14:paraId="75B73990" w14:textId="77777777">
            <w:pPr>
              <w:ind w:right="-5"/>
              <w:jc w:val="center"/>
              <w:rPr>
                <w:b/>
                <w:sz w:val="28"/>
                <w:szCs w:val="28"/>
              </w:rPr>
            </w:pPr>
            <w:r w:rsidRPr="00E768B5">
              <w:rPr>
                <w:b/>
                <w:sz w:val="28"/>
                <w:szCs w:val="28"/>
              </w:rPr>
              <w:t>зміст</w:t>
            </w:r>
          </w:p>
        </w:tc>
      </w:tr>
      <w:tr w:rsidRPr="00E768B5" w:rsidR="00125C3D" w:rsidTr="00443847" w14:paraId="36AF36C7" w14:textId="77777777">
        <w:trPr>
          <w:trHeight w:val="423"/>
        </w:trPr>
        <w:tc>
          <w:tcPr>
            <w:tcW w:w="493" w:type="pct"/>
            <w:vMerge w:val="restart"/>
            <w:vAlign w:val="center"/>
          </w:tcPr>
          <w:p w:rsidRPr="00E768B5" w:rsidR="00125C3D" w:rsidP="00443847" w:rsidRDefault="00125C3D" w14:paraId="4DBC621E" w14:textId="77777777">
            <w:pPr>
              <w:jc w:val="center"/>
              <w:rPr>
                <w:sz w:val="28"/>
                <w:szCs w:val="28"/>
                <w:shd w:val="clear" w:color="auto" w:fill="FFFFFF"/>
              </w:rPr>
            </w:pPr>
            <w:r w:rsidRPr="00E768B5">
              <w:rPr>
                <w:sz w:val="28"/>
                <w:szCs w:val="28"/>
              </w:rPr>
              <w:t>В</w:t>
            </w:r>
            <w:r w:rsidRPr="00E768B5">
              <w:rPr>
                <w:sz w:val="28"/>
                <w:szCs w:val="28"/>
                <w:lang w:val="ru-RU"/>
              </w:rPr>
              <w:t>Р</w:t>
            </w:r>
            <w:r w:rsidRPr="00E768B5">
              <w:rPr>
                <w:sz w:val="28"/>
                <w:szCs w:val="28"/>
              </w:rPr>
              <w:t>1.</w:t>
            </w:r>
            <w:r>
              <w:rPr>
                <w:sz w:val="28"/>
                <w:szCs w:val="28"/>
              </w:rPr>
              <w:t>9</w:t>
            </w:r>
          </w:p>
        </w:tc>
        <w:tc>
          <w:tcPr>
            <w:tcW w:w="770" w:type="pct"/>
            <w:vAlign w:val="center"/>
          </w:tcPr>
          <w:p w:rsidRPr="00E768B5" w:rsidR="00125C3D" w:rsidP="00443847" w:rsidRDefault="00125C3D" w14:paraId="4F0CE76C" w14:textId="77777777">
            <w:pPr>
              <w:jc w:val="center"/>
              <w:rPr>
                <w:sz w:val="28"/>
                <w:szCs w:val="28"/>
                <w:shd w:val="clear" w:color="auto" w:fill="FFFFFF"/>
              </w:rPr>
            </w:pPr>
            <w:r w:rsidRPr="00E768B5">
              <w:rPr>
                <w:sz w:val="28"/>
                <w:szCs w:val="28"/>
              </w:rPr>
              <w:t>В</w:t>
            </w:r>
            <w:r w:rsidRPr="00E768B5">
              <w:rPr>
                <w:sz w:val="28"/>
                <w:szCs w:val="28"/>
                <w:lang w:val="ru-RU"/>
              </w:rPr>
              <w:t>Р</w:t>
            </w:r>
            <w:r w:rsidRPr="00E768B5">
              <w:rPr>
                <w:sz w:val="28"/>
                <w:szCs w:val="28"/>
              </w:rPr>
              <w:t>1.</w:t>
            </w:r>
            <w:r>
              <w:rPr>
                <w:sz w:val="28"/>
                <w:szCs w:val="28"/>
              </w:rPr>
              <w:t>9</w:t>
            </w:r>
            <w:r w:rsidRPr="00E768B5">
              <w:rPr>
                <w:sz w:val="28"/>
                <w:szCs w:val="28"/>
              </w:rPr>
              <w:t>-1</w:t>
            </w:r>
          </w:p>
        </w:tc>
        <w:tc>
          <w:tcPr>
            <w:tcW w:w="3737" w:type="pct"/>
          </w:tcPr>
          <w:p w:rsidRPr="00E768B5" w:rsidR="00125C3D" w:rsidP="00443847" w:rsidRDefault="00125C3D" w14:paraId="3D1701DC" w14:textId="77777777">
            <w:pPr>
              <w:rPr>
                <w:sz w:val="28"/>
                <w:szCs w:val="28"/>
              </w:rPr>
            </w:pPr>
            <w:r>
              <w:rPr>
                <w:sz w:val="28"/>
                <w:szCs w:val="28"/>
              </w:rPr>
              <w:t>Знати а</w:t>
            </w:r>
            <w:r w:rsidRPr="006A3EE6">
              <w:rPr>
                <w:sz w:val="28"/>
                <w:szCs w:val="28"/>
              </w:rPr>
              <w:t>лгоритми прийняття управлінських рішень</w:t>
            </w:r>
            <w:r>
              <w:rPr>
                <w:sz w:val="28"/>
                <w:szCs w:val="28"/>
              </w:rPr>
              <w:t>. Розуміти принципи в</w:t>
            </w:r>
            <w:r w:rsidRPr="006A3EE6">
              <w:rPr>
                <w:sz w:val="28"/>
                <w:szCs w:val="28"/>
              </w:rPr>
              <w:t>заємоді</w:t>
            </w:r>
            <w:r>
              <w:rPr>
                <w:sz w:val="28"/>
                <w:szCs w:val="28"/>
              </w:rPr>
              <w:t>ї</w:t>
            </w:r>
            <w:r w:rsidRPr="006A3EE6">
              <w:rPr>
                <w:sz w:val="28"/>
                <w:szCs w:val="28"/>
              </w:rPr>
              <w:t xml:space="preserve"> учасників при прийнятті рішень</w:t>
            </w:r>
            <w:r>
              <w:rPr>
                <w:sz w:val="28"/>
                <w:szCs w:val="28"/>
              </w:rPr>
              <w:t>. Розуміти о</w:t>
            </w:r>
            <w:r w:rsidRPr="006A3EE6">
              <w:rPr>
                <w:sz w:val="28"/>
                <w:szCs w:val="28"/>
              </w:rPr>
              <w:t>снови систем підтримки прийняття рішень</w:t>
            </w:r>
            <w:r>
              <w:rPr>
                <w:sz w:val="28"/>
                <w:szCs w:val="28"/>
              </w:rPr>
              <w:t>. Знати т</w:t>
            </w:r>
            <w:r w:rsidRPr="006A3EE6">
              <w:rPr>
                <w:sz w:val="28"/>
                <w:szCs w:val="28"/>
              </w:rPr>
              <w:t>ипов</w:t>
            </w:r>
            <w:r>
              <w:rPr>
                <w:sz w:val="28"/>
                <w:szCs w:val="28"/>
              </w:rPr>
              <w:t>у</w:t>
            </w:r>
            <w:r w:rsidRPr="006A3EE6">
              <w:rPr>
                <w:sz w:val="28"/>
                <w:szCs w:val="28"/>
              </w:rPr>
              <w:t xml:space="preserve"> архітектур</w:t>
            </w:r>
            <w:r>
              <w:rPr>
                <w:sz w:val="28"/>
                <w:szCs w:val="28"/>
              </w:rPr>
              <w:t>у</w:t>
            </w:r>
            <w:r w:rsidRPr="006A3EE6">
              <w:rPr>
                <w:sz w:val="28"/>
                <w:szCs w:val="28"/>
              </w:rPr>
              <w:t xml:space="preserve"> для си</w:t>
            </w:r>
            <w:r>
              <w:rPr>
                <w:sz w:val="28"/>
                <w:szCs w:val="28"/>
              </w:rPr>
              <w:t>стем підтримки прийняття рішень.</w:t>
            </w:r>
          </w:p>
        </w:tc>
      </w:tr>
      <w:tr w:rsidRPr="00E768B5" w:rsidR="00125C3D" w:rsidTr="00443847" w14:paraId="0843F562" w14:textId="77777777">
        <w:tc>
          <w:tcPr>
            <w:tcW w:w="493" w:type="pct"/>
            <w:vMerge/>
            <w:vAlign w:val="center"/>
          </w:tcPr>
          <w:p w:rsidRPr="00E768B5" w:rsidR="00125C3D" w:rsidP="00443847" w:rsidRDefault="00125C3D" w14:paraId="7AD552AC" w14:textId="77777777">
            <w:pPr>
              <w:jc w:val="center"/>
              <w:rPr>
                <w:bCs/>
                <w:color w:val="000000"/>
                <w:sz w:val="28"/>
                <w:szCs w:val="28"/>
                <w:lang w:eastAsia="zh-TW"/>
              </w:rPr>
            </w:pPr>
          </w:p>
        </w:tc>
        <w:tc>
          <w:tcPr>
            <w:tcW w:w="770" w:type="pct"/>
            <w:vAlign w:val="center"/>
          </w:tcPr>
          <w:p w:rsidRPr="00E768B5" w:rsidR="00125C3D" w:rsidP="00443847" w:rsidRDefault="00125C3D" w14:paraId="64D17D47" w14:textId="77777777">
            <w:pPr>
              <w:jc w:val="center"/>
              <w:rPr>
                <w:sz w:val="28"/>
                <w:szCs w:val="28"/>
                <w:lang w:val="ru-RU"/>
              </w:rPr>
            </w:pPr>
            <w:r w:rsidRPr="00E768B5">
              <w:rPr>
                <w:sz w:val="28"/>
                <w:szCs w:val="28"/>
              </w:rPr>
              <w:t>В</w:t>
            </w:r>
            <w:r w:rsidRPr="00E768B5">
              <w:rPr>
                <w:sz w:val="28"/>
                <w:szCs w:val="28"/>
                <w:lang w:val="ru-RU"/>
              </w:rPr>
              <w:t>Р</w:t>
            </w:r>
            <w:r w:rsidRPr="00E768B5">
              <w:rPr>
                <w:sz w:val="28"/>
                <w:szCs w:val="28"/>
              </w:rPr>
              <w:t>1.</w:t>
            </w:r>
            <w:r>
              <w:rPr>
                <w:sz w:val="28"/>
                <w:szCs w:val="28"/>
              </w:rPr>
              <w:t>9</w:t>
            </w:r>
            <w:r w:rsidRPr="00E768B5">
              <w:rPr>
                <w:sz w:val="28"/>
                <w:szCs w:val="28"/>
              </w:rPr>
              <w:t>-2</w:t>
            </w:r>
          </w:p>
        </w:tc>
        <w:tc>
          <w:tcPr>
            <w:tcW w:w="3737" w:type="pct"/>
          </w:tcPr>
          <w:p w:rsidRPr="00E768B5" w:rsidR="00125C3D" w:rsidP="00443847" w:rsidRDefault="00125C3D" w14:paraId="53C0031B" w14:textId="77777777">
            <w:pPr>
              <w:jc w:val="both"/>
              <w:rPr>
                <w:sz w:val="28"/>
                <w:szCs w:val="28"/>
                <w:highlight w:val="yellow"/>
                <w:shd w:val="clear" w:color="auto" w:fill="FFFFFF"/>
              </w:rPr>
            </w:pPr>
            <w:r>
              <w:rPr>
                <w:sz w:val="28"/>
                <w:szCs w:val="28"/>
                <w:shd w:val="clear" w:color="auto" w:fill="FFFFFF"/>
              </w:rPr>
              <w:t>Знати принципи організації та роботи баз</w:t>
            </w:r>
            <w:r w:rsidRPr="006A3EE6">
              <w:rPr>
                <w:sz w:val="28"/>
                <w:szCs w:val="28"/>
                <w:shd w:val="clear" w:color="auto" w:fill="FFFFFF"/>
              </w:rPr>
              <w:t xml:space="preserve"> даних і сховищ, озер даних для підтримки прийняття рішень</w:t>
            </w:r>
            <w:r>
              <w:rPr>
                <w:sz w:val="28"/>
                <w:szCs w:val="28"/>
                <w:shd w:val="clear" w:color="auto" w:fill="FFFFFF"/>
              </w:rPr>
              <w:t xml:space="preserve">. Знати критерії вибору моделей даних в системах підтримки прийняття рішень. </w:t>
            </w:r>
          </w:p>
        </w:tc>
      </w:tr>
      <w:tr w:rsidRPr="00E768B5" w:rsidR="00125C3D" w:rsidTr="00443847" w14:paraId="2F4AC181" w14:textId="77777777">
        <w:tc>
          <w:tcPr>
            <w:tcW w:w="493" w:type="pct"/>
            <w:vMerge/>
            <w:vAlign w:val="center"/>
          </w:tcPr>
          <w:p w:rsidRPr="00E768B5" w:rsidR="00125C3D" w:rsidP="00443847" w:rsidRDefault="00125C3D" w14:paraId="32296A86" w14:textId="77777777">
            <w:pPr>
              <w:jc w:val="center"/>
              <w:rPr>
                <w:sz w:val="28"/>
                <w:szCs w:val="28"/>
                <w:highlight w:val="yellow"/>
                <w:shd w:val="clear" w:color="auto" w:fill="FFFFFF"/>
              </w:rPr>
            </w:pPr>
          </w:p>
        </w:tc>
        <w:tc>
          <w:tcPr>
            <w:tcW w:w="770" w:type="pct"/>
            <w:vAlign w:val="center"/>
          </w:tcPr>
          <w:p w:rsidRPr="00E768B5" w:rsidR="00125C3D" w:rsidP="00443847" w:rsidRDefault="00125C3D" w14:paraId="79E859D0" w14:textId="77777777">
            <w:pPr>
              <w:jc w:val="center"/>
              <w:rPr>
                <w:sz w:val="28"/>
                <w:szCs w:val="28"/>
                <w:highlight w:val="yellow"/>
              </w:rPr>
            </w:pPr>
            <w:r w:rsidRPr="00E768B5">
              <w:rPr>
                <w:sz w:val="28"/>
                <w:szCs w:val="28"/>
              </w:rPr>
              <w:t>В</w:t>
            </w:r>
            <w:r w:rsidRPr="00E768B5">
              <w:rPr>
                <w:sz w:val="28"/>
                <w:szCs w:val="28"/>
                <w:lang w:val="ru-RU"/>
              </w:rPr>
              <w:t>Р</w:t>
            </w:r>
            <w:r w:rsidRPr="00E768B5">
              <w:rPr>
                <w:sz w:val="28"/>
                <w:szCs w:val="28"/>
              </w:rPr>
              <w:t>1.</w:t>
            </w:r>
            <w:r>
              <w:rPr>
                <w:sz w:val="28"/>
                <w:szCs w:val="28"/>
              </w:rPr>
              <w:t>9</w:t>
            </w:r>
            <w:r w:rsidRPr="00E768B5">
              <w:rPr>
                <w:sz w:val="28"/>
                <w:szCs w:val="28"/>
              </w:rPr>
              <w:t>-3</w:t>
            </w:r>
          </w:p>
        </w:tc>
        <w:tc>
          <w:tcPr>
            <w:tcW w:w="3737" w:type="pct"/>
          </w:tcPr>
          <w:p w:rsidRPr="00E768B5" w:rsidR="00125C3D" w:rsidP="00443847" w:rsidRDefault="00125C3D" w14:paraId="61CA772C" w14:textId="77777777">
            <w:pPr>
              <w:jc w:val="both"/>
              <w:rPr>
                <w:sz w:val="28"/>
                <w:szCs w:val="28"/>
              </w:rPr>
            </w:pPr>
            <w:r>
              <w:rPr>
                <w:sz w:val="28"/>
                <w:szCs w:val="28"/>
              </w:rPr>
              <w:t>Знати м</w:t>
            </w:r>
            <w:r w:rsidRPr="007702BB">
              <w:rPr>
                <w:sz w:val="28"/>
                <w:szCs w:val="28"/>
              </w:rPr>
              <w:t>етоди обробки даних в системах підтримки прийняття рішень</w:t>
            </w:r>
            <w:r>
              <w:rPr>
                <w:sz w:val="28"/>
                <w:szCs w:val="28"/>
              </w:rPr>
              <w:t>. Вміти визначати еф</w:t>
            </w:r>
            <w:r w:rsidRPr="007702BB">
              <w:rPr>
                <w:sz w:val="28"/>
                <w:szCs w:val="28"/>
              </w:rPr>
              <w:t>ективність  запровадження систем підтримки прийняття рішень маркетингових комунікацій</w:t>
            </w:r>
            <w:r>
              <w:rPr>
                <w:sz w:val="28"/>
                <w:szCs w:val="28"/>
              </w:rPr>
              <w:t xml:space="preserve">. Вміти впроваджувати </w:t>
            </w:r>
            <w:r w:rsidRPr="007702BB">
              <w:rPr>
                <w:sz w:val="28"/>
                <w:szCs w:val="28"/>
              </w:rPr>
              <w:t>систем</w:t>
            </w:r>
            <w:r>
              <w:rPr>
                <w:sz w:val="28"/>
                <w:szCs w:val="28"/>
              </w:rPr>
              <w:t>и</w:t>
            </w:r>
            <w:r w:rsidRPr="007702BB">
              <w:rPr>
                <w:sz w:val="28"/>
                <w:szCs w:val="28"/>
              </w:rPr>
              <w:t xml:space="preserve"> підтримки прийняття рішень</w:t>
            </w:r>
          </w:p>
        </w:tc>
      </w:tr>
    </w:tbl>
    <w:p w:rsidR="00125C3D" w:rsidP="00125C3D" w:rsidRDefault="00125C3D" w14:paraId="61EE48A1" w14:textId="77777777">
      <w:pPr>
        <w:pStyle w:val="1"/>
        <w:spacing w:after="120"/>
        <w:jc w:val="center"/>
        <w:rPr>
          <w:rFonts w:ascii="Times New Roman" w:hAnsi="Times New Roman"/>
          <w:b/>
          <w:color w:val="000000"/>
          <w:sz w:val="28"/>
          <w:szCs w:val="28"/>
        </w:rPr>
      </w:pPr>
      <w:r>
        <w:rPr>
          <w:rFonts w:ascii="Times New Roman" w:hAnsi="Times New Roman"/>
          <w:b/>
          <w:color w:val="000000"/>
          <w:sz w:val="28"/>
          <w:szCs w:val="28"/>
        </w:rPr>
        <w:t>3 БАЗОВІ ДИСЦИПЛІНИ</w:t>
      </w:r>
      <w:bookmarkEnd w:id="5"/>
      <w:r>
        <w:rPr>
          <w:rFonts w:ascii="Times New Roman" w:hAnsi="Times New Roman"/>
          <w:b/>
          <w:color w:val="000000"/>
          <w:sz w:val="28"/>
          <w:szCs w:val="28"/>
        </w:rPr>
        <w:t xml:space="preserve"> </w:t>
      </w:r>
    </w:p>
    <w:tbl>
      <w:tblPr>
        <w:tblW w:w="9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37"/>
        <w:gridCol w:w="6091"/>
      </w:tblGrid>
      <w:tr w:rsidRPr="007B0E5B" w:rsidR="00125C3D" w:rsidTr="00443847" w14:paraId="391C7DCE" w14:textId="77777777">
        <w:tc>
          <w:tcPr>
            <w:tcW w:w="3537" w:type="dxa"/>
            <w:vAlign w:val="center"/>
          </w:tcPr>
          <w:p w:rsidRPr="007B0E5B" w:rsidR="00125C3D" w:rsidP="00443847" w:rsidRDefault="00125C3D" w14:paraId="0D652F5E" w14:textId="77777777">
            <w:pPr>
              <w:jc w:val="center"/>
              <w:rPr>
                <w:b/>
                <w:sz w:val="28"/>
                <w:szCs w:val="28"/>
              </w:rPr>
            </w:pPr>
            <w:r w:rsidRPr="007B0E5B">
              <w:rPr>
                <w:b/>
                <w:sz w:val="28"/>
                <w:szCs w:val="28"/>
              </w:rPr>
              <w:t>Назва дисципліни</w:t>
            </w:r>
          </w:p>
        </w:tc>
        <w:tc>
          <w:tcPr>
            <w:tcW w:w="6091" w:type="dxa"/>
            <w:vAlign w:val="center"/>
          </w:tcPr>
          <w:p w:rsidRPr="007B0E5B" w:rsidR="00125C3D" w:rsidP="00443847" w:rsidRDefault="00125C3D" w14:paraId="7DD6EBAE" w14:textId="77777777">
            <w:pPr>
              <w:ind w:right="-5"/>
              <w:jc w:val="center"/>
              <w:rPr>
                <w:b/>
                <w:sz w:val="28"/>
                <w:szCs w:val="28"/>
              </w:rPr>
            </w:pPr>
            <w:r w:rsidRPr="007B0E5B">
              <w:rPr>
                <w:b/>
                <w:sz w:val="28"/>
                <w:szCs w:val="28"/>
              </w:rPr>
              <w:t>Здобуті результати навчання</w:t>
            </w:r>
          </w:p>
        </w:tc>
      </w:tr>
      <w:tr w:rsidRPr="007B0E5B" w:rsidR="00125C3D" w:rsidTr="00443847" w14:paraId="56125061" w14:textId="77777777">
        <w:tc>
          <w:tcPr>
            <w:tcW w:w="3537" w:type="dxa"/>
          </w:tcPr>
          <w:p w:rsidRPr="007B0E5B" w:rsidR="00125C3D" w:rsidP="00443847" w:rsidRDefault="00125C3D" w14:paraId="15130A9A" w14:textId="77777777">
            <w:pPr>
              <w:rPr>
                <w:sz w:val="28"/>
                <w:szCs w:val="28"/>
              </w:rPr>
            </w:pPr>
            <w:r w:rsidRPr="007B0E5B">
              <w:rPr>
                <w:sz w:val="28"/>
                <w:szCs w:val="28"/>
              </w:rPr>
              <w:t>В1.</w:t>
            </w:r>
            <w:r w:rsidRPr="007B0E5B">
              <w:rPr>
                <w:sz w:val="28"/>
                <w:szCs w:val="28"/>
                <w:lang w:val="ru-RU"/>
              </w:rPr>
              <w:t xml:space="preserve">7 </w:t>
            </w:r>
            <w:r w:rsidRPr="007B0E5B">
              <w:rPr>
                <w:sz w:val="28"/>
                <w:szCs w:val="28"/>
              </w:rPr>
              <w:t xml:space="preserve"> Система обробки економічної інформації</w:t>
            </w:r>
          </w:p>
        </w:tc>
        <w:tc>
          <w:tcPr>
            <w:tcW w:w="6091" w:type="dxa"/>
          </w:tcPr>
          <w:p w:rsidRPr="007B0E5B" w:rsidR="00125C3D" w:rsidP="00443847" w:rsidRDefault="00125C3D" w14:paraId="168A635B" w14:textId="77777777">
            <w:pPr>
              <w:rPr>
                <w:sz w:val="28"/>
                <w:szCs w:val="28"/>
              </w:rPr>
            </w:pPr>
            <w:r w:rsidRPr="007B0E5B">
              <w:rPr>
                <w:sz w:val="28"/>
                <w:szCs w:val="28"/>
              </w:rPr>
              <w:t>Експлуатувати  інформаційні системи та прикладне програмне забезпечення будь-якого виду</w:t>
            </w:r>
          </w:p>
        </w:tc>
      </w:tr>
    </w:tbl>
    <w:p w:rsidR="00125C3D" w:rsidP="00125C3D" w:rsidRDefault="00125C3D" w14:paraId="17A28D88" w14:textId="77777777"/>
    <w:p w:rsidR="00125C3D" w:rsidP="00125C3D" w:rsidRDefault="00125C3D" w14:paraId="521C4A49" w14:textId="77777777">
      <w:pPr>
        <w:pStyle w:val="1"/>
        <w:spacing w:after="120"/>
        <w:jc w:val="center"/>
        <w:rPr>
          <w:rFonts w:ascii="Times New Roman" w:hAnsi="Times New Roman"/>
          <w:b/>
          <w:color w:val="000000"/>
          <w:sz w:val="28"/>
          <w:szCs w:val="28"/>
        </w:rPr>
      </w:pPr>
      <w:bookmarkStart w:name="_Toc24023458" w:id="6"/>
      <w:r>
        <w:rPr>
          <w:rFonts w:ascii="Times New Roman" w:hAnsi="Times New Roman"/>
          <w:b/>
          <w:color w:val="000000"/>
          <w:sz w:val="28"/>
          <w:szCs w:val="28"/>
        </w:rPr>
        <w:lastRenderedPageBreak/>
        <w:t>4 ОБСЯГ І РОЗПОДІЛ ЗА ФОРМАМИ ОРГАНІЗАЦІЇ ОСВІТНЬОГО ПРОЦЕСУ ТА ВИДАМИ НАВЧАЛЬНИХ ЗАНЯТЬ</w:t>
      </w:r>
      <w:bookmarkEnd w:id="6"/>
    </w:p>
    <w:tbl>
      <w:tblPr>
        <w:tblW w:w="97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18"/>
        <w:gridCol w:w="724"/>
        <w:gridCol w:w="1170"/>
        <w:gridCol w:w="1296"/>
        <w:gridCol w:w="1171"/>
        <w:gridCol w:w="1296"/>
        <w:gridCol w:w="1171"/>
        <w:gridCol w:w="1379"/>
      </w:tblGrid>
      <w:tr w:rsidR="00125C3D" w:rsidTr="00443847" w14:paraId="2BDD707F" w14:textId="77777777">
        <w:tc>
          <w:tcPr>
            <w:tcW w:w="1518" w:type="dxa"/>
            <w:vMerge w:val="restart"/>
            <w:vAlign w:val="center"/>
          </w:tcPr>
          <w:p w:rsidR="00125C3D" w:rsidP="00443847" w:rsidRDefault="00125C3D" w14:paraId="225AAEFC" w14:textId="77777777">
            <w:pPr>
              <w:jc w:val="center"/>
              <w:rPr>
                <w:b/>
              </w:rPr>
            </w:pPr>
            <w:r>
              <w:rPr>
                <w:b/>
              </w:rPr>
              <w:t>Вид навчальних занять</w:t>
            </w:r>
          </w:p>
        </w:tc>
        <w:tc>
          <w:tcPr>
            <w:tcW w:w="724" w:type="dxa"/>
            <w:vMerge w:val="restart"/>
            <w:vAlign w:val="center"/>
          </w:tcPr>
          <w:p w:rsidRPr="00692564" w:rsidR="00125C3D" w:rsidP="00443847" w:rsidRDefault="00125C3D" w14:paraId="0BF7B292" w14:textId="77777777">
            <w:pPr>
              <w:spacing w:after="120"/>
              <w:ind w:right="-6"/>
              <w:jc w:val="center"/>
              <w:rPr>
                <w:b/>
                <w:sz w:val="18"/>
                <w:szCs w:val="18"/>
              </w:rPr>
            </w:pPr>
            <w:r w:rsidRPr="00692564">
              <w:rPr>
                <w:b/>
                <w:sz w:val="18"/>
                <w:szCs w:val="18"/>
              </w:rPr>
              <w:t>Обсяг</w:t>
            </w:r>
            <w:r w:rsidRPr="00692564">
              <w:rPr>
                <w:sz w:val="18"/>
                <w:szCs w:val="18"/>
              </w:rPr>
              <w:t xml:space="preserve"> </w:t>
            </w:r>
            <w:r w:rsidRPr="00692564">
              <w:rPr>
                <w:i/>
                <w:sz w:val="18"/>
                <w:szCs w:val="18"/>
              </w:rPr>
              <w:t>годин</w:t>
            </w:r>
          </w:p>
        </w:tc>
        <w:tc>
          <w:tcPr>
            <w:tcW w:w="7483" w:type="dxa"/>
            <w:gridSpan w:val="6"/>
            <w:vAlign w:val="center"/>
          </w:tcPr>
          <w:p w:rsidR="00125C3D" w:rsidP="00443847" w:rsidRDefault="00125C3D" w14:paraId="388A4748" w14:textId="77777777">
            <w:pPr>
              <w:ind w:right="-5"/>
              <w:jc w:val="center"/>
              <w:rPr>
                <w:b/>
              </w:rPr>
            </w:pPr>
            <w:r>
              <w:rPr>
                <w:b/>
              </w:rPr>
              <w:t>Розподіл за формами навчання</w:t>
            </w:r>
            <w:r>
              <w:rPr>
                <w:i/>
              </w:rPr>
              <w:t>, години</w:t>
            </w:r>
          </w:p>
        </w:tc>
      </w:tr>
      <w:tr w:rsidR="00125C3D" w:rsidTr="00443847" w14:paraId="5ABC123C" w14:textId="77777777">
        <w:tc>
          <w:tcPr>
            <w:tcW w:w="1518" w:type="dxa"/>
            <w:vMerge/>
            <w:vAlign w:val="center"/>
          </w:tcPr>
          <w:p w:rsidR="00125C3D" w:rsidP="00443847" w:rsidRDefault="00125C3D" w14:paraId="69317BB8" w14:textId="77777777">
            <w:pPr>
              <w:widowControl w:val="0"/>
              <w:pBdr>
                <w:top w:val="nil"/>
                <w:left w:val="nil"/>
                <w:bottom w:val="nil"/>
                <w:right w:val="nil"/>
                <w:between w:val="nil"/>
              </w:pBdr>
              <w:spacing w:line="276" w:lineRule="auto"/>
              <w:rPr>
                <w:b/>
              </w:rPr>
            </w:pPr>
          </w:p>
        </w:tc>
        <w:tc>
          <w:tcPr>
            <w:tcW w:w="724" w:type="dxa"/>
            <w:vMerge/>
            <w:vAlign w:val="center"/>
          </w:tcPr>
          <w:p w:rsidR="00125C3D" w:rsidP="00443847" w:rsidRDefault="00125C3D" w14:paraId="2A643BE7" w14:textId="77777777">
            <w:pPr>
              <w:widowControl w:val="0"/>
              <w:pBdr>
                <w:top w:val="nil"/>
                <w:left w:val="nil"/>
                <w:bottom w:val="nil"/>
                <w:right w:val="nil"/>
                <w:between w:val="nil"/>
              </w:pBdr>
              <w:spacing w:line="276" w:lineRule="auto"/>
              <w:rPr>
                <w:b/>
              </w:rPr>
            </w:pPr>
          </w:p>
        </w:tc>
        <w:tc>
          <w:tcPr>
            <w:tcW w:w="2466" w:type="dxa"/>
            <w:gridSpan w:val="2"/>
            <w:vAlign w:val="center"/>
          </w:tcPr>
          <w:p w:rsidR="00125C3D" w:rsidP="00443847" w:rsidRDefault="00125C3D" w14:paraId="625AE2A2" w14:textId="77777777">
            <w:pPr>
              <w:jc w:val="center"/>
              <w:rPr>
                <w:b/>
              </w:rPr>
            </w:pPr>
            <w:r>
              <w:rPr>
                <w:b/>
              </w:rPr>
              <w:t>денна</w:t>
            </w:r>
          </w:p>
        </w:tc>
        <w:tc>
          <w:tcPr>
            <w:tcW w:w="2467" w:type="dxa"/>
            <w:gridSpan w:val="2"/>
            <w:vAlign w:val="center"/>
          </w:tcPr>
          <w:p w:rsidR="00125C3D" w:rsidP="00443847" w:rsidRDefault="00125C3D" w14:paraId="53B55943" w14:textId="77777777">
            <w:pPr>
              <w:jc w:val="center"/>
              <w:rPr>
                <w:b/>
              </w:rPr>
            </w:pPr>
            <w:r>
              <w:rPr>
                <w:b/>
              </w:rPr>
              <w:t>вечірня</w:t>
            </w:r>
          </w:p>
        </w:tc>
        <w:tc>
          <w:tcPr>
            <w:tcW w:w="2550" w:type="dxa"/>
            <w:gridSpan w:val="2"/>
            <w:vAlign w:val="center"/>
          </w:tcPr>
          <w:p w:rsidR="00125C3D" w:rsidP="00443847" w:rsidRDefault="00125C3D" w14:paraId="6F2E3535" w14:textId="77777777">
            <w:pPr>
              <w:ind w:right="-5"/>
              <w:jc w:val="center"/>
              <w:rPr>
                <w:b/>
              </w:rPr>
            </w:pPr>
            <w:r>
              <w:rPr>
                <w:b/>
              </w:rPr>
              <w:t>заочна</w:t>
            </w:r>
          </w:p>
        </w:tc>
      </w:tr>
      <w:tr w:rsidR="00125C3D" w:rsidTr="00443847" w14:paraId="26EDC10C" w14:textId="77777777">
        <w:tc>
          <w:tcPr>
            <w:tcW w:w="1518" w:type="dxa"/>
            <w:vMerge/>
            <w:vAlign w:val="center"/>
          </w:tcPr>
          <w:p w:rsidR="00125C3D" w:rsidP="00443847" w:rsidRDefault="00125C3D" w14:paraId="7C147BDC" w14:textId="77777777">
            <w:pPr>
              <w:widowControl w:val="0"/>
              <w:pBdr>
                <w:top w:val="nil"/>
                <w:left w:val="nil"/>
                <w:bottom w:val="nil"/>
                <w:right w:val="nil"/>
                <w:between w:val="nil"/>
              </w:pBdr>
              <w:spacing w:line="276" w:lineRule="auto"/>
              <w:rPr>
                <w:b/>
              </w:rPr>
            </w:pPr>
          </w:p>
        </w:tc>
        <w:tc>
          <w:tcPr>
            <w:tcW w:w="724" w:type="dxa"/>
            <w:vMerge/>
            <w:vAlign w:val="center"/>
          </w:tcPr>
          <w:p w:rsidR="00125C3D" w:rsidP="00443847" w:rsidRDefault="00125C3D" w14:paraId="38E08EA0" w14:textId="77777777">
            <w:pPr>
              <w:widowControl w:val="0"/>
              <w:pBdr>
                <w:top w:val="nil"/>
                <w:left w:val="nil"/>
                <w:bottom w:val="nil"/>
                <w:right w:val="nil"/>
                <w:between w:val="nil"/>
              </w:pBdr>
              <w:spacing w:line="276" w:lineRule="auto"/>
              <w:rPr>
                <w:b/>
              </w:rPr>
            </w:pPr>
          </w:p>
        </w:tc>
        <w:tc>
          <w:tcPr>
            <w:tcW w:w="1170" w:type="dxa"/>
          </w:tcPr>
          <w:p w:rsidR="00125C3D" w:rsidP="00443847" w:rsidRDefault="00125C3D" w14:paraId="19CC5297" w14:textId="77777777">
            <w:pPr>
              <w:jc w:val="center"/>
              <w:rPr>
                <w:color w:val="000000"/>
              </w:rPr>
            </w:pPr>
            <w:r>
              <w:rPr>
                <w:color w:val="000000"/>
                <w:sz w:val="22"/>
                <w:szCs w:val="22"/>
              </w:rPr>
              <w:t>аудиторні заняття</w:t>
            </w:r>
          </w:p>
        </w:tc>
        <w:tc>
          <w:tcPr>
            <w:tcW w:w="1296" w:type="dxa"/>
            <w:vAlign w:val="center"/>
          </w:tcPr>
          <w:p w:rsidR="00125C3D" w:rsidP="00443847" w:rsidRDefault="00125C3D" w14:paraId="4E8922C0" w14:textId="77777777">
            <w:pPr>
              <w:jc w:val="center"/>
            </w:pPr>
            <w:r>
              <w:rPr>
                <w:sz w:val="22"/>
                <w:szCs w:val="22"/>
              </w:rPr>
              <w:t>самостійна робота</w:t>
            </w:r>
          </w:p>
        </w:tc>
        <w:tc>
          <w:tcPr>
            <w:tcW w:w="1171" w:type="dxa"/>
          </w:tcPr>
          <w:p w:rsidR="00125C3D" w:rsidP="00443847" w:rsidRDefault="00125C3D" w14:paraId="7E070CEB" w14:textId="77777777">
            <w:pPr>
              <w:jc w:val="center"/>
              <w:rPr>
                <w:color w:val="000000"/>
              </w:rPr>
            </w:pPr>
            <w:r>
              <w:rPr>
                <w:color w:val="000000"/>
                <w:sz w:val="22"/>
                <w:szCs w:val="22"/>
              </w:rPr>
              <w:t>аудиторні заняття</w:t>
            </w:r>
          </w:p>
        </w:tc>
        <w:tc>
          <w:tcPr>
            <w:tcW w:w="1296" w:type="dxa"/>
            <w:vAlign w:val="center"/>
          </w:tcPr>
          <w:p w:rsidR="00125C3D" w:rsidP="00443847" w:rsidRDefault="00125C3D" w14:paraId="6F878629" w14:textId="77777777">
            <w:pPr>
              <w:jc w:val="center"/>
            </w:pPr>
            <w:r>
              <w:rPr>
                <w:sz w:val="22"/>
                <w:szCs w:val="22"/>
              </w:rPr>
              <w:t>самостійна робота</w:t>
            </w:r>
          </w:p>
        </w:tc>
        <w:tc>
          <w:tcPr>
            <w:tcW w:w="1171" w:type="dxa"/>
          </w:tcPr>
          <w:p w:rsidR="00125C3D" w:rsidP="00443847" w:rsidRDefault="00125C3D" w14:paraId="3D32B739" w14:textId="77777777">
            <w:pPr>
              <w:jc w:val="center"/>
              <w:rPr>
                <w:color w:val="000000"/>
              </w:rPr>
            </w:pPr>
            <w:r>
              <w:rPr>
                <w:color w:val="000000"/>
                <w:sz w:val="22"/>
                <w:szCs w:val="22"/>
              </w:rPr>
              <w:t>аудиторні заняття</w:t>
            </w:r>
          </w:p>
        </w:tc>
        <w:tc>
          <w:tcPr>
            <w:tcW w:w="1379" w:type="dxa"/>
            <w:vAlign w:val="center"/>
          </w:tcPr>
          <w:p w:rsidR="00125C3D" w:rsidP="00443847" w:rsidRDefault="00125C3D" w14:paraId="5DABE7F0" w14:textId="77777777">
            <w:pPr>
              <w:jc w:val="center"/>
            </w:pPr>
            <w:r>
              <w:rPr>
                <w:sz w:val="22"/>
                <w:szCs w:val="22"/>
              </w:rPr>
              <w:t>самостійна робота</w:t>
            </w:r>
          </w:p>
        </w:tc>
      </w:tr>
      <w:tr w:rsidR="00125C3D" w:rsidTr="00443847" w14:paraId="7378CEE2" w14:textId="77777777">
        <w:tc>
          <w:tcPr>
            <w:tcW w:w="1518" w:type="dxa"/>
            <w:vAlign w:val="center"/>
          </w:tcPr>
          <w:p w:rsidR="00125C3D" w:rsidP="00443847" w:rsidRDefault="00125C3D" w14:paraId="0A13C18E" w14:textId="77777777">
            <w:r>
              <w:t>лекційні</w:t>
            </w:r>
          </w:p>
        </w:tc>
        <w:tc>
          <w:tcPr>
            <w:tcW w:w="724" w:type="dxa"/>
            <w:vAlign w:val="center"/>
          </w:tcPr>
          <w:p w:rsidRPr="00984C5D" w:rsidR="00125C3D" w:rsidP="00443847" w:rsidRDefault="00125C3D" w14:paraId="32F5100C" w14:textId="77777777">
            <w:pPr>
              <w:jc w:val="center"/>
              <w:rPr>
                <w:color w:val="000000"/>
                <w:lang w:val="ru-RU"/>
              </w:rPr>
            </w:pPr>
            <w:r>
              <w:rPr>
                <w:bCs/>
                <w:color w:val="000000"/>
              </w:rPr>
              <w:t>57</w:t>
            </w:r>
          </w:p>
        </w:tc>
        <w:tc>
          <w:tcPr>
            <w:tcW w:w="1170" w:type="dxa"/>
            <w:vAlign w:val="center"/>
          </w:tcPr>
          <w:p w:rsidRPr="00984C5D" w:rsidR="00125C3D" w:rsidP="00443847" w:rsidRDefault="00125C3D" w14:paraId="7E755D52" w14:textId="77777777">
            <w:pPr>
              <w:jc w:val="center"/>
              <w:rPr>
                <w:color w:val="000000"/>
              </w:rPr>
            </w:pPr>
            <w:r>
              <w:rPr>
                <w:bCs/>
                <w:color w:val="000000"/>
              </w:rPr>
              <w:t>18</w:t>
            </w:r>
          </w:p>
        </w:tc>
        <w:tc>
          <w:tcPr>
            <w:tcW w:w="1296" w:type="dxa"/>
            <w:vAlign w:val="center"/>
          </w:tcPr>
          <w:p w:rsidRPr="00984C5D" w:rsidR="00125C3D" w:rsidP="00443847" w:rsidRDefault="00125C3D" w14:paraId="7789FF22" w14:textId="77777777">
            <w:pPr>
              <w:jc w:val="center"/>
              <w:rPr>
                <w:color w:val="000000"/>
              </w:rPr>
            </w:pPr>
            <w:r>
              <w:rPr>
                <w:bCs/>
                <w:color w:val="000000"/>
              </w:rPr>
              <w:t>39</w:t>
            </w:r>
          </w:p>
        </w:tc>
        <w:tc>
          <w:tcPr>
            <w:tcW w:w="1171" w:type="dxa"/>
            <w:vAlign w:val="center"/>
          </w:tcPr>
          <w:p w:rsidRPr="00984C5D" w:rsidR="00125C3D" w:rsidP="00443847" w:rsidRDefault="00125C3D" w14:paraId="040DAE5F" w14:textId="77777777">
            <w:pPr>
              <w:jc w:val="center"/>
              <w:rPr>
                <w:color w:val="000000"/>
              </w:rPr>
            </w:pPr>
          </w:p>
        </w:tc>
        <w:tc>
          <w:tcPr>
            <w:tcW w:w="1296" w:type="dxa"/>
            <w:vAlign w:val="center"/>
          </w:tcPr>
          <w:p w:rsidRPr="00984C5D" w:rsidR="00125C3D" w:rsidP="00443847" w:rsidRDefault="00125C3D" w14:paraId="1BE71F19" w14:textId="77777777">
            <w:pPr>
              <w:jc w:val="center"/>
              <w:rPr>
                <w:color w:val="000000"/>
              </w:rPr>
            </w:pPr>
          </w:p>
        </w:tc>
        <w:tc>
          <w:tcPr>
            <w:tcW w:w="1171" w:type="dxa"/>
            <w:vAlign w:val="center"/>
          </w:tcPr>
          <w:p w:rsidRPr="00844538" w:rsidR="00125C3D" w:rsidP="00443847" w:rsidRDefault="00125C3D" w14:paraId="0CA0B87C" w14:textId="77777777">
            <w:pPr>
              <w:jc w:val="center"/>
              <w:rPr>
                <w:color w:val="000000"/>
                <w:lang w:val="ru-RU"/>
              </w:rPr>
            </w:pPr>
            <w:r>
              <w:rPr>
                <w:bCs/>
                <w:color w:val="000000"/>
                <w:lang w:val="ru-RU"/>
              </w:rPr>
              <w:t>6</w:t>
            </w:r>
          </w:p>
        </w:tc>
        <w:tc>
          <w:tcPr>
            <w:tcW w:w="1379" w:type="dxa"/>
            <w:vAlign w:val="center"/>
          </w:tcPr>
          <w:p w:rsidRPr="00844538" w:rsidR="00125C3D" w:rsidP="00443847" w:rsidRDefault="00125C3D" w14:paraId="0CD21B95" w14:textId="77777777">
            <w:pPr>
              <w:jc w:val="center"/>
              <w:rPr>
                <w:color w:val="000000"/>
                <w:lang w:val="ru-RU"/>
              </w:rPr>
            </w:pPr>
            <w:r>
              <w:rPr>
                <w:color w:val="000000"/>
                <w:lang w:val="ru-RU"/>
              </w:rPr>
              <w:t>51</w:t>
            </w:r>
          </w:p>
        </w:tc>
      </w:tr>
      <w:tr w:rsidR="00125C3D" w:rsidTr="00443847" w14:paraId="272831C9" w14:textId="77777777">
        <w:tc>
          <w:tcPr>
            <w:tcW w:w="1518" w:type="dxa"/>
            <w:vAlign w:val="center"/>
          </w:tcPr>
          <w:p w:rsidR="00125C3D" w:rsidP="00443847" w:rsidRDefault="00125C3D" w14:paraId="7CA5B74C" w14:textId="77777777">
            <w:r>
              <w:t>практичні</w:t>
            </w:r>
          </w:p>
        </w:tc>
        <w:tc>
          <w:tcPr>
            <w:tcW w:w="724" w:type="dxa"/>
            <w:vAlign w:val="center"/>
          </w:tcPr>
          <w:p w:rsidRPr="00984C5D" w:rsidR="00125C3D" w:rsidP="00443847" w:rsidRDefault="00125C3D" w14:paraId="7C75E0E8" w14:textId="77777777">
            <w:pPr>
              <w:jc w:val="center"/>
              <w:rPr>
                <w:color w:val="000000"/>
              </w:rPr>
            </w:pPr>
            <w:r>
              <w:rPr>
                <w:bCs/>
                <w:color w:val="000000"/>
              </w:rPr>
              <w:t>93</w:t>
            </w:r>
          </w:p>
        </w:tc>
        <w:tc>
          <w:tcPr>
            <w:tcW w:w="1170" w:type="dxa"/>
            <w:vAlign w:val="center"/>
          </w:tcPr>
          <w:p w:rsidRPr="00984C5D" w:rsidR="00125C3D" w:rsidP="00443847" w:rsidRDefault="00125C3D" w14:paraId="51421FB0" w14:textId="77777777">
            <w:pPr>
              <w:jc w:val="center"/>
              <w:rPr>
                <w:color w:val="000000"/>
              </w:rPr>
            </w:pPr>
            <w:r>
              <w:rPr>
                <w:bCs/>
                <w:color w:val="000000"/>
              </w:rPr>
              <w:t>54</w:t>
            </w:r>
          </w:p>
        </w:tc>
        <w:tc>
          <w:tcPr>
            <w:tcW w:w="1296" w:type="dxa"/>
            <w:vAlign w:val="center"/>
          </w:tcPr>
          <w:p w:rsidRPr="00984C5D" w:rsidR="00125C3D" w:rsidP="00443847" w:rsidRDefault="00125C3D" w14:paraId="70C68311" w14:textId="77777777">
            <w:pPr>
              <w:jc w:val="center"/>
              <w:rPr>
                <w:color w:val="000000"/>
              </w:rPr>
            </w:pPr>
            <w:r>
              <w:rPr>
                <w:bCs/>
                <w:color w:val="000000"/>
              </w:rPr>
              <w:t>39</w:t>
            </w:r>
          </w:p>
        </w:tc>
        <w:tc>
          <w:tcPr>
            <w:tcW w:w="1171" w:type="dxa"/>
            <w:vAlign w:val="center"/>
          </w:tcPr>
          <w:p w:rsidRPr="00984C5D" w:rsidR="00125C3D" w:rsidP="00443847" w:rsidRDefault="00125C3D" w14:paraId="0A9F251B" w14:textId="77777777">
            <w:pPr>
              <w:jc w:val="center"/>
              <w:rPr>
                <w:color w:val="000000"/>
              </w:rPr>
            </w:pPr>
          </w:p>
        </w:tc>
        <w:tc>
          <w:tcPr>
            <w:tcW w:w="1296" w:type="dxa"/>
            <w:vAlign w:val="center"/>
          </w:tcPr>
          <w:p w:rsidRPr="00984C5D" w:rsidR="00125C3D" w:rsidP="00443847" w:rsidRDefault="00125C3D" w14:paraId="165F2F17" w14:textId="77777777">
            <w:pPr>
              <w:jc w:val="center"/>
              <w:rPr>
                <w:color w:val="000000"/>
              </w:rPr>
            </w:pPr>
          </w:p>
        </w:tc>
        <w:tc>
          <w:tcPr>
            <w:tcW w:w="1171" w:type="dxa"/>
            <w:vAlign w:val="center"/>
          </w:tcPr>
          <w:p w:rsidRPr="00844538" w:rsidR="00125C3D" w:rsidP="00443847" w:rsidRDefault="00125C3D" w14:paraId="5C9E3442" w14:textId="77777777">
            <w:pPr>
              <w:jc w:val="center"/>
              <w:rPr>
                <w:color w:val="000000"/>
                <w:lang w:val="ru-RU"/>
              </w:rPr>
            </w:pPr>
            <w:r>
              <w:rPr>
                <w:bCs/>
                <w:color w:val="000000"/>
                <w:lang w:val="ru-RU"/>
              </w:rPr>
              <w:t>6</w:t>
            </w:r>
          </w:p>
        </w:tc>
        <w:tc>
          <w:tcPr>
            <w:tcW w:w="1379" w:type="dxa"/>
            <w:vAlign w:val="center"/>
          </w:tcPr>
          <w:p w:rsidRPr="00844538" w:rsidR="00125C3D" w:rsidP="00443847" w:rsidRDefault="00125C3D" w14:paraId="3C47BCF1" w14:textId="77777777">
            <w:pPr>
              <w:jc w:val="center"/>
              <w:rPr>
                <w:color w:val="000000"/>
                <w:lang w:val="ru-RU"/>
              </w:rPr>
            </w:pPr>
            <w:r>
              <w:rPr>
                <w:color w:val="000000"/>
                <w:lang w:val="ru-RU"/>
              </w:rPr>
              <w:t>87</w:t>
            </w:r>
          </w:p>
        </w:tc>
      </w:tr>
      <w:tr w:rsidR="00125C3D" w:rsidTr="00443847" w14:paraId="5AE19C6F" w14:textId="77777777">
        <w:tc>
          <w:tcPr>
            <w:tcW w:w="1518" w:type="dxa"/>
            <w:vAlign w:val="center"/>
          </w:tcPr>
          <w:p w:rsidR="00125C3D" w:rsidP="00443847" w:rsidRDefault="00125C3D" w14:paraId="4C0AA364" w14:textId="77777777">
            <w:r>
              <w:t>лабораторні</w:t>
            </w:r>
          </w:p>
        </w:tc>
        <w:tc>
          <w:tcPr>
            <w:tcW w:w="724" w:type="dxa"/>
            <w:vAlign w:val="center"/>
          </w:tcPr>
          <w:p w:rsidRPr="00984C5D" w:rsidR="00125C3D" w:rsidP="00443847" w:rsidRDefault="00125C3D" w14:paraId="4F2B1615" w14:textId="77777777">
            <w:pPr>
              <w:jc w:val="center"/>
              <w:rPr>
                <w:color w:val="000000"/>
              </w:rPr>
            </w:pPr>
            <w:r w:rsidRPr="00984C5D">
              <w:rPr>
                <w:color w:val="000000"/>
              </w:rPr>
              <w:t>-</w:t>
            </w:r>
          </w:p>
        </w:tc>
        <w:tc>
          <w:tcPr>
            <w:tcW w:w="1170" w:type="dxa"/>
            <w:vAlign w:val="center"/>
          </w:tcPr>
          <w:p w:rsidRPr="00984C5D" w:rsidR="00125C3D" w:rsidP="00443847" w:rsidRDefault="00125C3D" w14:paraId="42FB0CE7" w14:textId="77777777">
            <w:pPr>
              <w:jc w:val="center"/>
              <w:rPr>
                <w:color w:val="000000"/>
              </w:rPr>
            </w:pPr>
            <w:r w:rsidRPr="00984C5D">
              <w:rPr>
                <w:color w:val="000000"/>
              </w:rPr>
              <w:t>-</w:t>
            </w:r>
          </w:p>
        </w:tc>
        <w:tc>
          <w:tcPr>
            <w:tcW w:w="1296" w:type="dxa"/>
            <w:vAlign w:val="center"/>
          </w:tcPr>
          <w:p w:rsidRPr="00984C5D" w:rsidR="00125C3D" w:rsidP="00443847" w:rsidRDefault="00125C3D" w14:paraId="342ADBA0" w14:textId="77777777">
            <w:pPr>
              <w:jc w:val="center"/>
              <w:rPr>
                <w:color w:val="000000"/>
              </w:rPr>
            </w:pPr>
            <w:r w:rsidRPr="00984C5D">
              <w:rPr>
                <w:color w:val="000000"/>
              </w:rPr>
              <w:t>-</w:t>
            </w:r>
          </w:p>
        </w:tc>
        <w:tc>
          <w:tcPr>
            <w:tcW w:w="1171" w:type="dxa"/>
            <w:vAlign w:val="center"/>
          </w:tcPr>
          <w:p w:rsidRPr="00984C5D" w:rsidR="00125C3D" w:rsidP="00443847" w:rsidRDefault="00125C3D" w14:paraId="6B385D91" w14:textId="77777777">
            <w:pPr>
              <w:jc w:val="center"/>
              <w:rPr>
                <w:color w:val="000000"/>
              </w:rPr>
            </w:pPr>
          </w:p>
        </w:tc>
        <w:tc>
          <w:tcPr>
            <w:tcW w:w="1296" w:type="dxa"/>
            <w:vAlign w:val="center"/>
          </w:tcPr>
          <w:p w:rsidRPr="00984C5D" w:rsidR="00125C3D" w:rsidP="00443847" w:rsidRDefault="00125C3D" w14:paraId="6C6A78B6" w14:textId="77777777">
            <w:pPr>
              <w:jc w:val="center"/>
              <w:rPr>
                <w:color w:val="000000"/>
              </w:rPr>
            </w:pPr>
          </w:p>
        </w:tc>
        <w:tc>
          <w:tcPr>
            <w:tcW w:w="1171" w:type="dxa"/>
            <w:vAlign w:val="center"/>
          </w:tcPr>
          <w:p w:rsidRPr="003D7638" w:rsidR="00125C3D" w:rsidP="00443847" w:rsidRDefault="00125C3D" w14:paraId="4BA5D3D4" w14:textId="77777777">
            <w:pPr>
              <w:jc w:val="center"/>
              <w:rPr>
                <w:color w:val="000000"/>
              </w:rPr>
            </w:pPr>
            <w:r w:rsidRPr="003D7638">
              <w:rPr>
                <w:color w:val="000000"/>
              </w:rPr>
              <w:t>-</w:t>
            </w:r>
          </w:p>
        </w:tc>
        <w:tc>
          <w:tcPr>
            <w:tcW w:w="1379" w:type="dxa"/>
            <w:vAlign w:val="center"/>
          </w:tcPr>
          <w:p w:rsidRPr="003D7638" w:rsidR="00125C3D" w:rsidP="00443847" w:rsidRDefault="00125C3D" w14:paraId="33BC53A4" w14:textId="77777777">
            <w:pPr>
              <w:jc w:val="center"/>
              <w:rPr>
                <w:color w:val="000000"/>
              </w:rPr>
            </w:pPr>
            <w:r w:rsidRPr="003D7638">
              <w:rPr>
                <w:color w:val="000000"/>
              </w:rPr>
              <w:t>-</w:t>
            </w:r>
          </w:p>
        </w:tc>
      </w:tr>
      <w:tr w:rsidR="00125C3D" w:rsidTr="00443847" w14:paraId="7F1ACBCA" w14:textId="77777777">
        <w:tc>
          <w:tcPr>
            <w:tcW w:w="1518" w:type="dxa"/>
            <w:vAlign w:val="center"/>
          </w:tcPr>
          <w:p w:rsidR="00125C3D" w:rsidP="00443847" w:rsidRDefault="00125C3D" w14:paraId="1C3B30B5" w14:textId="77777777">
            <w:r>
              <w:t>семінари</w:t>
            </w:r>
          </w:p>
        </w:tc>
        <w:tc>
          <w:tcPr>
            <w:tcW w:w="724" w:type="dxa"/>
            <w:vAlign w:val="center"/>
          </w:tcPr>
          <w:p w:rsidRPr="00984C5D" w:rsidR="00125C3D" w:rsidP="00443847" w:rsidRDefault="00125C3D" w14:paraId="25C85630" w14:textId="77777777">
            <w:pPr>
              <w:jc w:val="center"/>
              <w:rPr>
                <w:bCs/>
                <w:color w:val="000000"/>
              </w:rPr>
            </w:pPr>
            <w:r w:rsidRPr="00984C5D">
              <w:rPr>
                <w:bCs/>
                <w:color w:val="000000"/>
              </w:rPr>
              <w:t>-</w:t>
            </w:r>
          </w:p>
        </w:tc>
        <w:tc>
          <w:tcPr>
            <w:tcW w:w="1170" w:type="dxa"/>
            <w:vAlign w:val="center"/>
          </w:tcPr>
          <w:p w:rsidRPr="00984C5D" w:rsidR="00125C3D" w:rsidP="00443847" w:rsidRDefault="00125C3D" w14:paraId="119F3F64" w14:textId="77777777">
            <w:pPr>
              <w:jc w:val="center"/>
              <w:rPr>
                <w:bCs/>
                <w:color w:val="000000"/>
              </w:rPr>
            </w:pPr>
            <w:r w:rsidRPr="00984C5D">
              <w:rPr>
                <w:bCs/>
                <w:color w:val="000000"/>
              </w:rPr>
              <w:t>-</w:t>
            </w:r>
          </w:p>
        </w:tc>
        <w:tc>
          <w:tcPr>
            <w:tcW w:w="1296" w:type="dxa"/>
            <w:vAlign w:val="center"/>
          </w:tcPr>
          <w:p w:rsidRPr="00984C5D" w:rsidR="00125C3D" w:rsidP="00443847" w:rsidRDefault="00125C3D" w14:paraId="254F8B8A" w14:textId="77777777">
            <w:pPr>
              <w:jc w:val="center"/>
              <w:rPr>
                <w:bCs/>
                <w:color w:val="000000"/>
              </w:rPr>
            </w:pPr>
            <w:r w:rsidRPr="00984C5D">
              <w:rPr>
                <w:bCs/>
                <w:color w:val="000000"/>
              </w:rPr>
              <w:t>-</w:t>
            </w:r>
          </w:p>
        </w:tc>
        <w:tc>
          <w:tcPr>
            <w:tcW w:w="1171" w:type="dxa"/>
            <w:vAlign w:val="center"/>
          </w:tcPr>
          <w:p w:rsidRPr="00984C5D" w:rsidR="00125C3D" w:rsidP="00443847" w:rsidRDefault="00125C3D" w14:paraId="77A8E70D" w14:textId="77777777">
            <w:pPr>
              <w:jc w:val="center"/>
              <w:rPr>
                <w:bCs/>
                <w:color w:val="000000"/>
              </w:rPr>
            </w:pPr>
          </w:p>
        </w:tc>
        <w:tc>
          <w:tcPr>
            <w:tcW w:w="1296" w:type="dxa"/>
            <w:vAlign w:val="center"/>
          </w:tcPr>
          <w:p w:rsidRPr="00984C5D" w:rsidR="00125C3D" w:rsidP="00443847" w:rsidRDefault="00125C3D" w14:paraId="25B4C739" w14:textId="77777777">
            <w:pPr>
              <w:jc w:val="center"/>
              <w:rPr>
                <w:bCs/>
                <w:color w:val="000000"/>
              </w:rPr>
            </w:pPr>
          </w:p>
        </w:tc>
        <w:tc>
          <w:tcPr>
            <w:tcW w:w="1171" w:type="dxa"/>
            <w:vAlign w:val="center"/>
          </w:tcPr>
          <w:p w:rsidRPr="003D7638" w:rsidR="00125C3D" w:rsidP="00443847" w:rsidRDefault="00125C3D" w14:paraId="234BA5F5" w14:textId="77777777">
            <w:pPr>
              <w:jc w:val="center"/>
              <w:rPr>
                <w:bCs/>
                <w:color w:val="000000"/>
              </w:rPr>
            </w:pPr>
            <w:r w:rsidRPr="003D7638">
              <w:rPr>
                <w:bCs/>
                <w:color w:val="000000"/>
              </w:rPr>
              <w:t>-</w:t>
            </w:r>
          </w:p>
        </w:tc>
        <w:tc>
          <w:tcPr>
            <w:tcW w:w="1379" w:type="dxa"/>
            <w:vAlign w:val="center"/>
          </w:tcPr>
          <w:p w:rsidRPr="003D7638" w:rsidR="00125C3D" w:rsidP="00443847" w:rsidRDefault="00125C3D" w14:paraId="282A7016" w14:textId="77777777">
            <w:pPr>
              <w:jc w:val="center"/>
              <w:rPr>
                <w:bCs/>
                <w:color w:val="000000"/>
              </w:rPr>
            </w:pPr>
            <w:r w:rsidRPr="003D7638">
              <w:rPr>
                <w:bCs/>
                <w:color w:val="000000"/>
              </w:rPr>
              <w:t>-</w:t>
            </w:r>
          </w:p>
        </w:tc>
      </w:tr>
      <w:tr w:rsidR="00125C3D" w:rsidTr="00443847" w14:paraId="75D5B3C9" w14:textId="77777777">
        <w:tc>
          <w:tcPr>
            <w:tcW w:w="1518" w:type="dxa"/>
            <w:vAlign w:val="center"/>
          </w:tcPr>
          <w:p w:rsidR="00125C3D" w:rsidP="00443847" w:rsidRDefault="00125C3D" w14:paraId="4208EF61" w14:textId="77777777">
            <w:pPr>
              <w:jc w:val="right"/>
            </w:pPr>
            <w:r>
              <w:t>РАЗОМ</w:t>
            </w:r>
          </w:p>
        </w:tc>
        <w:tc>
          <w:tcPr>
            <w:tcW w:w="724" w:type="dxa"/>
            <w:vAlign w:val="center"/>
          </w:tcPr>
          <w:p w:rsidRPr="00984C5D" w:rsidR="00125C3D" w:rsidP="00443847" w:rsidRDefault="00125C3D" w14:paraId="6BD444C3" w14:textId="77777777">
            <w:pPr>
              <w:jc w:val="center"/>
              <w:rPr>
                <w:bCs/>
                <w:color w:val="000000"/>
              </w:rPr>
            </w:pPr>
            <w:r>
              <w:rPr>
                <w:bCs/>
                <w:color w:val="000000"/>
              </w:rPr>
              <w:t>150</w:t>
            </w:r>
          </w:p>
        </w:tc>
        <w:tc>
          <w:tcPr>
            <w:tcW w:w="1170" w:type="dxa"/>
            <w:vAlign w:val="center"/>
          </w:tcPr>
          <w:p w:rsidRPr="00984C5D" w:rsidR="00125C3D" w:rsidP="00443847" w:rsidRDefault="00125C3D" w14:paraId="495ED597" w14:textId="77777777">
            <w:pPr>
              <w:jc w:val="center"/>
              <w:rPr>
                <w:bCs/>
                <w:color w:val="000000"/>
              </w:rPr>
            </w:pPr>
            <w:r>
              <w:rPr>
                <w:bCs/>
                <w:color w:val="000000"/>
              </w:rPr>
              <w:t>72</w:t>
            </w:r>
          </w:p>
        </w:tc>
        <w:tc>
          <w:tcPr>
            <w:tcW w:w="1296" w:type="dxa"/>
            <w:vAlign w:val="center"/>
          </w:tcPr>
          <w:p w:rsidRPr="00984C5D" w:rsidR="00125C3D" w:rsidP="00443847" w:rsidRDefault="00125C3D" w14:paraId="5634D94C" w14:textId="77777777">
            <w:pPr>
              <w:jc w:val="center"/>
              <w:rPr>
                <w:bCs/>
                <w:color w:val="000000"/>
              </w:rPr>
            </w:pPr>
            <w:r>
              <w:rPr>
                <w:bCs/>
                <w:color w:val="000000"/>
              </w:rPr>
              <w:t>78</w:t>
            </w:r>
          </w:p>
        </w:tc>
        <w:tc>
          <w:tcPr>
            <w:tcW w:w="1171" w:type="dxa"/>
            <w:vAlign w:val="center"/>
          </w:tcPr>
          <w:p w:rsidRPr="00984C5D" w:rsidR="00125C3D" w:rsidP="00443847" w:rsidRDefault="00125C3D" w14:paraId="44811179" w14:textId="77777777">
            <w:pPr>
              <w:jc w:val="center"/>
              <w:rPr>
                <w:bCs/>
                <w:color w:val="000000"/>
              </w:rPr>
            </w:pPr>
          </w:p>
        </w:tc>
        <w:tc>
          <w:tcPr>
            <w:tcW w:w="1296" w:type="dxa"/>
            <w:vAlign w:val="center"/>
          </w:tcPr>
          <w:p w:rsidRPr="00984C5D" w:rsidR="00125C3D" w:rsidP="00443847" w:rsidRDefault="00125C3D" w14:paraId="26883922" w14:textId="77777777">
            <w:pPr>
              <w:jc w:val="center"/>
              <w:rPr>
                <w:bCs/>
                <w:color w:val="000000"/>
              </w:rPr>
            </w:pPr>
          </w:p>
        </w:tc>
        <w:tc>
          <w:tcPr>
            <w:tcW w:w="1171" w:type="dxa"/>
            <w:vAlign w:val="center"/>
          </w:tcPr>
          <w:p w:rsidRPr="00844538" w:rsidR="00125C3D" w:rsidP="00443847" w:rsidRDefault="00125C3D" w14:paraId="53048F96" w14:textId="77777777">
            <w:pPr>
              <w:jc w:val="center"/>
              <w:rPr>
                <w:bCs/>
                <w:color w:val="000000"/>
                <w:lang w:val="ru-RU"/>
              </w:rPr>
            </w:pPr>
            <w:r>
              <w:rPr>
                <w:bCs/>
                <w:color w:val="000000"/>
                <w:lang w:val="ru-RU"/>
              </w:rPr>
              <w:t>12</w:t>
            </w:r>
          </w:p>
        </w:tc>
        <w:tc>
          <w:tcPr>
            <w:tcW w:w="1379" w:type="dxa"/>
            <w:vAlign w:val="center"/>
          </w:tcPr>
          <w:p w:rsidRPr="00844538" w:rsidR="00125C3D" w:rsidP="00443847" w:rsidRDefault="00125C3D" w14:paraId="71055D35" w14:textId="77777777">
            <w:pPr>
              <w:jc w:val="center"/>
              <w:rPr>
                <w:bCs/>
                <w:color w:val="000000"/>
                <w:lang w:val="ru-RU"/>
              </w:rPr>
            </w:pPr>
            <w:r>
              <w:rPr>
                <w:bCs/>
                <w:color w:val="000000"/>
                <w:lang w:val="ru-RU"/>
              </w:rPr>
              <w:t>138</w:t>
            </w:r>
          </w:p>
        </w:tc>
      </w:tr>
    </w:tbl>
    <w:p w:rsidR="00125C3D" w:rsidP="00125C3D" w:rsidRDefault="00125C3D" w14:paraId="225F17D6" w14:textId="77777777">
      <w:pPr>
        <w:pStyle w:val="1"/>
        <w:spacing w:after="120"/>
        <w:jc w:val="center"/>
        <w:rPr>
          <w:rFonts w:ascii="Times New Roman" w:hAnsi="Times New Roman"/>
          <w:b/>
          <w:color w:val="000000"/>
          <w:sz w:val="28"/>
          <w:szCs w:val="28"/>
        </w:rPr>
      </w:pPr>
      <w:bookmarkStart w:name="_Toc24023459" w:id="7"/>
      <w:r>
        <w:rPr>
          <w:rFonts w:ascii="Times New Roman" w:hAnsi="Times New Roman"/>
          <w:b/>
          <w:color w:val="000000"/>
          <w:sz w:val="28"/>
          <w:szCs w:val="28"/>
        </w:rPr>
        <w:t>5 ПРОГРАМА ДИСЦИПЛІНИ ЗА ВИДАМИ НАВЧАЛЬНИХ ЗАНЯТЬ</w:t>
      </w:r>
      <w:bookmarkEnd w:id="7"/>
    </w:p>
    <w:p w:rsidR="00125C3D" w:rsidP="00125C3D" w:rsidRDefault="00125C3D" w14:paraId="35224349" w14:textId="77777777">
      <w:pPr>
        <w:rPr>
          <w:sz w:val="2"/>
          <w:szCs w:val="2"/>
        </w:rPr>
      </w:pPr>
    </w:p>
    <w:tbl>
      <w:tblPr>
        <w:tblW w:w="9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29"/>
        <w:gridCol w:w="6782"/>
        <w:gridCol w:w="1517"/>
      </w:tblGrid>
      <w:tr w:rsidRPr="002D070C" w:rsidR="00125C3D" w:rsidTr="00443847" w14:paraId="04E882D4" w14:textId="77777777">
        <w:trPr>
          <w:trHeight w:val="20"/>
          <w:tblHeader/>
        </w:trPr>
        <w:tc>
          <w:tcPr>
            <w:tcW w:w="1329" w:type="dxa"/>
            <w:vAlign w:val="center"/>
          </w:tcPr>
          <w:p w:rsidRPr="002D070C" w:rsidR="00125C3D" w:rsidP="00443847" w:rsidRDefault="00125C3D" w14:paraId="7E7C197D" w14:textId="77777777">
            <w:pPr>
              <w:jc w:val="center"/>
              <w:rPr>
                <w:b/>
                <w:color w:val="000000"/>
              </w:rPr>
            </w:pPr>
            <w:r w:rsidRPr="002D070C">
              <w:rPr>
                <w:b/>
                <w:color w:val="000000"/>
              </w:rPr>
              <w:t>Шифри</w:t>
            </w:r>
          </w:p>
          <w:p w:rsidRPr="002D070C" w:rsidR="00125C3D" w:rsidP="00443847" w:rsidRDefault="00125C3D" w14:paraId="79EAC5AB" w14:textId="77777777">
            <w:pPr>
              <w:jc w:val="center"/>
            </w:pPr>
            <w:r w:rsidRPr="002D070C">
              <w:rPr>
                <w:b/>
                <w:color w:val="000000"/>
              </w:rPr>
              <w:t>ДРН</w:t>
            </w:r>
          </w:p>
        </w:tc>
        <w:tc>
          <w:tcPr>
            <w:tcW w:w="6782" w:type="dxa"/>
            <w:vAlign w:val="center"/>
          </w:tcPr>
          <w:p w:rsidRPr="002D070C" w:rsidR="00125C3D" w:rsidP="00443847" w:rsidRDefault="00125C3D" w14:paraId="3EAE3BAA" w14:textId="77777777">
            <w:pPr>
              <w:jc w:val="center"/>
              <w:rPr>
                <w:b/>
                <w:color w:val="000000"/>
              </w:rPr>
            </w:pPr>
            <w:r w:rsidRPr="002D070C">
              <w:rPr>
                <w:b/>
                <w:color w:val="000000"/>
              </w:rPr>
              <w:t>Види та тематика навчальних занять</w:t>
            </w:r>
          </w:p>
        </w:tc>
        <w:tc>
          <w:tcPr>
            <w:tcW w:w="1517" w:type="dxa"/>
            <w:vAlign w:val="center"/>
          </w:tcPr>
          <w:p w:rsidRPr="002D070C" w:rsidR="00125C3D" w:rsidP="00443847" w:rsidRDefault="00125C3D" w14:paraId="3D33BD0D" w14:textId="77777777">
            <w:pPr>
              <w:jc w:val="center"/>
              <w:rPr>
                <w:b/>
                <w:color w:val="000000"/>
              </w:rPr>
            </w:pPr>
            <w:r w:rsidRPr="002D070C">
              <w:rPr>
                <w:b/>
                <w:color w:val="000000"/>
              </w:rPr>
              <w:t xml:space="preserve">Обсяг складових, </w:t>
            </w:r>
            <w:r w:rsidRPr="002D070C">
              <w:rPr>
                <w:i/>
                <w:color w:val="000000"/>
              </w:rPr>
              <w:t>години</w:t>
            </w:r>
          </w:p>
        </w:tc>
      </w:tr>
      <w:tr w:rsidRPr="002D070C" w:rsidR="00125C3D" w:rsidTr="00443847" w14:paraId="389E2193" w14:textId="77777777">
        <w:trPr>
          <w:trHeight w:val="20"/>
        </w:trPr>
        <w:tc>
          <w:tcPr>
            <w:tcW w:w="1329" w:type="dxa"/>
          </w:tcPr>
          <w:p w:rsidRPr="002D070C" w:rsidR="00125C3D" w:rsidP="00443847" w:rsidRDefault="00125C3D" w14:paraId="66EFB017" w14:textId="77777777"/>
        </w:tc>
        <w:tc>
          <w:tcPr>
            <w:tcW w:w="6782" w:type="dxa"/>
            <w:vAlign w:val="center"/>
          </w:tcPr>
          <w:p w:rsidRPr="002D070C" w:rsidR="00125C3D" w:rsidP="00443847" w:rsidRDefault="00125C3D" w14:paraId="14436196" w14:textId="77777777">
            <w:pPr>
              <w:jc w:val="center"/>
              <w:rPr>
                <w:b/>
                <w:color w:val="000000"/>
              </w:rPr>
            </w:pPr>
            <w:r w:rsidRPr="002D070C">
              <w:rPr>
                <w:b/>
                <w:color w:val="000000"/>
              </w:rPr>
              <w:t>ЛЕКЦІЇ</w:t>
            </w:r>
          </w:p>
        </w:tc>
        <w:tc>
          <w:tcPr>
            <w:tcW w:w="1517" w:type="dxa"/>
          </w:tcPr>
          <w:p w:rsidRPr="002D070C" w:rsidR="00125C3D" w:rsidP="00443847" w:rsidRDefault="00125C3D" w14:paraId="78037B4D" w14:textId="77777777">
            <w:pPr>
              <w:jc w:val="center"/>
              <w:rPr>
                <w:b/>
                <w:color w:val="000000"/>
                <w:lang w:val="ru-RU"/>
              </w:rPr>
            </w:pPr>
            <w:r w:rsidRPr="002D070C">
              <w:rPr>
                <w:b/>
                <w:color w:val="000000"/>
                <w:lang w:val="ru-RU"/>
              </w:rPr>
              <w:t>57</w:t>
            </w:r>
          </w:p>
        </w:tc>
      </w:tr>
      <w:tr w:rsidRPr="002D070C" w:rsidR="00125C3D" w:rsidTr="00443847" w14:paraId="4EB91647" w14:textId="77777777">
        <w:trPr>
          <w:trHeight w:val="20"/>
        </w:trPr>
        <w:tc>
          <w:tcPr>
            <w:tcW w:w="1329" w:type="dxa"/>
            <w:vMerge w:val="restart"/>
          </w:tcPr>
          <w:p w:rsidRPr="002D070C" w:rsidR="00125C3D" w:rsidP="00443847" w:rsidRDefault="00125C3D" w14:paraId="257ACDC2" w14:textId="77777777">
            <w:r w:rsidRPr="002D070C">
              <w:rPr>
                <w:color w:val="000000"/>
              </w:rPr>
              <w:t>ВР1.9</w:t>
            </w:r>
            <w:r>
              <w:rPr>
                <w:color w:val="000000"/>
              </w:rPr>
              <w:t>-1</w:t>
            </w:r>
          </w:p>
        </w:tc>
        <w:tc>
          <w:tcPr>
            <w:tcW w:w="6782" w:type="dxa"/>
          </w:tcPr>
          <w:p w:rsidRPr="002D070C" w:rsidR="00125C3D" w:rsidP="00443847" w:rsidRDefault="00125C3D" w14:paraId="73345EA5" w14:textId="77777777">
            <w:pPr>
              <w:rPr>
                <w:b/>
              </w:rPr>
            </w:pPr>
            <w:r w:rsidRPr="002D070C">
              <w:rPr>
                <w:b/>
              </w:rPr>
              <w:t>1 Місце систем підтримки прийняття рішень   в інформаційних системах та визначення методик отримання і обробки знань</w:t>
            </w:r>
          </w:p>
        </w:tc>
        <w:tc>
          <w:tcPr>
            <w:tcW w:w="1517" w:type="dxa"/>
            <w:vMerge w:val="restart"/>
          </w:tcPr>
          <w:p w:rsidRPr="002D070C" w:rsidR="00125C3D" w:rsidP="00443847" w:rsidRDefault="00125C3D" w14:paraId="3B1FD19C" w14:textId="77777777">
            <w:pPr>
              <w:jc w:val="center"/>
              <w:rPr>
                <w:color w:val="000000"/>
                <w:lang w:val="ru-RU"/>
              </w:rPr>
            </w:pPr>
            <w:r w:rsidRPr="002D070C">
              <w:rPr>
                <w:color w:val="000000"/>
                <w:lang w:val="ru-RU"/>
              </w:rPr>
              <w:t>8</w:t>
            </w:r>
          </w:p>
        </w:tc>
      </w:tr>
      <w:tr w:rsidRPr="002D070C" w:rsidR="00125C3D" w:rsidTr="00443847" w14:paraId="69C1C6C7" w14:textId="77777777">
        <w:trPr>
          <w:trHeight w:val="20"/>
        </w:trPr>
        <w:tc>
          <w:tcPr>
            <w:tcW w:w="1329" w:type="dxa"/>
            <w:vMerge/>
          </w:tcPr>
          <w:p w:rsidRPr="002D070C" w:rsidR="00125C3D" w:rsidP="00443847" w:rsidRDefault="00125C3D" w14:paraId="2D987C02" w14:textId="77777777">
            <w:pPr>
              <w:widowControl w:val="0"/>
              <w:pBdr>
                <w:top w:val="nil"/>
                <w:left w:val="nil"/>
                <w:bottom w:val="nil"/>
                <w:right w:val="nil"/>
                <w:between w:val="nil"/>
              </w:pBdr>
              <w:spacing w:line="276" w:lineRule="auto"/>
              <w:rPr>
                <w:color w:val="000000"/>
              </w:rPr>
            </w:pPr>
          </w:p>
        </w:tc>
        <w:tc>
          <w:tcPr>
            <w:tcW w:w="6782" w:type="dxa"/>
          </w:tcPr>
          <w:p w:rsidRPr="002D070C" w:rsidR="00125C3D" w:rsidP="00443847" w:rsidRDefault="00125C3D" w14:paraId="4DDA26E0" w14:textId="77777777">
            <w:r w:rsidRPr="002D070C">
              <w:t>Алгоритми прийняття управлінських рішень</w:t>
            </w:r>
          </w:p>
        </w:tc>
        <w:tc>
          <w:tcPr>
            <w:tcW w:w="1517" w:type="dxa"/>
            <w:vMerge/>
          </w:tcPr>
          <w:p w:rsidRPr="002D070C" w:rsidR="00125C3D" w:rsidP="00443847" w:rsidRDefault="00125C3D" w14:paraId="45124A86" w14:textId="77777777">
            <w:pPr>
              <w:widowControl w:val="0"/>
              <w:pBdr>
                <w:top w:val="nil"/>
                <w:left w:val="nil"/>
                <w:bottom w:val="nil"/>
                <w:right w:val="nil"/>
                <w:between w:val="nil"/>
              </w:pBdr>
              <w:spacing w:line="276" w:lineRule="auto"/>
            </w:pPr>
          </w:p>
        </w:tc>
      </w:tr>
      <w:tr w:rsidRPr="002D070C" w:rsidR="00125C3D" w:rsidTr="00443847" w14:paraId="5FE7B04F" w14:textId="77777777">
        <w:trPr>
          <w:trHeight w:val="20"/>
        </w:trPr>
        <w:tc>
          <w:tcPr>
            <w:tcW w:w="1329" w:type="dxa"/>
            <w:vMerge/>
          </w:tcPr>
          <w:p w:rsidRPr="002D070C" w:rsidR="00125C3D" w:rsidP="00443847" w:rsidRDefault="00125C3D" w14:paraId="49F3A0CD"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226CB084" w14:textId="77777777">
            <w:r w:rsidRPr="002D070C">
              <w:t>Взаємодія учасників при прийнятті рішень</w:t>
            </w:r>
          </w:p>
        </w:tc>
        <w:tc>
          <w:tcPr>
            <w:tcW w:w="1517" w:type="dxa"/>
            <w:vMerge/>
          </w:tcPr>
          <w:p w:rsidRPr="002D070C" w:rsidR="00125C3D" w:rsidP="00443847" w:rsidRDefault="00125C3D" w14:paraId="3EBC7BD7" w14:textId="77777777">
            <w:pPr>
              <w:widowControl w:val="0"/>
              <w:pBdr>
                <w:top w:val="nil"/>
                <w:left w:val="nil"/>
                <w:bottom w:val="nil"/>
                <w:right w:val="nil"/>
                <w:between w:val="nil"/>
              </w:pBdr>
              <w:spacing w:line="276" w:lineRule="auto"/>
            </w:pPr>
          </w:p>
        </w:tc>
      </w:tr>
      <w:tr w:rsidRPr="002D070C" w:rsidR="00125C3D" w:rsidTr="00443847" w14:paraId="32EF6E5A" w14:textId="77777777">
        <w:trPr>
          <w:trHeight w:val="20"/>
        </w:trPr>
        <w:tc>
          <w:tcPr>
            <w:tcW w:w="1329" w:type="dxa"/>
            <w:vMerge/>
          </w:tcPr>
          <w:p w:rsidRPr="002D070C" w:rsidR="00125C3D" w:rsidP="00443847" w:rsidRDefault="00125C3D" w14:paraId="5663B24C"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49BBE127" w14:textId="77777777">
            <w:r w:rsidRPr="002D070C">
              <w:t>Менеджмент знань</w:t>
            </w:r>
          </w:p>
        </w:tc>
        <w:tc>
          <w:tcPr>
            <w:tcW w:w="1517" w:type="dxa"/>
            <w:vMerge/>
          </w:tcPr>
          <w:p w:rsidRPr="002D070C" w:rsidR="00125C3D" w:rsidP="00443847" w:rsidRDefault="00125C3D" w14:paraId="47B98350" w14:textId="77777777">
            <w:pPr>
              <w:widowControl w:val="0"/>
              <w:pBdr>
                <w:top w:val="nil"/>
                <w:left w:val="nil"/>
                <w:bottom w:val="nil"/>
                <w:right w:val="nil"/>
                <w:between w:val="nil"/>
              </w:pBdr>
              <w:spacing w:line="276" w:lineRule="auto"/>
            </w:pPr>
          </w:p>
        </w:tc>
      </w:tr>
      <w:tr w:rsidRPr="002D070C" w:rsidR="00125C3D" w:rsidTr="00443847" w14:paraId="0B2A0581" w14:textId="77777777">
        <w:trPr>
          <w:trHeight w:val="20"/>
        </w:trPr>
        <w:tc>
          <w:tcPr>
            <w:tcW w:w="1329" w:type="dxa"/>
            <w:vMerge w:val="restart"/>
          </w:tcPr>
          <w:p w:rsidRPr="002D070C" w:rsidR="00125C3D" w:rsidP="00443847" w:rsidRDefault="00125C3D" w14:paraId="266947D1" w14:textId="77777777">
            <w:r w:rsidRPr="002D070C">
              <w:rPr>
                <w:color w:val="000000"/>
              </w:rPr>
              <w:t>ВР1.9</w:t>
            </w:r>
            <w:r>
              <w:rPr>
                <w:color w:val="000000"/>
              </w:rPr>
              <w:t>-2</w:t>
            </w:r>
          </w:p>
        </w:tc>
        <w:tc>
          <w:tcPr>
            <w:tcW w:w="6782" w:type="dxa"/>
          </w:tcPr>
          <w:p w:rsidRPr="002D070C" w:rsidR="00125C3D" w:rsidP="00443847" w:rsidRDefault="00125C3D" w14:paraId="2FF4DD97" w14:textId="77777777">
            <w:pPr>
              <w:rPr>
                <w:b/>
              </w:rPr>
            </w:pPr>
            <w:r w:rsidRPr="002D070C">
              <w:rPr>
                <w:b/>
              </w:rPr>
              <w:t>2 Основи систем підтримки прийняття рішень</w:t>
            </w:r>
          </w:p>
        </w:tc>
        <w:tc>
          <w:tcPr>
            <w:tcW w:w="1517" w:type="dxa"/>
            <w:vMerge w:val="restart"/>
          </w:tcPr>
          <w:p w:rsidRPr="002D070C" w:rsidR="00125C3D" w:rsidP="00443847" w:rsidRDefault="00125C3D" w14:paraId="5FE5BA54" w14:textId="77777777">
            <w:pPr>
              <w:jc w:val="center"/>
              <w:rPr>
                <w:color w:val="000000"/>
                <w:lang w:val="ru-RU"/>
              </w:rPr>
            </w:pPr>
            <w:r w:rsidRPr="002D070C">
              <w:rPr>
                <w:color w:val="000000"/>
                <w:lang w:val="ru-RU"/>
              </w:rPr>
              <w:t>8</w:t>
            </w:r>
          </w:p>
        </w:tc>
      </w:tr>
      <w:tr w:rsidRPr="002D070C" w:rsidR="00125C3D" w:rsidTr="00443847" w14:paraId="3BD62D7D" w14:textId="77777777">
        <w:trPr>
          <w:trHeight w:val="20"/>
        </w:trPr>
        <w:tc>
          <w:tcPr>
            <w:tcW w:w="1329" w:type="dxa"/>
            <w:vMerge/>
          </w:tcPr>
          <w:p w:rsidRPr="002D070C" w:rsidR="00125C3D" w:rsidP="00443847" w:rsidRDefault="00125C3D" w14:paraId="6621E94C" w14:textId="77777777">
            <w:pPr>
              <w:rPr>
                <w:color w:val="000000"/>
              </w:rPr>
            </w:pPr>
          </w:p>
        </w:tc>
        <w:tc>
          <w:tcPr>
            <w:tcW w:w="6782" w:type="dxa"/>
          </w:tcPr>
          <w:p w:rsidRPr="002D070C" w:rsidR="00125C3D" w:rsidP="00443847" w:rsidRDefault="00125C3D" w14:paraId="3DFFF4BB" w14:textId="77777777">
            <w:r w:rsidRPr="002D070C">
              <w:t>Типова архітектура для систем підтримки прийняття рішень</w:t>
            </w:r>
          </w:p>
        </w:tc>
        <w:tc>
          <w:tcPr>
            <w:tcW w:w="1517" w:type="dxa"/>
            <w:vMerge/>
          </w:tcPr>
          <w:p w:rsidRPr="002D070C" w:rsidR="00125C3D" w:rsidP="00443847" w:rsidRDefault="00125C3D" w14:paraId="1F5C87E5" w14:textId="77777777">
            <w:pPr>
              <w:widowControl w:val="0"/>
              <w:pBdr>
                <w:top w:val="nil"/>
                <w:left w:val="nil"/>
                <w:bottom w:val="nil"/>
                <w:right w:val="nil"/>
                <w:between w:val="nil"/>
              </w:pBdr>
              <w:spacing w:line="276" w:lineRule="auto"/>
            </w:pPr>
          </w:p>
        </w:tc>
      </w:tr>
      <w:tr w:rsidRPr="002D070C" w:rsidR="00125C3D" w:rsidTr="00443847" w14:paraId="3B53BB2A" w14:textId="77777777">
        <w:trPr>
          <w:trHeight w:val="20"/>
        </w:trPr>
        <w:tc>
          <w:tcPr>
            <w:tcW w:w="1329" w:type="dxa"/>
            <w:vMerge/>
          </w:tcPr>
          <w:p w:rsidRPr="002D070C" w:rsidR="00125C3D" w:rsidP="00443847" w:rsidRDefault="00125C3D" w14:paraId="229BF153" w14:textId="77777777"/>
        </w:tc>
        <w:tc>
          <w:tcPr>
            <w:tcW w:w="6782" w:type="dxa"/>
          </w:tcPr>
          <w:p w:rsidRPr="002D070C" w:rsidR="00125C3D" w:rsidP="00443847" w:rsidRDefault="00125C3D" w14:paraId="5385B99E" w14:textId="77777777">
            <w:r w:rsidRPr="002D070C">
              <w:t>Текстові СППР</w:t>
            </w:r>
          </w:p>
        </w:tc>
        <w:tc>
          <w:tcPr>
            <w:tcW w:w="1517" w:type="dxa"/>
            <w:vMerge/>
          </w:tcPr>
          <w:p w:rsidRPr="002D070C" w:rsidR="00125C3D" w:rsidP="00443847" w:rsidRDefault="00125C3D" w14:paraId="4C2ED2A4" w14:textId="77777777">
            <w:pPr>
              <w:widowControl w:val="0"/>
              <w:pBdr>
                <w:top w:val="nil"/>
                <w:left w:val="nil"/>
                <w:bottom w:val="nil"/>
                <w:right w:val="nil"/>
                <w:between w:val="nil"/>
              </w:pBdr>
              <w:spacing w:line="276" w:lineRule="auto"/>
            </w:pPr>
          </w:p>
        </w:tc>
      </w:tr>
      <w:tr w:rsidRPr="002D070C" w:rsidR="00125C3D" w:rsidTr="00443847" w14:paraId="34C32A81" w14:textId="77777777">
        <w:trPr>
          <w:trHeight w:val="20"/>
        </w:trPr>
        <w:tc>
          <w:tcPr>
            <w:tcW w:w="1329" w:type="dxa"/>
            <w:vMerge/>
          </w:tcPr>
          <w:p w:rsidRPr="002D070C" w:rsidR="00125C3D" w:rsidP="00443847" w:rsidRDefault="00125C3D" w14:paraId="16400F14" w14:textId="77777777"/>
        </w:tc>
        <w:tc>
          <w:tcPr>
            <w:tcW w:w="6782" w:type="dxa"/>
          </w:tcPr>
          <w:p w:rsidRPr="002D070C" w:rsidR="00125C3D" w:rsidP="00443847" w:rsidRDefault="00125C3D" w14:paraId="328F3D6B" w14:textId="77777777">
            <w:r w:rsidRPr="002D070C">
              <w:t>Гіпертекстові, Web орієнтовані СППР</w:t>
            </w:r>
          </w:p>
        </w:tc>
        <w:tc>
          <w:tcPr>
            <w:tcW w:w="1517" w:type="dxa"/>
            <w:vMerge/>
          </w:tcPr>
          <w:p w:rsidRPr="002D070C" w:rsidR="00125C3D" w:rsidP="00443847" w:rsidRDefault="00125C3D" w14:paraId="3C3412D4" w14:textId="77777777">
            <w:pPr>
              <w:widowControl w:val="0"/>
              <w:pBdr>
                <w:top w:val="nil"/>
                <w:left w:val="nil"/>
                <w:bottom w:val="nil"/>
                <w:right w:val="nil"/>
                <w:between w:val="nil"/>
              </w:pBdr>
              <w:spacing w:line="276" w:lineRule="auto"/>
            </w:pPr>
          </w:p>
        </w:tc>
      </w:tr>
      <w:tr w:rsidRPr="002D070C" w:rsidR="00125C3D" w:rsidTr="00443847" w14:paraId="5BCB489B" w14:textId="77777777">
        <w:trPr>
          <w:trHeight w:val="20"/>
        </w:trPr>
        <w:tc>
          <w:tcPr>
            <w:tcW w:w="1329" w:type="dxa"/>
            <w:vMerge/>
          </w:tcPr>
          <w:p w:rsidRPr="002D070C" w:rsidR="00125C3D" w:rsidP="00443847" w:rsidRDefault="00125C3D" w14:paraId="3E426863" w14:textId="77777777"/>
        </w:tc>
        <w:tc>
          <w:tcPr>
            <w:tcW w:w="6782" w:type="dxa"/>
          </w:tcPr>
          <w:p w:rsidRPr="002D070C" w:rsidR="00125C3D" w:rsidP="00443847" w:rsidRDefault="00125C3D" w14:paraId="14AB696C" w14:textId="77777777">
            <w:r w:rsidRPr="002D070C">
              <w:t>СППР орієнтовані на використання баз даних та сховищ даних</w:t>
            </w:r>
          </w:p>
        </w:tc>
        <w:tc>
          <w:tcPr>
            <w:tcW w:w="1517" w:type="dxa"/>
            <w:vMerge/>
          </w:tcPr>
          <w:p w:rsidRPr="002D070C" w:rsidR="00125C3D" w:rsidP="00443847" w:rsidRDefault="00125C3D" w14:paraId="0EF80457" w14:textId="77777777">
            <w:pPr>
              <w:widowControl w:val="0"/>
              <w:pBdr>
                <w:top w:val="nil"/>
                <w:left w:val="nil"/>
                <w:bottom w:val="nil"/>
                <w:right w:val="nil"/>
                <w:between w:val="nil"/>
              </w:pBdr>
              <w:spacing w:line="276" w:lineRule="auto"/>
            </w:pPr>
          </w:p>
        </w:tc>
      </w:tr>
      <w:tr w:rsidRPr="002D070C" w:rsidR="00125C3D" w:rsidTr="00443847" w14:paraId="185EFDB6" w14:textId="77777777">
        <w:trPr>
          <w:trHeight w:val="20"/>
        </w:trPr>
        <w:tc>
          <w:tcPr>
            <w:tcW w:w="1329" w:type="dxa"/>
            <w:vMerge/>
          </w:tcPr>
          <w:p w:rsidRPr="002D070C" w:rsidR="00125C3D" w:rsidP="00443847" w:rsidRDefault="00125C3D" w14:paraId="20AD5BB2" w14:textId="77777777"/>
        </w:tc>
        <w:tc>
          <w:tcPr>
            <w:tcW w:w="6782" w:type="dxa"/>
          </w:tcPr>
          <w:p w:rsidRPr="002D070C" w:rsidR="00125C3D" w:rsidP="00443847" w:rsidRDefault="00125C3D" w14:paraId="35A37908" w14:textId="77777777">
            <w:r w:rsidRPr="002D070C">
              <w:t>Табличні СППР</w:t>
            </w:r>
          </w:p>
        </w:tc>
        <w:tc>
          <w:tcPr>
            <w:tcW w:w="1517" w:type="dxa"/>
            <w:vMerge/>
          </w:tcPr>
          <w:p w:rsidRPr="002D070C" w:rsidR="00125C3D" w:rsidP="00443847" w:rsidRDefault="00125C3D" w14:paraId="5B66F8AD" w14:textId="77777777">
            <w:pPr>
              <w:widowControl w:val="0"/>
              <w:pBdr>
                <w:top w:val="nil"/>
                <w:left w:val="nil"/>
                <w:bottom w:val="nil"/>
                <w:right w:val="nil"/>
                <w:between w:val="nil"/>
              </w:pBdr>
              <w:spacing w:line="276" w:lineRule="auto"/>
            </w:pPr>
          </w:p>
        </w:tc>
      </w:tr>
      <w:tr w:rsidRPr="002D070C" w:rsidR="00125C3D" w:rsidTr="00443847" w14:paraId="177D374D" w14:textId="77777777">
        <w:trPr>
          <w:trHeight w:val="20"/>
        </w:trPr>
        <w:tc>
          <w:tcPr>
            <w:tcW w:w="1329" w:type="dxa"/>
            <w:vMerge/>
          </w:tcPr>
          <w:p w:rsidRPr="002D070C" w:rsidR="00125C3D" w:rsidP="00443847" w:rsidRDefault="00125C3D" w14:paraId="0F37E212" w14:textId="77777777"/>
        </w:tc>
        <w:tc>
          <w:tcPr>
            <w:tcW w:w="6782" w:type="dxa"/>
          </w:tcPr>
          <w:p w:rsidRPr="002D070C" w:rsidR="00125C3D" w:rsidP="00443847" w:rsidRDefault="00125C3D" w14:paraId="6DE893CB" w14:textId="77777777">
            <w:r w:rsidRPr="002D070C">
              <w:t>Орієнтовані на моделі СППР</w:t>
            </w:r>
          </w:p>
        </w:tc>
        <w:tc>
          <w:tcPr>
            <w:tcW w:w="1517" w:type="dxa"/>
            <w:vMerge/>
          </w:tcPr>
          <w:p w:rsidRPr="002D070C" w:rsidR="00125C3D" w:rsidP="00443847" w:rsidRDefault="00125C3D" w14:paraId="0E7AC8FC" w14:textId="77777777">
            <w:pPr>
              <w:widowControl w:val="0"/>
              <w:pBdr>
                <w:top w:val="nil"/>
                <w:left w:val="nil"/>
                <w:bottom w:val="nil"/>
                <w:right w:val="nil"/>
                <w:between w:val="nil"/>
              </w:pBdr>
              <w:spacing w:line="276" w:lineRule="auto"/>
            </w:pPr>
          </w:p>
        </w:tc>
      </w:tr>
      <w:tr w:rsidRPr="002D070C" w:rsidR="00125C3D" w:rsidTr="00443847" w14:paraId="7C46A026" w14:textId="77777777">
        <w:trPr>
          <w:trHeight w:val="20"/>
        </w:trPr>
        <w:tc>
          <w:tcPr>
            <w:tcW w:w="1329" w:type="dxa"/>
            <w:vMerge/>
          </w:tcPr>
          <w:p w:rsidRPr="002D070C" w:rsidR="00125C3D" w:rsidP="00443847" w:rsidRDefault="00125C3D" w14:paraId="39BF50F3" w14:textId="77777777"/>
        </w:tc>
        <w:tc>
          <w:tcPr>
            <w:tcW w:w="6782" w:type="dxa"/>
          </w:tcPr>
          <w:p w:rsidRPr="002D070C" w:rsidR="00125C3D" w:rsidP="00443847" w:rsidRDefault="00125C3D" w14:paraId="7B915B28" w14:textId="77777777">
            <w:r w:rsidRPr="002D070C">
              <w:t>СППР, які використовують штучний інтелект</w:t>
            </w:r>
          </w:p>
        </w:tc>
        <w:tc>
          <w:tcPr>
            <w:tcW w:w="1517" w:type="dxa"/>
            <w:vMerge/>
          </w:tcPr>
          <w:p w:rsidRPr="002D070C" w:rsidR="00125C3D" w:rsidP="00443847" w:rsidRDefault="00125C3D" w14:paraId="1263086B" w14:textId="77777777">
            <w:pPr>
              <w:widowControl w:val="0"/>
              <w:pBdr>
                <w:top w:val="nil"/>
                <w:left w:val="nil"/>
                <w:bottom w:val="nil"/>
                <w:right w:val="nil"/>
                <w:between w:val="nil"/>
              </w:pBdr>
              <w:spacing w:line="276" w:lineRule="auto"/>
            </w:pPr>
          </w:p>
        </w:tc>
      </w:tr>
      <w:tr w:rsidRPr="002D070C" w:rsidR="00125C3D" w:rsidTr="00443847" w14:paraId="7B1E0179" w14:textId="77777777">
        <w:trPr>
          <w:trHeight w:val="20"/>
        </w:trPr>
        <w:tc>
          <w:tcPr>
            <w:tcW w:w="1329" w:type="dxa"/>
            <w:vMerge/>
          </w:tcPr>
          <w:p w:rsidRPr="002D070C" w:rsidR="00125C3D" w:rsidP="00443847" w:rsidRDefault="00125C3D" w14:paraId="3C7AC33F" w14:textId="77777777"/>
        </w:tc>
        <w:tc>
          <w:tcPr>
            <w:tcW w:w="6782" w:type="dxa"/>
          </w:tcPr>
          <w:p w:rsidRPr="002D070C" w:rsidR="00125C3D" w:rsidP="00443847" w:rsidRDefault="00125C3D" w14:paraId="4CA12206" w14:textId="77777777">
            <w:r w:rsidRPr="002D070C">
              <w:t>Гібридні СППР</w:t>
            </w:r>
          </w:p>
        </w:tc>
        <w:tc>
          <w:tcPr>
            <w:tcW w:w="1517" w:type="dxa"/>
            <w:vMerge/>
          </w:tcPr>
          <w:p w:rsidRPr="002D070C" w:rsidR="00125C3D" w:rsidP="00443847" w:rsidRDefault="00125C3D" w14:paraId="5CA32DB9" w14:textId="77777777">
            <w:pPr>
              <w:widowControl w:val="0"/>
              <w:pBdr>
                <w:top w:val="nil"/>
                <w:left w:val="nil"/>
                <w:bottom w:val="nil"/>
                <w:right w:val="nil"/>
                <w:between w:val="nil"/>
              </w:pBdr>
              <w:spacing w:line="276" w:lineRule="auto"/>
            </w:pPr>
          </w:p>
        </w:tc>
      </w:tr>
      <w:tr w:rsidRPr="002D070C" w:rsidR="00125C3D" w:rsidTr="00443847" w14:paraId="3CEB7407" w14:textId="77777777">
        <w:trPr>
          <w:trHeight w:val="20"/>
        </w:trPr>
        <w:tc>
          <w:tcPr>
            <w:tcW w:w="1329" w:type="dxa"/>
            <w:vMerge w:val="restart"/>
          </w:tcPr>
          <w:p w:rsidRPr="002D070C" w:rsidR="00125C3D" w:rsidP="00443847" w:rsidRDefault="00125C3D" w14:paraId="492B750B" w14:textId="77777777">
            <w:r w:rsidRPr="002D070C">
              <w:rPr>
                <w:color w:val="000000"/>
              </w:rPr>
              <w:t>ВР1.9</w:t>
            </w:r>
            <w:r>
              <w:rPr>
                <w:color w:val="000000"/>
              </w:rPr>
              <w:t>-2</w:t>
            </w:r>
          </w:p>
        </w:tc>
        <w:tc>
          <w:tcPr>
            <w:tcW w:w="6782" w:type="dxa"/>
          </w:tcPr>
          <w:p w:rsidRPr="002D070C" w:rsidR="00125C3D" w:rsidP="00443847" w:rsidRDefault="00125C3D" w14:paraId="23360B07" w14:textId="77777777">
            <w:pPr>
              <w:rPr>
                <w:b/>
                <w:color w:val="000000"/>
              </w:rPr>
            </w:pPr>
            <w:r w:rsidRPr="002D070C">
              <w:rPr>
                <w:b/>
              </w:rPr>
              <w:t>3 Бази даних і сховища, озера даних для підтримки прийняття рішень</w:t>
            </w:r>
          </w:p>
        </w:tc>
        <w:tc>
          <w:tcPr>
            <w:tcW w:w="1517" w:type="dxa"/>
            <w:vMerge w:val="restart"/>
          </w:tcPr>
          <w:p w:rsidRPr="002D070C" w:rsidR="00125C3D" w:rsidP="00443847" w:rsidRDefault="00125C3D" w14:paraId="6B51D1D3" w14:textId="77777777">
            <w:pPr>
              <w:jc w:val="center"/>
              <w:rPr>
                <w:color w:val="000000"/>
                <w:lang w:val="ru-RU"/>
              </w:rPr>
            </w:pPr>
            <w:r w:rsidRPr="002D070C">
              <w:rPr>
                <w:color w:val="000000"/>
                <w:lang w:val="ru-RU"/>
              </w:rPr>
              <w:t>8</w:t>
            </w:r>
          </w:p>
        </w:tc>
      </w:tr>
      <w:tr w:rsidRPr="002D070C" w:rsidR="00125C3D" w:rsidTr="00443847" w14:paraId="5A47625A" w14:textId="77777777">
        <w:trPr>
          <w:trHeight w:val="20"/>
        </w:trPr>
        <w:tc>
          <w:tcPr>
            <w:tcW w:w="1329" w:type="dxa"/>
            <w:vMerge/>
          </w:tcPr>
          <w:p w:rsidRPr="002D070C" w:rsidR="00125C3D" w:rsidP="00443847" w:rsidRDefault="00125C3D" w14:paraId="2FCF0B6F" w14:textId="77777777">
            <w:pPr>
              <w:widowControl w:val="0"/>
              <w:pBdr>
                <w:top w:val="nil"/>
                <w:left w:val="nil"/>
                <w:bottom w:val="nil"/>
                <w:right w:val="nil"/>
                <w:between w:val="nil"/>
              </w:pBdr>
              <w:spacing w:line="276" w:lineRule="auto"/>
              <w:rPr>
                <w:color w:val="000000"/>
              </w:rPr>
            </w:pPr>
          </w:p>
        </w:tc>
        <w:tc>
          <w:tcPr>
            <w:tcW w:w="6782" w:type="dxa"/>
          </w:tcPr>
          <w:p w:rsidRPr="002D070C" w:rsidR="00125C3D" w:rsidP="00443847" w:rsidRDefault="00125C3D" w14:paraId="34F66177" w14:textId="77777777">
            <w:r w:rsidRPr="002D070C">
              <w:t>Архітектура сховищ даних.</w:t>
            </w:r>
          </w:p>
        </w:tc>
        <w:tc>
          <w:tcPr>
            <w:tcW w:w="1517" w:type="dxa"/>
            <w:vMerge/>
          </w:tcPr>
          <w:p w:rsidRPr="002D070C" w:rsidR="00125C3D" w:rsidP="00443847" w:rsidRDefault="00125C3D" w14:paraId="6B05D849" w14:textId="77777777">
            <w:pPr>
              <w:widowControl w:val="0"/>
              <w:pBdr>
                <w:top w:val="nil"/>
                <w:left w:val="nil"/>
                <w:bottom w:val="nil"/>
                <w:right w:val="nil"/>
                <w:between w:val="nil"/>
              </w:pBdr>
              <w:spacing w:line="276" w:lineRule="auto"/>
            </w:pPr>
          </w:p>
        </w:tc>
      </w:tr>
      <w:tr w:rsidRPr="002D070C" w:rsidR="00125C3D" w:rsidTr="00443847" w14:paraId="2E9A1A84" w14:textId="77777777">
        <w:trPr>
          <w:trHeight w:val="20"/>
        </w:trPr>
        <w:tc>
          <w:tcPr>
            <w:tcW w:w="1329" w:type="dxa"/>
            <w:vMerge/>
          </w:tcPr>
          <w:p w:rsidRPr="002D070C" w:rsidR="00125C3D" w:rsidP="00443847" w:rsidRDefault="00125C3D" w14:paraId="7F94FE05"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11E1F22A" w14:textId="77777777">
            <w:r w:rsidRPr="002D070C">
              <w:t>Моделі представлення даних у сховищах даних (БСД).</w:t>
            </w:r>
          </w:p>
        </w:tc>
        <w:tc>
          <w:tcPr>
            <w:tcW w:w="1517" w:type="dxa"/>
            <w:vMerge/>
          </w:tcPr>
          <w:p w:rsidRPr="002D070C" w:rsidR="00125C3D" w:rsidP="00443847" w:rsidRDefault="00125C3D" w14:paraId="241401E9" w14:textId="77777777">
            <w:pPr>
              <w:widowControl w:val="0"/>
              <w:pBdr>
                <w:top w:val="nil"/>
                <w:left w:val="nil"/>
                <w:bottom w:val="nil"/>
                <w:right w:val="nil"/>
                <w:between w:val="nil"/>
              </w:pBdr>
              <w:spacing w:line="276" w:lineRule="auto"/>
            </w:pPr>
          </w:p>
        </w:tc>
      </w:tr>
      <w:tr w:rsidRPr="002D070C" w:rsidR="00125C3D" w:rsidTr="00443847" w14:paraId="54B44B9D" w14:textId="77777777">
        <w:trPr>
          <w:trHeight w:val="20"/>
        </w:trPr>
        <w:tc>
          <w:tcPr>
            <w:tcW w:w="1329" w:type="dxa"/>
            <w:vMerge/>
          </w:tcPr>
          <w:p w:rsidRPr="002D070C" w:rsidR="00125C3D" w:rsidP="00443847" w:rsidRDefault="00125C3D" w14:paraId="68F80FBE"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0F80EB68" w14:textId="77777777">
            <w:r w:rsidRPr="002D070C">
              <w:t>Вітрини даних</w:t>
            </w:r>
          </w:p>
        </w:tc>
        <w:tc>
          <w:tcPr>
            <w:tcW w:w="1517" w:type="dxa"/>
            <w:vMerge/>
          </w:tcPr>
          <w:p w:rsidRPr="002D070C" w:rsidR="00125C3D" w:rsidP="00443847" w:rsidRDefault="00125C3D" w14:paraId="5FD3A02A" w14:textId="77777777">
            <w:pPr>
              <w:widowControl w:val="0"/>
              <w:pBdr>
                <w:top w:val="nil"/>
                <w:left w:val="nil"/>
                <w:bottom w:val="nil"/>
                <w:right w:val="nil"/>
                <w:between w:val="nil"/>
              </w:pBdr>
              <w:spacing w:line="276" w:lineRule="auto"/>
            </w:pPr>
          </w:p>
        </w:tc>
      </w:tr>
      <w:tr w:rsidRPr="002D070C" w:rsidR="00125C3D" w:rsidTr="00443847" w14:paraId="1796F84A" w14:textId="77777777">
        <w:trPr>
          <w:trHeight w:val="20"/>
        </w:trPr>
        <w:tc>
          <w:tcPr>
            <w:tcW w:w="1329" w:type="dxa"/>
            <w:vMerge/>
          </w:tcPr>
          <w:p w:rsidRPr="002D070C" w:rsidR="00125C3D" w:rsidP="00443847" w:rsidRDefault="00125C3D" w14:paraId="23C5B681"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72F73EFD" w14:textId="77777777">
            <w:r w:rsidRPr="002D070C">
              <w:t>Поточний стан і майбутній розвиток сховищ даних</w:t>
            </w:r>
          </w:p>
        </w:tc>
        <w:tc>
          <w:tcPr>
            <w:tcW w:w="1517" w:type="dxa"/>
            <w:vMerge/>
          </w:tcPr>
          <w:p w:rsidRPr="002D070C" w:rsidR="00125C3D" w:rsidP="00443847" w:rsidRDefault="00125C3D" w14:paraId="12385EBB" w14:textId="77777777">
            <w:pPr>
              <w:widowControl w:val="0"/>
              <w:pBdr>
                <w:top w:val="nil"/>
                <w:left w:val="nil"/>
                <w:bottom w:val="nil"/>
                <w:right w:val="nil"/>
                <w:between w:val="nil"/>
              </w:pBdr>
              <w:spacing w:line="276" w:lineRule="auto"/>
            </w:pPr>
          </w:p>
        </w:tc>
      </w:tr>
      <w:tr w:rsidRPr="002D070C" w:rsidR="00125C3D" w:rsidTr="00443847" w14:paraId="289B40EE" w14:textId="77777777">
        <w:trPr>
          <w:trHeight w:val="20"/>
        </w:trPr>
        <w:tc>
          <w:tcPr>
            <w:tcW w:w="1329" w:type="dxa"/>
            <w:vMerge w:val="restart"/>
          </w:tcPr>
          <w:p w:rsidRPr="002D070C" w:rsidR="00125C3D" w:rsidP="00443847" w:rsidRDefault="00125C3D" w14:paraId="15BFE5E2" w14:textId="77777777">
            <w:r w:rsidRPr="002D070C">
              <w:rPr>
                <w:color w:val="000000"/>
              </w:rPr>
              <w:t>ВР1.9</w:t>
            </w:r>
            <w:r>
              <w:rPr>
                <w:color w:val="000000"/>
              </w:rPr>
              <w:t>-3</w:t>
            </w:r>
          </w:p>
        </w:tc>
        <w:tc>
          <w:tcPr>
            <w:tcW w:w="6782" w:type="dxa"/>
          </w:tcPr>
          <w:p w:rsidRPr="002D070C" w:rsidR="00125C3D" w:rsidP="00443847" w:rsidRDefault="00125C3D" w14:paraId="7DE2CF03" w14:textId="77777777">
            <w:pPr>
              <w:rPr>
                <w:b/>
              </w:rPr>
            </w:pPr>
            <w:r w:rsidRPr="002D070C">
              <w:rPr>
                <w:b/>
              </w:rPr>
              <w:t>4 Моделі в системах СППР</w:t>
            </w:r>
          </w:p>
        </w:tc>
        <w:tc>
          <w:tcPr>
            <w:tcW w:w="1517" w:type="dxa"/>
            <w:vMerge w:val="restart"/>
          </w:tcPr>
          <w:p w:rsidRPr="002D070C" w:rsidR="00125C3D" w:rsidP="00443847" w:rsidRDefault="00125C3D" w14:paraId="012CA3F9" w14:textId="77777777">
            <w:pPr>
              <w:jc w:val="center"/>
              <w:rPr>
                <w:color w:val="000000"/>
                <w:lang w:val="ru-RU"/>
              </w:rPr>
            </w:pPr>
            <w:r w:rsidRPr="002D070C">
              <w:rPr>
                <w:color w:val="000000"/>
                <w:lang w:val="ru-RU"/>
              </w:rPr>
              <w:t>8</w:t>
            </w:r>
          </w:p>
        </w:tc>
      </w:tr>
      <w:tr w:rsidRPr="002D070C" w:rsidR="00125C3D" w:rsidTr="00443847" w14:paraId="2AA2D07E" w14:textId="77777777">
        <w:trPr>
          <w:trHeight w:val="20"/>
        </w:trPr>
        <w:tc>
          <w:tcPr>
            <w:tcW w:w="1329" w:type="dxa"/>
            <w:vMerge/>
          </w:tcPr>
          <w:p w:rsidRPr="002D070C" w:rsidR="00125C3D" w:rsidP="00443847" w:rsidRDefault="00125C3D" w14:paraId="6716AA26" w14:textId="77777777">
            <w:pPr>
              <w:widowControl w:val="0"/>
              <w:pBdr>
                <w:top w:val="nil"/>
                <w:left w:val="nil"/>
                <w:bottom w:val="nil"/>
                <w:right w:val="nil"/>
                <w:between w:val="nil"/>
              </w:pBdr>
              <w:spacing w:line="276" w:lineRule="auto"/>
              <w:rPr>
                <w:color w:val="000000"/>
              </w:rPr>
            </w:pPr>
          </w:p>
        </w:tc>
        <w:tc>
          <w:tcPr>
            <w:tcW w:w="6782" w:type="dxa"/>
          </w:tcPr>
          <w:p w:rsidRPr="002D070C" w:rsidR="00125C3D" w:rsidP="00443847" w:rsidRDefault="00125C3D" w14:paraId="6B8A6847" w14:textId="77777777">
            <w:r w:rsidRPr="002D070C">
              <w:t>Вибір критеріїв в оптимізаційні моделях систем СППР</w:t>
            </w:r>
          </w:p>
        </w:tc>
        <w:tc>
          <w:tcPr>
            <w:tcW w:w="1517" w:type="dxa"/>
            <w:vMerge/>
          </w:tcPr>
          <w:p w:rsidRPr="002D070C" w:rsidR="00125C3D" w:rsidP="00443847" w:rsidRDefault="00125C3D" w14:paraId="37CF66AD" w14:textId="77777777">
            <w:pPr>
              <w:widowControl w:val="0"/>
              <w:pBdr>
                <w:top w:val="nil"/>
                <w:left w:val="nil"/>
                <w:bottom w:val="nil"/>
                <w:right w:val="nil"/>
                <w:between w:val="nil"/>
              </w:pBdr>
              <w:spacing w:line="276" w:lineRule="auto"/>
            </w:pPr>
          </w:p>
        </w:tc>
      </w:tr>
      <w:tr w:rsidRPr="002D070C" w:rsidR="00125C3D" w:rsidTr="00443847" w14:paraId="6DA7A5B8" w14:textId="77777777">
        <w:trPr>
          <w:trHeight w:val="20"/>
        </w:trPr>
        <w:tc>
          <w:tcPr>
            <w:tcW w:w="1329" w:type="dxa"/>
            <w:vMerge/>
          </w:tcPr>
          <w:p w:rsidRPr="002D070C" w:rsidR="00125C3D" w:rsidP="00443847" w:rsidRDefault="00125C3D" w14:paraId="43253CDA"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069C5130" w14:textId="77777777">
            <w:r w:rsidRPr="002D070C">
              <w:t>Економіко-математичні моделі лінійного програмування</w:t>
            </w:r>
          </w:p>
        </w:tc>
        <w:tc>
          <w:tcPr>
            <w:tcW w:w="1517" w:type="dxa"/>
            <w:vMerge/>
          </w:tcPr>
          <w:p w:rsidRPr="002D070C" w:rsidR="00125C3D" w:rsidP="00443847" w:rsidRDefault="00125C3D" w14:paraId="35E357AF" w14:textId="77777777">
            <w:pPr>
              <w:widowControl w:val="0"/>
              <w:pBdr>
                <w:top w:val="nil"/>
                <w:left w:val="nil"/>
                <w:bottom w:val="nil"/>
                <w:right w:val="nil"/>
                <w:between w:val="nil"/>
              </w:pBdr>
              <w:spacing w:line="276" w:lineRule="auto"/>
            </w:pPr>
          </w:p>
        </w:tc>
      </w:tr>
      <w:tr w:rsidRPr="002D070C" w:rsidR="00125C3D" w:rsidTr="00443847" w14:paraId="6B51965D" w14:textId="77777777">
        <w:trPr>
          <w:trHeight w:val="20"/>
        </w:trPr>
        <w:tc>
          <w:tcPr>
            <w:tcW w:w="1329" w:type="dxa"/>
            <w:vMerge/>
          </w:tcPr>
          <w:p w:rsidRPr="002D070C" w:rsidR="00125C3D" w:rsidP="00443847" w:rsidRDefault="00125C3D" w14:paraId="538D792E"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756EC4EE" w14:textId="77777777">
            <w:r w:rsidRPr="002D070C">
              <w:t>Цілочислові задачі лінійного програмування</w:t>
            </w:r>
          </w:p>
        </w:tc>
        <w:tc>
          <w:tcPr>
            <w:tcW w:w="1517" w:type="dxa"/>
            <w:vMerge/>
          </w:tcPr>
          <w:p w:rsidRPr="002D070C" w:rsidR="00125C3D" w:rsidP="00443847" w:rsidRDefault="00125C3D" w14:paraId="3585DBE4" w14:textId="77777777">
            <w:pPr>
              <w:widowControl w:val="0"/>
              <w:pBdr>
                <w:top w:val="nil"/>
                <w:left w:val="nil"/>
                <w:bottom w:val="nil"/>
                <w:right w:val="nil"/>
                <w:between w:val="nil"/>
              </w:pBdr>
              <w:spacing w:line="276" w:lineRule="auto"/>
            </w:pPr>
          </w:p>
        </w:tc>
      </w:tr>
      <w:tr w:rsidRPr="002D070C" w:rsidR="00125C3D" w:rsidTr="00443847" w14:paraId="2E62C75F" w14:textId="77777777">
        <w:trPr>
          <w:trHeight w:val="20"/>
        </w:trPr>
        <w:tc>
          <w:tcPr>
            <w:tcW w:w="1329" w:type="dxa"/>
            <w:vMerge/>
          </w:tcPr>
          <w:p w:rsidRPr="002D070C" w:rsidR="00125C3D" w:rsidP="00443847" w:rsidRDefault="00125C3D" w14:paraId="34025423"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5862A159" w14:textId="77777777">
            <w:r w:rsidRPr="002D070C">
              <w:t>Задачі дробово-лінійного програмування</w:t>
            </w:r>
          </w:p>
        </w:tc>
        <w:tc>
          <w:tcPr>
            <w:tcW w:w="1517" w:type="dxa"/>
            <w:vMerge/>
          </w:tcPr>
          <w:p w:rsidRPr="002D070C" w:rsidR="00125C3D" w:rsidP="00443847" w:rsidRDefault="00125C3D" w14:paraId="5AD4BCFB" w14:textId="77777777">
            <w:pPr>
              <w:widowControl w:val="0"/>
              <w:pBdr>
                <w:top w:val="nil"/>
                <w:left w:val="nil"/>
                <w:bottom w:val="nil"/>
                <w:right w:val="nil"/>
                <w:between w:val="nil"/>
              </w:pBdr>
              <w:spacing w:line="276" w:lineRule="auto"/>
            </w:pPr>
          </w:p>
        </w:tc>
      </w:tr>
      <w:tr w:rsidRPr="002D070C" w:rsidR="00125C3D" w:rsidTr="00443847" w14:paraId="2F9DBC00" w14:textId="77777777">
        <w:trPr>
          <w:trHeight w:val="20"/>
        </w:trPr>
        <w:tc>
          <w:tcPr>
            <w:tcW w:w="1329" w:type="dxa"/>
            <w:vMerge/>
          </w:tcPr>
          <w:p w:rsidRPr="002D070C" w:rsidR="00125C3D" w:rsidP="00443847" w:rsidRDefault="00125C3D" w14:paraId="1E87475A"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46C9183E" w14:textId="77777777">
            <w:r w:rsidRPr="002D070C">
              <w:t>Нелінійне моделювання. Загальна постановка задач нелінійного програмування</w:t>
            </w:r>
          </w:p>
        </w:tc>
        <w:tc>
          <w:tcPr>
            <w:tcW w:w="1517" w:type="dxa"/>
            <w:vMerge/>
          </w:tcPr>
          <w:p w:rsidRPr="002D070C" w:rsidR="00125C3D" w:rsidP="00443847" w:rsidRDefault="00125C3D" w14:paraId="2BB3E67B" w14:textId="77777777">
            <w:pPr>
              <w:widowControl w:val="0"/>
              <w:pBdr>
                <w:top w:val="nil"/>
                <w:left w:val="nil"/>
                <w:bottom w:val="nil"/>
                <w:right w:val="nil"/>
                <w:between w:val="nil"/>
              </w:pBdr>
              <w:spacing w:line="276" w:lineRule="auto"/>
            </w:pPr>
          </w:p>
        </w:tc>
      </w:tr>
      <w:tr w:rsidRPr="002D070C" w:rsidR="00125C3D" w:rsidTr="00443847" w14:paraId="7AD68B9E" w14:textId="77777777">
        <w:trPr>
          <w:trHeight w:val="20"/>
        </w:trPr>
        <w:tc>
          <w:tcPr>
            <w:tcW w:w="1329" w:type="dxa"/>
            <w:vMerge w:val="restart"/>
          </w:tcPr>
          <w:p w:rsidRPr="002D070C" w:rsidR="00125C3D" w:rsidP="00443847" w:rsidRDefault="00125C3D" w14:paraId="51421222" w14:textId="77777777">
            <w:r w:rsidRPr="002D070C">
              <w:rPr>
                <w:color w:val="000000"/>
              </w:rPr>
              <w:t>ВР1.9</w:t>
            </w:r>
            <w:r>
              <w:rPr>
                <w:color w:val="000000"/>
              </w:rPr>
              <w:t>-3</w:t>
            </w:r>
          </w:p>
        </w:tc>
        <w:tc>
          <w:tcPr>
            <w:tcW w:w="6782" w:type="dxa"/>
          </w:tcPr>
          <w:p w:rsidRPr="002D070C" w:rsidR="00125C3D" w:rsidP="00443847" w:rsidRDefault="00125C3D" w14:paraId="6EBE7CCA" w14:textId="77777777">
            <w:r w:rsidRPr="002D070C">
              <w:rPr>
                <w:b/>
                <w:color w:val="000000"/>
              </w:rPr>
              <w:t>5 Методи обробки даних в системах підтримки прийняття рішень</w:t>
            </w:r>
          </w:p>
        </w:tc>
        <w:tc>
          <w:tcPr>
            <w:tcW w:w="1517" w:type="dxa"/>
            <w:vMerge w:val="restart"/>
          </w:tcPr>
          <w:p w:rsidRPr="002D070C" w:rsidR="00125C3D" w:rsidP="00443847" w:rsidRDefault="00125C3D" w14:paraId="1CC63471" w14:textId="77777777">
            <w:pPr>
              <w:widowControl w:val="0"/>
              <w:pBdr>
                <w:top w:val="nil"/>
                <w:left w:val="nil"/>
                <w:bottom w:val="nil"/>
                <w:right w:val="nil"/>
                <w:between w:val="nil"/>
              </w:pBdr>
              <w:spacing w:line="276" w:lineRule="auto"/>
              <w:jc w:val="center"/>
              <w:rPr>
                <w:lang w:val="ru-RU"/>
              </w:rPr>
            </w:pPr>
            <w:r w:rsidRPr="002D070C">
              <w:rPr>
                <w:lang w:val="ru-RU"/>
              </w:rPr>
              <w:t>8</w:t>
            </w:r>
          </w:p>
        </w:tc>
      </w:tr>
      <w:tr w:rsidRPr="002D070C" w:rsidR="00125C3D" w:rsidTr="00443847" w14:paraId="153E7CF0" w14:textId="77777777">
        <w:trPr>
          <w:trHeight w:val="20"/>
        </w:trPr>
        <w:tc>
          <w:tcPr>
            <w:tcW w:w="1329" w:type="dxa"/>
            <w:vMerge/>
          </w:tcPr>
          <w:p w:rsidRPr="002D070C" w:rsidR="00125C3D" w:rsidP="00443847" w:rsidRDefault="00125C3D" w14:paraId="13B731EC"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7602F895" w14:textId="77777777">
            <w:r w:rsidRPr="002D070C">
              <w:t>Online Analytical Processing (OLAP) он-лайнові аналітична обробка в системах підтримки прийняття рішень</w:t>
            </w:r>
          </w:p>
        </w:tc>
        <w:tc>
          <w:tcPr>
            <w:tcW w:w="1517" w:type="dxa"/>
            <w:vMerge/>
          </w:tcPr>
          <w:p w:rsidRPr="002D070C" w:rsidR="00125C3D" w:rsidP="00443847" w:rsidRDefault="00125C3D" w14:paraId="6B0761C4" w14:textId="77777777">
            <w:pPr>
              <w:widowControl w:val="0"/>
              <w:pBdr>
                <w:top w:val="nil"/>
                <w:left w:val="nil"/>
                <w:bottom w:val="nil"/>
                <w:right w:val="nil"/>
                <w:between w:val="nil"/>
              </w:pBdr>
              <w:spacing w:line="276" w:lineRule="auto"/>
            </w:pPr>
          </w:p>
        </w:tc>
      </w:tr>
      <w:tr w:rsidRPr="002D070C" w:rsidR="00125C3D" w:rsidTr="00443847" w14:paraId="4DCAD0D4" w14:textId="77777777">
        <w:trPr>
          <w:trHeight w:val="20"/>
        </w:trPr>
        <w:tc>
          <w:tcPr>
            <w:tcW w:w="1329" w:type="dxa"/>
            <w:vMerge/>
          </w:tcPr>
          <w:p w:rsidRPr="002D070C" w:rsidR="00125C3D" w:rsidP="00443847" w:rsidRDefault="00125C3D" w14:paraId="194BC9D9"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0B8B4853" w14:textId="77777777">
            <w:r w:rsidRPr="002D070C">
              <w:t>Дейтамайнінг в СППР</w:t>
            </w:r>
          </w:p>
        </w:tc>
        <w:tc>
          <w:tcPr>
            <w:tcW w:w="1517" w:type="dxa"/>
            <w:vMerge/>
          </w:tcPr>
          <w:p w:rsidRPr="002D070C" w:rsidR="00125C3D" w:rsidP="00443847" w:rsidRDefault="00125C3D" w14:paraId="79625E5B" w14:textId="77777777">
            <w:pPr>
              <w:widowControl w:val="0"/>
              <w:pBdr>
                <w:top w:val="nil"/>
                <w:left w:val="nil"/>
                <w:bottom w:val="nil"/>
                <w:right w:val="nil"/>
                <w:between w:val="nil"/>
              </w:pBdr>
              <w:spacing w:line="276" w:lineRule="auto"/>
            </w:pPr>
          </w:p>
        </w:tc>
      </w:tr>
      <w:tr w:rsidRPr="002D070C" w:rsidR="00125C3D" w:rsidTr="00443847" w14:paraId="69374B68" w14:textId="77777777">
        <w:trPr>
          <w:trHeight w:val="20"/>
        </w:trPr>
        <w:tc>
          <w:tcPr>
            <w:tcW w:w="1329" w:type="dxa"/>
            <w:vMerge/>
          </w:tcPr>
          <w:p w:rsidRPr="002D070C" w:rsidR="00125C3D" w:rsidP="00443847" w:rsidRDefault="00125C3D" w14:paraId="78BA33F2"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1A67D070" w14:textId="77777777">
            <w:r w:rsidRPr="002D070C">
              <w:t>Методи  добування даних в СППР</w:t>
            </w:r>
          </w:p>
        </w:tc>
        <w:tc>
          <w:tcPr>
            <w:tcW w:w="1517" w:type="dxa"/>
            <w:vMerge/>
          </w:tcPr>
          <w:p w:rsidRPr="002D070C" w:rsidR="00125C3D" w:rsidP="00443847" w:rsidRDefault="00125C3D" w14:paraId="1BB4268A" w14:textId="77777777">
            <w:pPr>
              <w:widowControl w:val="0"/>
              <w:pBdr>
                <w:top w:val="nil"/>
                <w:left w:val="nil"/>
                <w:bottom w:val="nil"/>
                <w:right w:val="nil"/>
                <w:between w:val="nil"/>
              </w:pBdr>
              <w:spacing w:line="276" w:lineRule="auto"/>
            </w:pPr>
          </w:p>
        </w:tc>
      </w:tr>
      <w:tr w:rsidRPr="002D070C" w:rsidR="00125C3D" w:rsidTr="00443847" w14:paraId="37220EF5" w14:textId="77777777">
        <w:trPr>
          <w:trHeight w:val="20"/>
        </w:trPr>
        <w:tc>
          <w:tcPr>
            <w:tcW w:w="1329" w:type="dxa"/>
            <w:vMerge w:val="restart"/>
          </w:tcPr>
          <w:p w:rsidRPr="002D070C" w:rsidR="00125C3D" w:rsidP="00443847" w:rsidRDefault="00125C3D" w14:paraId="0954B55E" w14:textId="77777777">
            <w:r w:rsidRPr="002D070C">
              <w:rPr>
                <w:color w:val="000000"/>
              </w:rPr>
              <w:t>ВР1.9</w:t>
            </w:r>
            <w:r>
              <w:rPr>
                <w:color w:val="000000"/>
              </w:rPr>
              <w:t>-1</w:t>
            </w:r>
          </w:p>
        </w:tc>
        <w:tc>
          <w:tcPr>
            <w:tcW w:w="6782" w:type="dxa"/>
          </w:tcPr>
          <w:p w:rsidRPr="002D070C" w:rsidR="00125C3D" w:rsidP="00443847" w:rsidRDefault="00125C3D" w14:paraId="11BE8FCC" w14:textId="77777777">
            <w:pPr>
              <w:rPr>
                <w:b/>
                <w:color w:val="000000"/>
              </w:rPr>
            </w:pPr>
            <w:r w:rsidRPr="002D070C">
              <w:rPr>
                <w:b/>
              </w:rPr>
              <w:t>6 Ефективність  запровадження систем підтримки прийняття рішень маркетингових комунікацій</w:t>
            </w:r>
          </w:p>
        </w:tc>
        <w:tc>
          <w:tcPr>
            <w:tcW w:w="1517" w:type="dxa"/>
            <w:vMerge w:val="restart"/>
          </w:tcPr>
          <w:p w:rsidRPr="002D070C" w:rsidR="00125C3D" w:rsidP="00443847" w:rsidRDefault="00125C3D" w14:paraId="569F44DF" w14:textId="77777777">
            <w:pPr>
              <w:jc w:val="center"/>
              <w:rPr>
                <w:color w:val="000000"/>
                <w:lang w:val="ru-RU"/>
              </w:rPr>
            </w:pPr>
            <w:r w:rsidRPr="002D070C">
              <w:rPr>
                <w:color w:val="000000"/>
                <w:lang w:val="ru-RU"/>
              </w:rPr>
              <w:t>8</w:t>
            </w:r>
          </w:p>
        </w:tc>
      </w:tr>
      <w:tr w:rsidRPr="002D070C" w:rsidR="00125C3D" w:rsidTr="00443847" w14:paraId="69C85C87" w14:textId="77777777">
        <w:trPr>
          <w:trHeight w:val="20"/>
        </w:trPr>
        <w:tc>
          <w:tcPr>
            <w:tcW w:w="1329" w:type="dxa"/>
            <w:vMerge/>
          </w:tcPr>
          <w:p w:rsidRPr="002D070C" w:rsidR="00125C3D" w:rsidP="00443847" w:rsidRDefault="00125C3D" w14:paraId="30A48EB8" w14:textId="77777777">
            <w:pPr>
              <w:widowControl w:val="0"/>
              <w:pBdr>
                <w:top w:val="nil"/>
                <w:left w:val="nil"/>
                <w:bottom w:val="nil"/>
                <w:right w:val="nil"/>
                <w:between w:val="nil"/>
              </w:pBdr>
              <w:spacing w:line="276" w:lineRule="auto"/>
              <w:rPr>
                <w:color w:val="000000"/>
              </w:rPr>
            </w:pPr>
          </w:p>
        </w:tc>
        <w:tc>
          <w:tcPr>
            <w:tcW w:w="6782" w:type="dxa"/>
          </w:tcPr>
          <w:p w:rsidRPr="002D070C" w:rsidR="00125C3D" w:rsidP="00443847" w:rsidRDefault="00125C3D" w14:paraId="3403E7C9" w14:textId="77777777">
            <w:r w:rsidRPr="002D070C">
              <w:t>Оцінка розрахункової економічної ефективності системи на етапі проектування</w:t>
            </w:r>
          </w:p>
        </w:tc>
        <w:tc>
          <w:tcPr>
            <w:tcW w:w="1517" w:type="dxa"/>
            <w:vMerge/>
          </w:tcPr>
          <w:p w:rsidRPr="002D070C" w:rsidR="00125C3D" w:rsidP="00443847" w:rsidRDefault="00125C3D" w14:paraId="14DFD3AD" w14:textId="77777777">
            <w:pPr>
              <w:widowControl w:val="0"/>
              <w:pBdr>
                <w:top w:val="nil"/>
                <w:left w:val="nil"/>
                <w:bottom w:val="nil"/>
                <w:right w:val="nil"/>
                <w:between w:val="nil"/>
              </w:pBdr>
              <w:spacing w:line="276" w:lineRule="auto"/>
            </w:pPr>
          </w:p>
        </w:tc>
      </w:tr>
      <w:tr w:rsidRPr="002D070C" w:rsidR="00125C3D" w:rsidTr="00443847" w14:paraId="413703F6" w14:textId="77777777">
        <w:trPr>
          <w:trHeight w:val="20"/>
        </w:trPr>
        <w:tc>
          <w:tcPr>
            <w:tcW w:w="1329" w:type="dxa"/>
            <w:vMerge/>
          </w:tcPr>
          <w:p w:rsidRPr="002D070C" w:rsidR="00125C3D" w:rsidP="00443847" w:rsidRDefault="00125C3D" w14:paraId="4692883A" w14:textId="77777777">
            <w:pPr>
              <w:widowControl w:val="0"/>
              <w:pBdr>
                <w:top w:val="nil"/>
                <w:left w:val="nil"/>
                <w:bottom w:val="nil"/>
                <w:right w:val="nil"/>
                <w:between w:val="nil"/>
              </w:pBdr>
              <w:spacing w:line="276" w:lineRule="auto"/>
            </w:pPr>
          </w:p>
        </w:tc>
        <w:tc>
          <w:tcPr>
            <w:tcW w:w="6782" w:type="dxa"/>
          </w:tcPr>
          <w:p w:rsidRPr="002D070C" w:rsidR="00125C3D" w:rsidP="00443847" w:rsidRDefault="00125C3D" w14:paraId="7E80E319" w14:textId="77777777">
            <w:r w:rsidRPr="002D070C">
              <w:t>Оцінка економічної ефективності системи на етапі впровадження в експлуатацію</w:t>
            </w:r>
          </w:p>
        </w:tc>
        <w:tc>
          <w:tcPr>
            <w:tcW w:w="1517" w:type="dxa"/>
            <w:vMerge/>
          </w:tcPr>
          <w:p w:rsidRPr="002D070C" w:rsidR="00125C3D" w:rsidP="00443847" w:rsidRDefault="00125C3D" w14:paraId="3195219B" w14:textId="77777777">
            <w:pPr>
              <w:widowControl w:val="0"/>
              <w:pBdr>
                <w:top w:val="nil"/>
                <w:left w:val="nil"/>
                <w:bottom w:val="nil"/>
                <w:right w:val="nil"/>
                <w:between w:val="nil"/>
              </w:pBdr>
              <w:spacing w:line="276" w:lineRule="auto"/>
            </w:pPr>
          </w:p>
        </w:tc>
      </w:tr>
      <w:tr w:rsidRPr="002D070C" w:rsidR="00125C3D" w:rsidTr="00443847" w14:paraId="23BB278B" w14:textId="77777777">
        <w:trPr>
          <w:trHeight w:val="20"/>
        </w:trPr>
        <w:tc>
          <w:tcPr>
            <w:tcW w:w="1329" w:type="dxa"/>
            <w:vMerge w:val="restart"/>
          </w:tcPr>
          <w:p w:rsidR="00125C3D" w:rsidP="00443847" w:rsidRDefault="00125C3D" w14:paraId="769FC73C" w14:textId="77777777">
            <w:pPr>
              <w:rPr>
                <w:color w:val="000000"/>
              </w:rPr>
            </w:pPr>
            <w:r w:rsidRPr="002D070C">
              <w:rPr>
                <w:color w:val="000000"/>
              </w:rPr>
              <w:t>ВР1.9</w:t>
            </w:r>
            <w:r>
              <w:rPr>
                <w:color w:val="000000"/>
              </w:rPr>
              <w:t>-1</w:t>
            </w:r>
          </w:p>
          <w:p w:rsidRPr="002D070C" w:rsidR="00125C3D" w:rsidP="00443847" w:rsidRDefault="00125C3D" w14:paraId="6AAB44F3" w14:textId="77777777">
            <w:r>
              <w:rPr>
                <w:color w:val="000000"/>
              </w:rPr>
              <w:t>ВР1.9-3</w:t>
            </w:r>
          </w:p>
        </w:tc>
        <w:tc>
          <w:tcPr>
            <w:tcW w:w="6782" w:type="dxa"/>
          </w:tcPr>
          <w:p w:rsidRPr="002D070C" w:rsidR="00125C3D" w:rsidP="00443847" w:rsidRDefault="00125C3D" w14:paraId="47811DBB" w14:textId="77777777">
            <w:r w:rsidRPr="002D070C">
              <w:rPr>
                <w:b/>
              </w:rPr>
              <w:t>7 Впровадження систем підтримки прийняття рішень</w:t>
            </w:r>
          </w:p>
        </w:tc>
        <w:tc>
          <w:tcPr>
            <w:tcW w:w="1517" w:type="dxa"/>
            <w:vMerge w:val="restart"/>
          </w:tcPr>
          <w:p w:rsidRPr="002D070C" w:rsidR="00125C3D" w:rsidP="00443847" w:rsidRDefault="00125C3D" w14:paraId="3F5E67A6" w14:textId="77777777">
            <w:pPr>
              <w:widowControl w:val="0"/>
              <w:pBdr>
                <w:top w:val="nil"/>
                <w:left w:val="nil"/>
                <w:bottom w:val="nil"/>
                <w:right w:val="nil"/>
                <w:between w:val="nil"/>
              </w:pBdr>
              <w:spacing w:line="276" w:lineRule="auto"/>
              <w:jc w:val="center"/>
              <w:rPr>
                <w:lang w:val="ru-RU"/>
              </w:rPr>
            </w:pPr>
            <w:r w:rsidRPr="002D070C">
              <w:rPr>
                <w:color w:val="000000"/>
                <w:lang w:val="ru-RU"/>
              </w:rPr>
              <w:t>9</w:t>
            </w:r>
          </w:p>
        </w:tc>
      </w:tr>
      <w:tr w:rsidRPr="002D070C" w:rsidR="00125C3D" w:rsidTr="00443847" w14:paraId="1B4A70B7" w14:textId="77777777">
        <w:trPr>
          <w:trHeight w:val="20"/>
        </w:trPr>
        <w:tc>
          <w:tcPr>
            <w:tcW w:w="1329" w:type="dxa"/>
            <w:vMerge/>
          </w:tcPr>
          <w:p w:rsidRPr="002D070C" w:rsidR="00125C3D" w:rsidP="00443847" w:rsidRDefault="00125C3D" w14:paraId="5DE8C9F9" w14:textId="77777777">
            <w:pPr>
              <w:rPr>
                <w:color w:val="000000"/>
              </w:rPr>
            </w:pPr>
          </w:p>
        </w:tc>
        <w:tc>
          <w:tcPr>
            <w:tcW w:w="6782" w:type="dxa"/>
          </w:tcPr>
          <w:p w:rsidRPr="002D070C" w:rsidR="00125C3D" w:rsidP="00443847" w:rsidRDefault="00125C3D" w14:paraId="4699446D" w14:textId="77777777">
            <w:r w:rsidRPr="002D070C">
              <w:t xml:space="preserve">Організація  впровадження СППР </w:t>
            </w:r>
          </w:p>
        </w:tc>
        <w:tc>
          <w:tcPr>
            <w:tcW w:w="1517" w:type="dxa"/>
            <w:vMerge/>
          </w:tcPr>
          <w:p w:rsidRPr="002D070C" w:rsidR="00125C3D" w:rsidP="00443847" w:rsidRDefault="00125C3D" w14:paraId="00E2E3D1" w14:textId="77777777">
            <w:pPr>
              <w:jc w:val="center"/>
              <w:rPr>
                <w:color w:val="000000"/>
              </w:rPr>
            </w:pPr>
          </w:p>
        </w:tc>
      </w:tr>
      <w:tr w:rsidRPr="002D070C" w:rsidR="00125C3D" w:rsidTr="00443847" w14:paraId="5DC69067" w14:textId="77777777">
        <w:trPr>
          <w:trHeight w:val="20"/>
        </w:trPr>
        <w:tc>
          <w:tcPr>
            <w:tcW w:w="1329" w:type="dxa"/>
          </w:tcPr>
          <w:p w:rsidRPr="002D070C" w:rsidR="00125C3D" w:rsidP="00443847" w:rsidRDefault="00125C3D" w14:paraId="11D2E145" w14:textId="77777777"/>
        </w:tc>
        <w:tc>
          <w:tcPr>
            <w:tcW w:w="6782" w:type="dxa"/>
          </w:tcPr>
          <w:p w:rsidRPr="002D070C" w:rsidR="00125C3D" w:rsidP="00443847" w:rsidRDefault="00125C3D" w14:paraId="6218C94D" w14:textId="77777777">
            <w:pPr>
              <w:jc w:val="center"/>
              <w:rPr>
                <w:b/>
              </w:rPr>
            </w:pPr>
            <w:r w:rsidRPr="002D070C">
              <w:rPr>
                <w:b/>
                <w:color w:val="000000"/>
              </w:rPr>
              <w:t>ПРАКТИЧНІ ЗАНЯТТЯ</w:t>
            </w:r>
          </w:p>
        </w:tc>
        <w:tc>
          <w:tcPr>
            <w:tcW w:w="1517" w:type="dxa"/>
          </w:tcPr>
          <w:p w:rsidRPr="002D070C" w:rsidR="00125C3D" w:rsidP="00443847" w:rsidRDefault="00125C3D" w14:paraId="6BEF7E20" w14:textId="77777777">
            <w:pPr>
              <w:jc w:val="center"/>
              <w:rPr>
                <w:color w:val="000000"/>
                <w:lang w:val="ru-RU"/>
              </w:rPr>
            </w:pPr>
            <w:r w:rsidRPr="002D070C">
              <w:rPr>
                <w:b/>
                <w:color w:val="000000"/>
                <w:lang w:val="ru-RU"/>
              </w:rPr>
              <w:t>93</w:t>
            </w:r>
          </w:p>
        </w:tc>
      </w:tr>
      <w:tr w:rsidRPr="002D070C" w:rsidR="00125C3D" w:rsidTr="00443847" w14:paraId="6AB37A70" w14:textId="77777777">
        <w:trPr>
          <w:trHeight w:val="20"/>
        </w:trPr>
        <w:tc>
          <w:tcPr>
            <w:tcW w:w="1329" w:type="dxa"/>
          </w:tcPr>
          <w:p w:rsidR="00125C3D" w:rsidP="00443847" w:rsidRDefault="00125C3D" w14:paraId="259EA626" w14:textId="77777777">
            <w:pPr>
              <w:rPr>
                <w:color w:val="000000"/>
              </w:rPr>
            </w:pPr>
            <w:r w:rsidRPr="002D070C">
              <w:rPr>
                <w:color w:val="000000"/>
              </w:rPr>
              <w:t>ВР1.9</w:t>
            </w:r>
            <w:r>
              <w:rPr>
                <w:color w:val="000000"/>
              </w:rPr>
              <w:t>-1</w:t>
            </w:r>
          </w:p>
          <w:p w:rsidR="00125C3D" w:rsidP="00443847" w:rsidRDefault="00125C3D" w14:paraId="5258B467" w14:textId="77777777">
            <w:pPr>
              <w:rPr>
                <w:color w:val="000000"/>
              </w:rPr>
            </w:pPr>
            <w:r w:rsidRPr="002D070C">
              <w:rPr>
                <w:color w:val="000000"/>
              </w:rPr>
              <w:t>ВР1.9</w:t>
            </w:r>
            <w:r>
              <w:rPr>
                <w:color w:val="000000"/>
              </w:rPr>
              <w:t>-2</w:t>
            </w:r>
          </w:p>
          <w:p w:rsidRPr="002D070C" w:rsidR="00125C3D" w:rsidP="00443847" w:rsidRDefault="00125C3D" w14:paraId="300DC0E4" w14:textId="77777777">
            <w:r w:rsidRPr="002D070C">
              <w:rPr>
                <w:color w:val="000000"/>
              </w:rPr>
              <w:t>ВР1.9</w:t>
            </w:r>
            <w:r>
              <w:rPr>
                <w:color w:val="000000"/>
              </w:rPr>
              <w:t>-3</w:t>
            </w:r>
          </w:p>
        </w:tc>
        <w:tc>
          <w:tcPr>
            <w:tcW w:w="6782" w:type="dxa"/>
          </w:tcPr>
          <w:p w:rsidRPr="002D070C" w:rsidR="00125C3D" w:rsidP="00443847" w:rsidRDefault="00125C3D" w14:paraId="1AADACC5" w14:textId="77777777">
            <w:r w:rsidRPr="002D070C">
              <w:t>Тема№ 1 Моделювання процесів вибору однієї з безлічі альтернатив</w:t>
            </w:r>
          </w:p>
          <w:p w:rsidRPr="002D070C" w:rsidR="00125C3D" w:rsidP="00443847" w:rsidRDefault="00125C3D" w14:paraId="13C9AF0D" w14:textId="77777777">
            <w:r w:rsidRPr="002D070C">
              <w:t>№ 2 Методологія побудови операційних математичних моделей прийняття рішень</w:t>
            </w:r>
          </w:p>
          <w:p w:rsidRPr="002D070C" w:rsidR="00125C3D" w:rsidP="00443847" w:rsidRDefault="00125C3D" w14:paraId="3B4D4304" w14:textId="77777777">
            <w:r w:rsidRPr="002D070C">
              <w:t>Тема№ 3 Розробка математичних моделей  процесів прийняття  рішень в умовах визначеності</w:t>
            </w:r>
          </w:p>
          <w:p w:rsidRPr="002D070C" w:rsidR="00125C3D" w:rsidP="00443847" w:rsidRDefault="00125C3D" w14:paraId="1E10BA43" w14:textId="77777777">
            <w:r w:rsidRPr="002D070C">
              <w:t>Тема№ 4 Розробка математичних моделей  прийняття інвестиційно-фінансових програмних  рішень в умовах невизначеності ситуацій</w:t>
            </w:r>
          </w:p>
          <w:p w:rsidRPr="002D070C" w:rsidR="00125C3D" w:rsidP="00443847" w:rsidRDefault="00125C3D" w14:paraId="02C64C99" w14:textId="77777777">
            <w:pPr>
              <w:rPr>
                <w:b/>
                <w:color w:val="000000"/>
                <w:lang w:val="ru-RU"/>
              </w:rPr>
            </w:pPr>
            <w:r w:rsidRPr="002D070C">
              <w:t>Тема№ 5 Розробка  динамічних моделей оптимізації прийняття рішень при синхронному інвестиційно-фінансовому плануванні</w:t>
            </w:r>
          </w:p>
        </w:tc>
        <w:tc>
          <w:tcPr>
            <w:tcW w:w="1517" w:type="dxa"/>
          </w:tcPr>
          <w:p w:rsidRPr="002D070C" w:rsidR="00125C3D" w:rsidP="00443847" w:rsidRDefault="00125C3D" w14:paraId="0C753C29" w14:textId="77777777">
            <w:pPr>
              <w:jc w:val="center"/>
              <w:rPr>
                <w:color w:val="000000"/>
                <w:lang w:val="ru-RU"/>
              </w:rPr>
            </w:pPr>
            <w:r w:rsidRPr="002D070C">
              <w:rPr>
                <w:color w:val="000000"/>
              </w:rPr>
              <w:t>1</w:t>
            </w:r>
            <w:r w:rsidRPr="002D070C">
              <w:rPr>
                <w:color w:val="000000"/>
                <w:lang w:val="ru-RU"/>
              </w:rPr>
              <w:t>6</w:t>
            </w:r>
          </w:p>
          <w:p w:rsidRPr="002D070C" w:rsidR="00125C3D" w:rsidP="00443847" w:rsidRDefault="00125C3D" w14:paraId="0891BBAE" w14:textId="77777777">
            <w:pPr>
              <w:jc w:val="center"/>
              <w:rPr>
                <w:color w:val="000000"/>
                <w:lang w:val="ru-RU"/>
              </w:rPr>
            </w:pPr>
          </w:p>
          <w:p w:rsidRPr="002D070C" w:rsidR="00125C3D" w:rsidP="00443847" w:rsidRDefault="00125C3D" w14:paraId="59D9B0F5" w14:textId="77777777">
            <w:pPr>
              <w:jc w:val="center"/>
              <w:rPr>
                <w:color w:val="000000"/>
                <w:lang w:val="ru-RU"/>
              </w:rPr>
            </w:pPr>
            <w:r w:rsidRPr="002D070C">
              <w:rPr>
                <w:color w:val="000000"/>
              </w:rPr>
              <w:t>1</w:t>
            </w:r>
            <w:r w:rsidRPr="002D070C">
              <w:rPr>
                <w:color w:val="000000"/>
                <w:lang w:val="ru-RU"/>
              </w:rPr>
              <w:t>7</w:t>
            </w:r>
          </w:p>
          <w:p w:rsidRPr="002D070C" w:rsidR="00125C3D" w:rsidP="00443847" w:rsidRDefault="00125C3D" w14:paraId="0F667EC7" w14:textId="77777777">
            <w:pPr>
              <w:jc w:val="center"/>
              <w:rPr>
                <w:color w:val="000000"/>
              </w:rPr>
            </w:pPr>
          </w:p>
          <w:p w:rsidRPr="002D070C" w:rsidR="00125C3D" w:rsidP="00443847" w:rsidRDefault="00125C3D" w14:paraId="6A1A47B8" w14:textId="77777777">
            <w:pPr>
              <w:jc w:val="center"/>
              <w:rPr>
                <w:color w:val="000000"/>
                <w:lang w:val="ru-RU"/>
              </w:rPr>
            </w:pPr>
            <w:r w:rsidRPr="002D070C">
              <w:rPr>
                <w:color w:val="000000"/>
              </w:rPr>
              <w:t>1</w:t>
            </w:r>
            <w:r w:rsidRPr="002D070C">
              <w:rPr>
                <w:color w:val="000000"/>
                <w:lang w:val="ru-RU"/>
              </w:rPr>
              <w:t>7</w:t>
            </w:r>
          </w:p>
          <w:p w:rsidRPr="002D070C" w:rsidR="00125C3D" w:rsidP="00443847" w:rsidRDefault="00125C3D" w14:paraId="0D3E5D3A" w14:textId="77777777">
            <w:pPr>
              <w:jc w:val="center"/>
              <w:rPr>
                <w:color w:val="000000"/>
              </w:rPr>
            </w:pPr>
          </w:p>
          <w:p w:rsidRPr="002D070C" w:rsidR="00125C3D" w:rsidP="00443847" w:rsidRDefault="00125C3D" w14:paraId="2C8B2575" w14:textId="77777777">
            <w:pPr>
              <w:jc w:val="center"/>
              <w:rPr>
                <w:color w:val="000000"/>
                <w:lang w:val="ru-RU"/>
              </w:rPr>
            </w:pPr>
            <w:r w:rsidRPr="002D070C">
              <w:rPr>
                <w:color w:val="000000"/>
              </w:rPr>
              <w:t>1</w:t>
            </w:r>
            <w:r w:rsidRPr="002D070C">
              <w:rPr>
                <w:color w:val="000000"/>
                <w:lang w:val="ru-RU"/>
              </w:rPr>
              <w:t>7</w:t>
            </w:r>
          </w:p>
          <w:p w:rsidRPr="002D070C" w:rsidR="00125C3D" w:rsidP="00443847" w:rsidRDefault="00125C3D" w14:paraId="7128B37F" w14:textId="77777777">
            <w:pPr>
              <w:jc w:val="center"/>
              <w:rPr>
                <w:color w:val="000000"/>
              </w:rPr>
            </w:pPr>
          </w:p>
          <w:p w:rsidRPr="002D070C" w:rsidR="00125C3D" w:rsidP="00443847" w:rsidRDefault="00125C3D" w14:paraId="417AFF9B" w14:textId="77777777">
            <w:pPr>
              <w:jc w:val="center"/>
              <w:rPr>
                <w:color w:val="000000"/>
              </w:rPr>
            </w:pPr>
          </w:p>
          <w:p w:rsidRPr="002D070C" w:rsidR="00125C3D" w:rsidP="00443847" w:rsidRDefault="00125C3D" w14:paraId="26ACA983" w14:textId="77777777">
            <w:pPr>
              <w:jc w:val="center"/>
              <w:rPr>
                <w:color w:val="000000"/>
                <w:lang w:val="ru-RU"/>
              </w:rPr>
            </w:pPr>
            <w:r w:rsidRPr="002D070C">
              <w:rPr>
                <w:color w:val="000000"/>
              </w:rPr>
              <w:t>1</w:t>
            </w:r>
            <w:r w:rsidRPr="002D070C">
              <w:rPr>
                <w:color w:val="000000"/>
                <w:lang w:val="ru-RU"/>
              </w:rPr>
              <w:t>6</w:t>
            </w:r>
          </w:p>
          <w:p w:rsidRPr="002D070C" w:rsidR="00125C3D" w:rsidP="00443847" w:rsidRDefault="00125C3D" w14:paraId="48EFD603" w14:textId="77777777">
            <w:pPr>
              <w:jc w:val="center"/>
              <w:rPr>
                <w:color w:val="000000"/>
              </w:rPr>
            </w:pPr>
          </w:p>
          <w:p w:rsidRPr="002D070C" w:rsidR="00125C3D" w:rsidP="00443847" w:rsidRDefault="00125C3D" w14:paraId="33F21F9C" w14:textId="77777777">
            <w:pPr>
              <w:rPr>
                <w:color w:val="000000"/>
                <w:lang w:val="ru-RU"/>
              </w:rPr>
            </w:pPr>
          </w:p>
        </w:tc>
      </w:tr>
    </w:tbl>
    <w:p w:rsidRPr="009C7C31" w:rsidR="00125C3D" w:rsidP="00125C3D" w:rsidRDefault="00125C3D" w14:paraId="026D0191" w14:textId="77777777">
      <w:pPr>
        <w:pStyle w:val="1"/>
        <w:spacing w:after="120"/>
        <w:jc w:val="center"/>
        <w:rPr>
          <w:rFonts w:ascii="Times New Roman" w:hAnsi="Times New Roman"/>
          <w:b/>
          <w:color w:val="000000"/>
          <w:sz w:val="28"/>
          <w:szCs w:val="28"/>
        </w:rPr>
      </w:pPr>
      <w:r w:rsidRPr="009C7C31">
        <w:rPr>
          <w:rFonts w:ascii="Times New Roman" w:hAnsi="Times New Roman"/>
          <w:b/>
          <w:color w:val="000000"/>
          <w:sz w:val="28"/>
          <w:szCs w:val="28"/>
        </w:rPr>
        <w:t>6 ОЦІНЮВАННЯ РЕЗУЛЬТАТІВ НАВЧАННЯ</w:t>
      </w:r>
    </w:p>
    <w:p w:rsidR="00125C3D" w:rsidP="00125C3D" w:rsidRDefault="00125C3D" w14:paraId="2AE1DA37" w14:textId="77777777">
      <w:pPr>
        <w:widowControl w:val="0"/>
        <w:spacing w:before="120"/>
        <w:ind w:firstLine="567"/>
        <w:jc w:val="both"/>
        <w:rPr>
          <w:sz w:val="28"/>
          <w:szCs w:val="28"/>
        </w:rPr>
      </w:pPr>
      <w:r>
        <w:rPr>
          <w:sz w:val="28"/>
          <w:szCs w:val="28"/>
        </w:rPr>
        <w:t>Сертифікація досягнень студентів здійснюється за допомогою прозорих процедур, що ґрунтуються на об’єктивних критеріях відповідно до «Положення про оцінювання результатів навчання здобувачів вищої освіти».</w:t>
      </w:r>
    </w:p>
    <w:p w:rsidR="00125C3D" w:rsidP="00125C3D" w:rsidRDefault="00125C3D" w14:paraId="357D2ED9" w14:textId="77777777">
      <w:pPr>
        <w:widowControl w:val="0"/>
        <w:pBdr>
          <w:top w:val="nil"/>
          <w:left w:val="nil"/>
          <w:bottom w:val="nil"/>
          <w:right w:val="nil"/>
          <w:between w:val="nil"/>
        </w:pBdr>
        <w:spacing w:after="120"/>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студента за дисципліною.</w:t>
      </w:r>
    </w:p>
    <w:p w:rsidR="00125C3D" w:rsidP="00125C3D" w:rsidRDefault="00125C3D" w14:paraId="1E7B1486" w14:textId="77777777">
      <w:pPr>
        <w:pBdr>
          <w:top w:val="nil"/>
          <w:left w:val="nil"/>
          <w:bottom w:val="nil"/>
          <w:right w:val="nil"/>
          <w:between w:val="nil"/>
        </w:pBdr>
        <w:tabs>
          <w:tab w:val="left" w:pos="7371"/>
        </w:tabs>
        <w:spacing w:before="240" w:after="120" w:line="252" w:lineRule="auto"/>
        <w:ind w:firstLine="567"/>
        <w:rPr>
          <w:b/>
          <w:color w:val="000000"/>
          <w:sz w:val="28"/>
          <w:szCs w:val="28"/>
        </w:rPr>
      </w:pPr>
      <w:r>
        <w:rPr>
          <w:b/>
          <w:color w:val="000000"/>
          <w:sz w:val="28"/>
          <w:szCs w:val="28"/>
        </w:rPr>
        <w:t>6.1 Шкали</w:t>
      </w:r>
    </w:p>
    <w:p w:rsidR="00125C3D" w:rsidP="00125C3D" w:rsidRDefault="00125C3D" w14:paraId="72CF1C69" w14:textId="77777777">
      <w:pPr>
        <w:tabs>
          <w:tab w:val="left" w:pos="180"/>
        </w:tabs>
        <w:spacing w:before="120" w:after="120" w:line="252" w:lineRule="auto"/>
        <w:ind w:firstLine="567"/>
        <w:jc w:val="both"/>
        <w:rPr>
          <w:sz w:val="28"/>
          <w:szCs w:val="28"/>
        </w:rPr>
      </w:pPr>
      <w:r>
        <w:rPr>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Pr>
          <w:sz w:val="28"/>
          <w:szCs w:val="28"/>
          <w:highlight w:val="white"/>
        </w:rPr>
        <w:t xml:space="preserve">конвертації (переведення) </w:t>
      </w:r>
      <w:r>
        <w:rPr>
          <w:sz w:val="28"/>
          <w:szCs w:val="28"/>
        </w:rPr>
        <w:t>оцінок мобільних студентів.</w:t>
      </w:r>
    </w:p>
    <w:p w:rsidR="00125C3D" w:rsidP="00125C3D" w:rsidRDefault="00125C3D" w14:paraId="0E81F025" w14:textId="77777777">
      <w:pPr>
        <w:tabs>
          <w:tab w:val="left" w:pos="180"/>
        </w:tabs>
        <w:spacing w:before="120" w:after="120" w:line="252" w:lineRule="auto"/>
        <w:jc w:val="center"/>
        <w:rPr>
          <w:b/>
          <w:i/>
        </w:rPr>
      </w:pPr>
      <w:r>
        <w:rPr>
          <w:b/>
          <w:i/>
        </w:rPr>
        <w:t>Шкали оцінювання навчальних досягнень студентів НТУ «ДП»</w:t>
      </w:r>
    </w:p>
    <w:tbl>
      <w:tblPr>
        <w:tblW w:w="5964" w:type="dxa"/>
        <w:jc w:val="center"/>
        <w:tblLayout w:type="fixed"/>
        <w:tblLook w:val="0000" w:firstRow="0" w:lastRow="0" w:firstColumn="0" w:lastColumn="0" w:noHBand="0" w:noVBand="0"/>
      </w:tblPr>
      <w:tblGrid>
        <w:gridCol w:w="2982"/>
        <w:gridCol w:w="2982"/>
      </w:tblGrid>
      <w:tr w:rsidR="00125C3D" w:rsidTr="00443847" w14:paraId="0EDE4C52"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125C3D" w:rsidP="00443847" w:rsidRDefault="00125C3D" w14:paraId="29E662A1" w14:textId="77777777">
            <w:pPr>
              <w:jc w:val="center"/>
              <w:rPr>
                <w:b/>
              </w:rPr>
            </w:pPr>
            <w:r>
              <w:rPr>
                <w:b/>
              </w:rPr>
              <w:t>Рейтингова</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125C3D" w:rsidP="00443847" w:rsidRDefault="00125C3D" w14:paraId="06629442" w14:textId="77777777">
            <w:pPr>
              <w:jc w:val="center"/>
              <w:rPr>
                <w:b/>
              </w:rPr>
            </w:pPr>
            <w:r>
              <w:rPr>
                <w:b/>
              </w:rPr>
              <w:t>Інституційна</w:t>
            </w:r>
          </w:p>
        </w:tc>
      </w:tr>
      <w:tr w:rsidR="00125C3D" w:rsidTr="00443847" w14:paraId="0E5C5BE9"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125C3D" w:rsidP="00443847" w:rsidRDefault="00125C3D" w14:paraId="01229CF1" w14:textId="77777777">
            <w:pPr>
              <w:jc w:val="center"/>
            </w:pPr>
            <w:r>
              <w:t>90…100</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125C3D" w:rsidP="00443847" w:rsidRDefault="00125C3D" w14:paraId="27EB710A" w14:textId="77777777">
            <w:r>
              <w:t>відмінно / Excellent</w:t>
            </w:r>
          </w:p>
        </w:tc>
      </w:tr>
      <w:tr w:rsidR="00125C3D" w:rsidTr="00443847" w14:paraId="3DF51597"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125C3D" w:rsidP="00443847" w:rsidRDefault="00125C3D" w14:paraId="083EBF5E" w14:textId="77777777">
            <w:pPr>
              <w:jc w:val="center"/>
            </w:pPr>
            <w:r>
              <w:t>74…89</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125C3D" w:rsidP="00443847" w:rsidRDefault="00125C3D" w14:paraId="6A404071" w14:textId="77777777">
            <w:r>
              <w:t>добре / Good</w:t>
            </w:r>
          </w:p>
        </w:tc>
      </w:tr>
      <w:tr w:rsidR="00125C3D" w:rsidTr="00443847" w14:paraId="24FED772"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125C3D" w:rsidP="00443847" w:rsidRDefault="00125C3D" w14:paraId="7E4A1E9D" w14:textId="77777777">
            <w:pPr>
              <w:jc w:val="center"/>
            </w:pPr>
            <w:r>
              <w:t>60…73</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125C3D" w:rsidP="00443847" w:rsidRDefault="00125C3D" w14:paraId="7C85684A" w14:textId="77777777">
            <w:r>
              <w:t>задовільно / Satisfactory</w:t>
            </w:r>
          </w:p>
        </w:tc>
      </w:tr>
      <w:tr w:rsidR="00125C3D" w:rsidTr="00443847" w14:paraId="32713C3D" w14:textId="77777777">
        <w:trPr>
          <w:jc w:val="center"/>
        </w:trPr>
        <w:tc>
          <w:tcPr>
            <w:tcW w:w="2982" w:type="dxa"/>
            <w:tcBorders>
              <w:top w:val="single" w:color="000000" w:sz="4" w:space="0"/>
              <w:left w:val="single" w:color="000000" w:sz="4" w:space="0"/>
              <w:bottom w:val="single" w:color="000000" w:sz="4" w:space="0"/>
              <w:right w:val="single" w:color="000000" w:sz="4" w:space="0"/>
            </w:tcBorders>
            <w:vAlign w:val="center"/>
          </w:tcPr>
          <w:p w:rsidR="00125C3D" w:rsidP="00443847" w:rsidRDefault="00125C3D" w14:paraId="5F9BEDEE" w14:textId="77777777">
            <w:pPr>
              <w:jc w:val="center"/>
            </w:pPr>
            <w:r>
              <w:t>0…59</w:t>
            </w:r>
          </w:p>
        </w:tc>
        <w:tc>
          <w:tcPr>
            <w:tcW w:w="2982" w:type="dxa"/>
            <w:tcBorders>
              <w:top w:val="single" w:color="000000" w:sz="4" w:space="0"/>
              <w:left w:val="single" w:color="000000" w:sz="4" w:space="0"/>
              <w:bottom w:val="single" w:color="000000" w:sz="4" w:space="0"/>
              <w:right w:val="single" w:color="000000" w:sz="4" w:space="0"/>
            </w:tcBorders>
            <w:tcMar>
              <w:left w:w="57" w:type="dxa"/>
            </w:tcMar>
            <w:vAlign w:val="center"/>
          </w:tcPr>
          <w:p w:rsidR="00125C3D" w:rsidP="00443847" w:rsidRDefault="00125C3D" w14:paraId="7C03A22B" w14:textId="77777777">
            <w:r>
              <w:t>незадовільно / Fail</w:t>
            </w:r>
          </w:p>
        </w:tc>
      </w:tr>
    </w:tbl>
    <w:p w:rsidR="00125C3D" w:rsidP="00125C3D" w:rsidRDefault="00125C3D" w14:paraId="3D20CA4D" w14:textId="77777777">
      <w:pPr>
        <w:spacing w:before="240" w:line="264" w:lineRule="auto"/>
        <w:ind w:firstLine="567"/>
        <w:jc w:val="both"/>
        <w:rPr>
          <w:sz w:val="28"/>
          <w:szCs w:val="28"/>
        </w:rPr>
      </w:pPr>
      <w:r>
        <w:rPr>
          <w:sz w:val="28"/>
          <w:szCs w:val="28"/>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125C3D" w:rsidP="00125C3D" w:rsidRDefault="00125C3D" w14:paraId="2DFDB328" w14:textId="77777777">
      <w:pPr>
        <w:pBdr>
          <w:top w:val="nil"/>
          <w:left w:val="nil"/>
          <w:bottom w:val="nil"/>
          <w:right w:val="nil"/>
          <w:between w:val="nil"/>
        </w:pBdr>
        <w:tabs>
          <w:tab w:val="left" w:pos="7371"/>
        </w:tabs>
        <w:spacing w:before="240" w:after="120" w:line="252" w:lineRule="auto"/>
        <w:ind w:firstLine="567"/>
        <w:rPr>
          <w:b/>
          <w:color w:val="000000"/>
          <w:sz w:val="28"/>
          <w:szCs w:val="28"/>
        </w:rPr>
      </w:pPr>
      <w:r>
        <w:rPr>
          <w:b/>
          <w:color w:val="000000"/>
          <w:sz w:val="28"/>
          <w:szCs w:val="28"/>
        </w:rPr>
        <w:t>6.2 Засоби та процедури</w:t>
      </w:r>
    </w:p>
    <w:p w:rsidR="00125C3D" w:rsidP="00125C3D" w:rsidRDefault="00125C3D" w14:paraId="78CECE6F" w14:textId="77777777">
      <w:pPr>
        <w:pBdr>
          <w:top w:val="nil"/>
          <w:left w:val="nil"/>
          <w:bottom w:val="nil"/>
          <w:right w:val="nil"/>
          <w:between w:val="nil"/>
        </w:pBdr>
        <w:spacing w:before="80"/>
        <w:ind w:firstLine="567"/>
        <w:jc w:val="both"/>
        <w:rPr>
          <w:color w:val="000000"/>
          <w:sz w:val="28"/>
          <w:szCs w:val="28"/>
        </w:rPr>
      </w:pPr>
      <w:r>
        <w:rPr>
          <w:color w:val="000000"/>
          <w:sz w:val="28"/>
          <w:szCs w:val="28"/>
        </w:rPr>
        <w:t>Зміст засобів діагностики спрямовано на контроль рівня сформованості 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rsidR="00125C3D" w:rsidP="00125C3D" w:rsidRDefault="00125C3D" w14:paraId="30D26E6A" w14:textId="77777777">
      <w:pPr>
        <w:spacing w:before="120"/>
        <w:ind w:firstLine="567"/>
        <w:jc w:val="both"/>
        <w:rPr>
          <w:sz w:val="28"/>
          <w:szCs w:val="28"/>
        </w:rPr>
      </w:pPr>
      <w:r>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125C3D" w:rsidP="00125C3D" w:rsidRDefault="00125C3D" w14:paraId="13E2962D" w14:textId="77777777">
      <w:pPr>
        <w:widowControl w:val="0"/>
        <w:spacing w:before="120"/>
        <w:ind w:firstLine="567"/>
        <w:jc w:val="both"/>
        <w:rPr>
          <w:sz w:val="28"/>
          <w:szCs w:val="28"/>
        </w:rPr>
      </w:pPr>
      <w:r>
        <w:rPr>
          <w:sz w:val="28"/>
          <w:szCs w:val="28"/>
        </w:rPr>
        <w:t>Засоби діагностики, що надаються студентам на контрольних заходах у вигляді завдань для поточного та підсумкового контролю, формуються шляхом конкретизації вихідних даних та способу демонстрації дисциплінарних результатів навчання.</w:t>
      </w:r>
    </w:p>
    <w:p w:rsidR="00125C3D" w:rsidP="00125C3D" w:rsidRDefault="00125C3D" w14:paraId="76A802A1" w14:textId="77777777">
      <w:pPr>
        <w:widowControl w:val="0"/>
        <w:spacing w:before="120"/>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125C3D" w:rsidP="00125C3D" w:rsidRDefault="00125C3D" w14:paraId="2679C2DE" w14:textId="77777777">
      <w:pPr>
        <w:widowControl w:val="0"/>
        <w:spacing w:before="120"/>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rsidR="00125C3D" w:rsidP="00125C3D" w:rsidRDefault="00125C3D" w14:paraId="2835732D" w14:textId="77777777">
      <w:pPr>
        <w:widowControl w:val="0"/>
        <w:spacing w:before="120" w:after="240"/>
        <w:jc w:val="center"/>
        <w:rPr>
          <w:b/>
        </w:rPr>
      </w:pPr>
      <w:r>
        <w:rPr>
          <w:b/>
          <w:i/>
        </w:rPr>
        <w:t>Засоби діагностики та процедури оцінювання</w:t>
      </w:r>
    </w:p>
    <w:tbl>
      <w:tblPr>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6"/>
        <w:gridCol w:w="1856"/>
        <w:gridCol w:w="2105"/>
        <w:gridCol w:w="1606"/>
        <w:gridCol w:w="2815"/>
      </w:tblGrid>
      <w:tr w:rsidR="00125C3D" w:rsidTr="00443847" w14:paraId="1EEDD911" w14:textId="77777777">
        <w:trPr>
          <w:jc w:val="center"/>
        </w:trPr>
        <w:tc>
          <w:tcPr>
            <w:tcW w:w="5207" w:type="dxa"/>
            <w:gridSpan w:val="3"/>
            <w:vAlign w:val="center"/>
          </w:tcPr>
          <w:p w:rsidR="00125C3D" w:rsidP="00443847" w:rsidRDefault="00125C3D" w14:paraId="2590457D" w14:textId="77777777">
            <w:pPr>
              <w:jc w:val="center"/>
              <w:rPr>
                <w:b/>
              </w:rPr>
            </w:pPr>
            <w:r>
              <w:rPr>
                <w:b/>
              </w:rPr>
              <w:t>ПОТОЧНИЙ КОНТРОЛЬ</w:t>
            </w:r>
          </w:p>
        </w:tc>
        <w:tc>
          <w:tcPr>
            <w:tcW w:w="4421" w:type="dxa"/>
            <w:gridSpan w:val="2"/>
          </w:tcPr>
          <w:p w:rsidR="00125C3D" w:rsidP="00443847" w:rsidRDefault="00125C3D" w14:paraId="2AC69278" w14:textId="77777777">
            <w:pPr>
              <w:jc w:val="center"/>
              <w:rPr>
                <w:b/>
              </w:rPr>
            </w:pPr>
            <w:r>
              <w:rPr>
                <w:b/>
              </w:rPr>
              <w:t>ПІДСУМКОВИЙ КОНТРОЛЬ</w:t>
            </w:r>
          </w:p>
        </w:tc>
      </w:tr>
      <w:tr w:rsidR="00125C3D" w:rsidTr="00443847" w14:paraId="0FA5A700" w14:textId="77777777">
        <w:trPr>
          <w:jc w:val="center"/>
        </w:trPr>
        <w:tc>
          <w:tcPr>
            <w:tcW w:w="1246" w:type="dxa"/>
            <w:vAlign w:val="center"/>
          </w:tcPr>
          <w:p w:rsidR="00125C3D" w:rsidP="00443847" w:rsidRDefault="00125C3D" w14:paraId="25AD21FE" w14:textId="77777777">
            <w:pPr>
              <w:ind w:left="60"/>
              <w:jc w:val="center"/>
              <w:rPr>
                <w:b/>
              </w:rPr>
            </w:pPr>
            <w:r>
              <w:rPr>
                <w:b/>
              </w:rPr>
              <w:t>навчальне заняття</w:t>
            </w:r>
          </w:p>
        </w:tc>
        <w:tc>
          <w:tcPr>
            <w:tcW w:w="1856" w:type="dxa"/>
            <w:tcMar>
              <w:left w:w="57" w:type="dxa"/>
            </w:tcMar>
            <w:vAlign w:val="center"/>
          </w:tcPr>
          <w:p w:rsidR="00125C3D" w:rsidP="00443847" w:rsidRDefault="00125C3D" w14:paraId="7DFDC551" w14:textId="77777777">
            <w:pPr>
              <w:jc w:val="center"/>
              <w:rPr>
                <w:b/>
              </w:rPr>
            </w:pPr>
            <w:r>
              <w:rPr>
                <w:b/>
              </w:rPr>
              <w:t>засоби діагностики</w:t>
            </w:r>
          </w:p>
        </w:tc>
        <w:tc>
          <w:tcPr>
            <w:tcW w:w="2105" w:type="dxa"/>
            <w:vAlign w:val="center"/>
          </w:tcPr>
          <w:p w:rsidR="00125C3D" w:rsidP="00443847" w:rsidRDefault="00125C3D" w14:paraId="0B87AF89" w14:textId="77777777">
            <w:pPr>
              <w:jc w:val="center"/>
              <w:rPr>
                <w:b/>
              </w:rPr>
            </w:pPr>
            <w:r>
              <w:rPr>
                <w:b/>
              </w:rPr>
              <w:t>процедури</w:t>
            </w:r>
          </w:p>
        </w:tc>
        <w:tc>
          <w:tcPr>
            <w:tcW w:w="1606" w:type="dxa"/>
            <w:vAlign w:val="center"/>
          </w:tcPr>
          <w:p w:rsidR="00125C3D" w:rsidP="00443847" w:rsidRDefault="00125C3D" w14:paraId="6F65DF07" w14:textId="77777777">
            <w:pPr>
              <w:jc w:val="center"/>
              <w:rPr>
                <w:b/>
              </w:rPr>
            </w:pPr>
            <w:r>
              <w:rPr>
                <w:b/>
              </w:rPr>
              <w:t>засоби діагностики</w:t>
            </w:r>
          </w:p>
        </w:tc>
        <w:tc>
          <w:tcPr>
            <w:tcW w:w="2815" w:type="dxa"/>
            <w:vAlign w:val="center"/>
          </w:tcPr>
          <w:p w:rsidR="00125C3D" w:rsidP="00443847" w:rsidRDefault="00125C3D" w14:paraId="3229FB97" w14:textId="77777777">
            <w:pPr>
              <w:jc w:val="center"/>
              <w:rPr>
                <w:b/>
              </w:rPr>
            </w:pPr>
            <w:r>
              <w:rPr>
                <w:b/>
              </w:rPr>
              <w:t>процедури</w:t>
            </w:r>
          </w:p>
        </w:tc>
      </w:tr>
      <w:tr w:rsidR="00125C3D" w:rsidTr="00443847" w14:paraId="5B195C1B" w14:textId="77777777">
        <w:trPr>
          <w:jc w:val="center"/>
        </w:trPr>
        <w:tc>
          <w:tcPr>
            <w:tcW w:w="1246" w:type="dxa"/>
          </w:tcPr>
          <w:p w:rsidR="00125C3D" w:rsidP="00443847" w:rsidRDefault="00125C3D" w14:paraId="610467FD" w14:textId="77777777">
            <w:pPr>
              <w:ind w:left="60"/>
              <w:rPr>
                <w:b/>
              </w:rPr>
            </w:pPr>
            <w:r>
              <w:t>лекції</w:t>
            </w:r>
          </w:p>
        </w:tc>
        <w:tc>
          <w:tcPr>
            <w:tcW w:w="1856" w:type="dxa"/>
            <w:tcMar>
              <w:left w:w="57" w:type="dxa"/>
            </w:tcMar>
          </w:tcPr>
          <w:p w:rsidR="00125C3D" w:rsidP="00443847" w:rsidRDefault="00125C3D" w14:paraId="01164F92" w14:textId="77777777">
            <w:pPr>
              <w:rPr>
                <w:b/>
              </w:rPr>
            </w:pPr>
            <w:r>
              <w:t>контрольні завдання за кожною темою</w:t>
            </w:r>
          </w:p>
        </w:tc>
        <w:tc>
          <w:tcPr>
            <w:tcW w:w="2105" w:type="dxa"/>
          </w:tcPr>
          <w:p w:rsidR="00125C3D" w:rsidP="00443847" w:rsidRDefault="00125C3D" w14:paraId="4FF754C7" w14:textId="77777777">
            <w:pPr>
              <w:ind w:left="48"/>
            </w:pPr>
            <w:r>
              <w:t>виконання завдання під час лекцій</w:t>
            </w:r>
          </w:p>
        </w:tc>
        <w:tc>
          <w:tcPr>
            <w:tcW w:w="1606" w:type="dxa"/>
            <w:vMerge w:val="restart"/>
          </w:tcPr>
          <w:p w:rsidR="00125C3D" w:rsidP="00443847" w:rsidRDefault="00125C3D" w14:paraId="5E7C2DBC" w14:textId="77777777">
            <w:pPr>
              <w:ind w:left="48"/>
            </w:pPr>
          </w:p>
          <w:p w:rsidR="00125C3D" w:rsidP="00443847" w:rsidRDefault="00125C3D" w14:paraId="5CF369A0" w14:textId="77777777">
            <w:pPr>
              <w:ind w:left="48"/>
            </w:pPr>
          </w:p>
          <w:p w:rsidR="00125C3D" w:rsidP="00443847" w:rsidRDefault="00125C3D" w14:paraId="01280149" w14:textId="77777777">
            <w:pPr>
              <w:ind w:left="48"/>
            </w:pPr>
          </w:p>
          <w:p w:rsidR="00125C3D" w:rsidP="00443847" w:rsidRDefault="00125C3D" w14:paraId="76C5FF0B" w14:textId="77777777">
            <w:pPr>
              <w:ind w:left="48"/>
            </w:pPr>
          </w:p>
          <w:p w:rsidR="00125C3D" w:rsidP="00443847" w:rsidRDefault="00125C3D" w14:paraId="24D64BAD" w14:textId="77777777">
            <w:pPr>
              <w:ind w:left="48"/>
            </w:pPr>
          </w:p>
          <w:p w:rsidR="00125C3D" w:rsidP="00443847" w:rsidRDefault="00125C3D" w14:paraId="4C21E278" w14:textId="77777777">
            <w:pPr>
              <w:ind w:left="48"/>
            </w:pPr>
            <w:r>
              <w:t>комплексна контрольна робота (ККР)</w:t>
            </w:r>
          </w:p>
        </w:tc>
        <w:tc>
          <w:tcPr>
            <w:tcW w:w="2815" w:type="dxa"/>
            <w:vMerge w:val="restart"/>
          </w:tcPr>
          <w:p w:rsidR="00125C3D" w:rsidP="00443847" w:rsidRDefault="00125C3D" w14:paraId="4AF9FF64" w14:textId="77777777">
            <w:pPr>
              <w:ind w:left="45"/>
              <w:rPr>
                <w:color w:val="000000"/>
              </w:rPr>
            </w:pPr>
            <w:r>
              <w:rPr>
                <w:color w:val="000000"/>
              </w:rPr>
              <w:t>визначення середньозваженого результату поточних контролів;</w:t>
            </w:r>
          </w:p>
          <w:p w:rsidR="00125C3D" w:rsidP="00443847" w:rsidRDefault="00125C3D" w14:paraId="73C78B72" w14:textId="77777777">
            <w:pPr>
              <w:ind w:left="45"/>
              <w:rPr>
                <w:color w:val="000000"/>
              </w:rPr>
            </w:pPr>
          </w:p>
          <w:p w:rsidR="00125C3D" w:rsidP="00443847" w:rsidRDefault="00125C3D" w14:paraId="493D98BD" w14:textId="77777777">
            <w:pPr>
              <w:ind w:left="48"/>
            </w:pPr>
            <w:r>
              <w:t>виконання ККР під час екзамену за бажанням студента</w:t>
            </w:r>
          </w:p>
        </w:tc>
      </w:tr>
      <w:tr w:rsidR="00125C3D" w:rsidTr="00443847" w14:paraId="13AE17A7" w14:textId="77777777">
        <w:trPr>
          <w:jc w:val="center"/>
        </w:trPr>
        <w:tc>
          <w:tcPr>
            <w:tcW w:w="1246" w:type="dxa"/>
            <w:vMerge w:val="restart"/>
          </w:tcPr>
          <w:p w:rsidR="00125C3D" w:rsidP="00443847" w:rsidRDefault="00125C3D" w14:paraId="76EF62A7" w14:textId="77777777">
            <w:pPr>
              <w:ind w:left="60"/>
              <w:rPr>
                <w:b/>
              </w:rPr>
            </w:pPr>
            <w:r>
              <w:t>практичні</w:t>
            </w:r>
          </w:p>
        </w:tc>
        <w:tc>
          <w:tcPr>
            <w:tcW w:w="1856" w:type="dxa"/>
            <w:tcMar>
              <w:left w:w="57" w:type="dxa"/>
            </w:tcMar>
          </w:tcPr>
          <w:p w:rsidR="00125C3D" w:rsidP="00443847" w:rsidRDefault="00125C3D" w14:paraId="58A8A19E" w14:textId="77777777">
            <w:pPr>
              <w:rPr>
                <w:b/>
              </w:rPr>
            </w:pPr>
            <w:r>
              <w:t>контрольні завдання за кожною темою</w:t>
            </w:r>
          </w:p>
        </w:tc>
        <w:tc>
          <w:tcPr>
            <w:tcW w:w="2105" w:type="dxa"/>
          </w:tcPr>
          <w:p w:rsidR="00125C3D" w:rsidP="00443847" w:rsidRDefault="00125C3D" w14:paraId="584D1B77" w14:textId="77777777">
            <w:pPr>
              <w:ind w:left="48"/>
            </w:pPr>
            <w:r>
              <w:t>виконання завдань під час практичних занять</w:t>
            </w:r>
          </w:p>
        </w:tc>
        <w:tc>
          <w:tcPr>
            <w:tcW w:w="1606" w:type="dxa"/>
            <w:vMerge/>
          </w:tcPr>
          <w:p w:rsidR="00125C3D" w:rsidP="00443847" w:rsidRDefault="00125C3D" w14:paraId="212381BE" w14:textId="77777777">
            <w:pPr>
              <w:widowControl w:val="0"/>
              <w:pBdr>
                <w:top w:val="nil"/>
                <w:left w:val="nil"/>
                <w:bottom w:val="nil"/>
                <w:right w:val="nil"/>
                <w:between w:val="nil"/>
              </w:pBdr>
              <w:spacing w:line="276" w:lineRule="auto"/>
            </w:pPr>
          </w:p>
        </w:tc>
        <w:tc>
          <w:tcPr>
            <w:tcW w:w="2815" w:type="dxa"/>
            <w:vMerge/>
          </w:tcPr>
          <w:p w:rsidR="00125C3D" w:rsidP="00443847" w:rsidRDefault="00125C3D" w14:paraId="6A3523DF" w14:textId="77777777">
            <w:pPr>
              <w:widowControl w:val="0"/>
              <w:pBdr>
                <w:top w:val="nil"/>
                <w:left w:val="nil"/>
                <w:bottom w:val="nil"/>
                <w:right w:val="nil"/>
                <w:between w:val="nil"/>
              </w:pBdr>
              <w:spacing w:line="276" w:lineRule="auto"/>
            </w:pPr>
          </w:p>
        </w:tc>
      </w:tr>
      <w:tr w:rsidR="00125C3D" w:rsidTr="00443847" w14:paraId="63C639D6" w14:textId="77777777">
        <w:trPr>
          <w:jc w:val="center"/>
        </w:trPr>
        <w:tc>
          <w:tcPr>
            <w:tcW w:w="1246" w:type="dxa"/>
            <w:vMerge/>
          </w:tcPr>
          <w:p w:rsidR="00125C3D" w:rsidP="00443847" w:rsidRDefault="00125C3D" w14:paraId="18CE1BE4" w14:textId="77777777">
            <w:pPr>
              <w:widowControl w:val="0"/>
              <w:pBdr>
                <w:top w:val="nil"/>
                <w:left w:val="nil"/>
                <w:bottom w:val="nil"/>
                <w:right w:val="nil"/>
                <w:between w:val="nil"/>
              </w:pBdr>
              <w:spacing w:line="276" w:lineRule="auto"/>
            </w:pPr>
          </w:p>
        </w:tc>
        <w:tc>
          <w:tcPr>
            <w:tcW w:w="1856" w:type="dxa"/>
            <w:tcMar>
              <w:left w:w="57" w:type="dxa"/>
            </w:tcMar>
          </w:tcPr>
          <w:p w:rsidR="00125C3D" w:rsidP="00443847" w:rsidRDefault="00125C3D" w14:paraId="3610B27A" w14:textId="77777777">
            <w:pPr>
              <w:rPr>
                <w:b/>
              </w:rPr>
            </w:pPr>
            <w:r>
              <w:t>або індивідуальне завдання</w:t>
            </w:r>
          </w:p>
        </w:tc>
        <w:tc>
          <w:tcPr>
            <w:tcW w:w="2105" w:type="dxa"/>
          </w:tcPr>
          <w:p w:rsidR="00125C3D" w:rsidP="00443847" w:rsidRDefault="00125C3D" w14:paraId="399BB216" w14:textId="77777777">
            <w:pPr>
              <w:ind w:left="48"/>
            </w:pPr>
            <w:r>
              <w:t>виконання завдань під час самостійної роботи</w:t>
            </w:r>
          </w:p>
        </w:tc>
        <w:tc>
          <w:tcPr>
            <w:tcW w:w="1606" w:type="dxa"/>
            <w:vMerge/>
          </w:tcPr>
          <w:p w:rsidR="00125C3D" w:rsidP="00443847" w:rsidRDefault="00125C3D" w14:paraId="250BBF93" w14:textId="77777777">
            <w:pPr>
              <w:widowControl w:val="0"/>
              <w:pBdr>
                <w:top w:val="nil"/>
                <w:left w:val="nil"/>
                <w:bottom w:val="nil"/>
                <w:right w:val="nil"/>
                <w:between w:val="nil"/>
              </w:pBdr>
              <w:spacing w:line="276" w:lineRule="auto"/>
            </w:pPr>
          </w:p>
        </w:tc>
        <w:tc>
          <w:tcPr>
            <w:tcW w:w="2815" w:type="dxa"/>
            <w:vMerge/>
          </w:tcPr>
          <w:p w:rsidR="00125C3D" w:rsidP="00443847" w:rsidRDefault="00125C3D" w14:paraId="4EC12C1D" w14:textId="77777777">
            <w:pPr>
              <w:widowControl w:val="0"/>
              <w:pBdr>
                <w:top w:val="nil"/>
                <w:left w:val="nil"/>
                <w:bottom w:val="nil"/>
                <w:right w:val="nil"/>
                <w:between w:val="nil"/>
              </w:pBdr>
              <w:spacing w:line="276" w:lineRule="auto"/>
            </w:pPr>
          </w:p>
        </w:tc>
      </w:tr>
    </w:tbl>
    <w:p w:rsidR="00125C3D" w:rsidP="00125C3D" w:rsidRDefault="00125C3D" w14:paraId="46A5B6C3" w14:textId="77777777">
      <w:pPr>
        <w:spacing w:before="120" w:after="120"/>
        <w:ind w:firstLine="567"/>
        <w:jc w:val="both"/>
        <w:rPr>
          <w:color w:val="000000"/>
          <w:sz w:val="28"/>
          <w:szCs w:val="28"/>
        </w:rPr>
      </w:pPr>
      <w:bookmarkStart w:name="_heading=h.3rdcrjn" w:colFirst="0" w:colLast="0" w:id="8"/>
      <w:bookmarkEnd w:id="8"/>
      <w:r>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125C3D" w:rsidP="00125C3D" w:rsidRDefault="00125C3D" w14:paraId="5E611F85" w14:textId="77777777">
      <w:pPr>
        <w:widowControl w:val="0"/>
        <w:spacing w:before="120" w:after="120"/>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125C3D" w:rsidP="00125C3D" w:rsidRDefault="00125C3D" w14:paraId="4F03127F" w14:textId="77777777">
      <w:pPr>
        <w:spacing w:before="120" w:after="120"/>
        <w:ind w:firstLine="567"/>
        <w:jc w:val="both"/>
        <w:rPr>
          <w:color w:val="000000"/>
          <w:sz w:val="28"/>
          <w:szCs w:val="28"/>
        </w:rPr>
      </w:pPr>
      <w:bookmarkStart w:name="_heading=h.26in1rg" w:colFirst="0" w:colLast="0" w:id="9"/>
      <w:bookmarkEnd w:id="9"/>
      <w:r>
        <w:rPr>
          <w:color w:val="000000"/>
          <w:sz w:val="28"/>
          <w:szCs w:val="28"/>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125C3D" w:rsidP="00125C3D" w:rsidRDefault="00125C3D" w14:paraId="43E98287" w14:textId="77777777">
      <w:pPr>
        <w:spacing w:before="120" w:after="120"/>
        <w:ind w:firstLine="567"/>
        <w:jc w:val="both"/>
        <w:rPr>
          <w:color w:val="000000"/>
          <w:sz w:val="28"/>
          <w:szCs w:val="28"/>
        </w:rPr>
      </w:pPr>
      <w:r>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125C3D" w:rsidP="00125C3D" w:rsidRDefault="00125C3D" w14:paraId="70416090" w14:textId="77777777">
      <w:pPr>
        <w:spacing w:before="120" w:after="120"/>
        <w:ind w:firstLine="567"/>
        <w:jc w:val="both"/>
        <w:rPr>
          <w:color w:val="000000"/>
          <w:sz w:val="28"/>
          <w:szCs w:val="28"/>
        </w:rPr>
      </w:pPr>
      <w:r>
        <w:rPr>
          <w:sz w:val="28"/>
          <w:szCs w:val="28"/>
        </w:rPr>
        <w:t xml:space="preserve">Кількість конкретизованих завдань ККР повинна відповідати відведеному часу </w:t>
      </w:r>
      <w:r>
        <w:rPr>
          <w:color w:val="000000"/>
          <w:sz w:val="28"/>
          <w:szCs w:val="28"/>
        </w:rPr>
        <w:t>на виконання. Кількість варіантів ККР має забезпечити індивідуалізацію завдання.</w:t>
      </w:r>
    </w:p>
    <w:p w:rsidR="00125C3D" w:rsidP="00125C3D" w:rsidRDefault="00125C3D" w14:paraId="17226741" w14:textId="77777777">
      <w:pPr>
        <w:spacing w:before="120" w:after="120"/>
        <w:ind w:firstLine="567"/>
        <w:jc w:val="both"/>
        <w:rPr>
          <w:color w:val="000000"/>
          <w:sz w:val="28"/>
          <w:szCs w:val="28"/>
        </w:rPr>
      </w:pPr>
      <w:r>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125C3D" w:rsidP="00125C3D" w:rsidRDefault="00125C3D" w14:paraId="1DDFF4AB" w14:textId="77777777">
      <w:pPr>
        <w:spacing w:before="120"/>
        <w:ind w:firstLine="567"/>
        <w:jc w:val="both"/>
        <w:rPr>
          <w:color w:val="000000"/>
          <w:sz w:val="28"/>
          <w:szCs w:val="28"/>
        </w:rPr>
      </w:pPr>
      <w:r>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125C3D" w:rsidP="00125C3D" w:rsidRDefault="00125C3D" w14:paraId="33BA059C" w14:textId="77777777">
      <w:pPr>
        <w:pBdr>
          <w:top w:val="nil"/>
          <w:left w:val="nil"/>
          <w:bottom w:val="nil"/>
          <w:right w:val="nil"/>
          <w:between w:val="nil"/>
        </w:pBdr>
        <w:tabs>
          <w:tab w:val="left" w:pos="7371"/>
        </w:tabs>
        <w:spacing w:before="360" w:after="120" w:line="252" w:lineRule="auto"/>
        <w:ind w:firstLine="567"/>
        <w:rPr>
          <w:b/>
          <w:color w:val="000000"/>
          <w:sz w:val="28"/>
          <w:szCs w:val="28"/>
        </w:rPr>
      </w:pPr>
      <w:r>
        <w:rPr>
          <w:b/>
          <w:color w:val="000000"/>
          <w:sz w:val="28"/>
          <w:szCs w:val="28"/>
        </w:rPr>
        <w:t>6.3 Критерії</w:t>
      </w:r>
    </w:p>
    <w:p w:rsidR="00125C3D" w:rsidP="00125C3D" w:rsidRDefault="00125C3D" w14:paraId="02760213" w14:textId="77777777">
      <w:pPr>
        <w:pBdr>
          <w:top w:val="nil"/>
          <w:left w:val="nil"/>
          <w:bottom w:val="nil"/>
          <w:right w:val="nil"/>
          <w:between w:val="nil"/>
        </w:pBdr>
        <w:spacing w:before="80"/>
        <w:ind w:firstLine="567"/>
        <w:jc w:val="both"/>
        <w:rPr>
          <w:color w:val="000000"/>
          <w:sz w:val="28"/>
          <w:szCs w:val="28"/>
        </w:rPr>
      </w:pPr>
      <w:r>
        <w:rPr>
          <w:color w:val="000000"/>
          <w:sz w:val="28"/>
          <w:szCs w:val="28"/>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125C3D" w:rsidP="00125C3D" w:rsidRDefault="00125C3D" w14:paraId="043A4290" w14:textId="77777777">
      <w:pPr>
        <w:pBdr>
          <w:top w:val="nil"/>
          <w:left w:val="nil"/>
          <w:bottom w:val="nil"/>
          <w:right w:val="nil"/>
          <w:between w:val="nil"/>
        </w:pBdr>
        <w:shd w:val="clear" w:color="auto" w:fill="FFFFFF"/>
        <w:spacing w:before="120"/>
        <w:ind w:firstLine="567"/>
        <w:jc w:val="both"/>
        <w:rPr>
          <w:color w:val="000000"/>
          <w:sz w:val="28"/>
          <w:szCs w:val="28"/>
        </w:rPr>
      </w:pPr>
      <w:r>
        <w:rPr>
          <w:color w:val="000000"/>
          <w:sz w:val="28"/>
          <w:szCs w:val="28"/>
        </w:rPr>
        <w:t>Для 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125C3D" w:rsidP="00125C3D" w:rsidRDefault="00125C3D" w14:paraId="4A182F82" w14:textId="77777777">
      <w:pPr>
        <w:spacing w:before="120" w:after="120"/>
        <w:jc w:val="center"/>
        <w:rPr>
          <w:sz w:val="28"/>
          <w:szCs w:val="28"/>
        </w:rPr>
      </w:pPr>
      <w:r>
        <w:rPr>
          <w:sz w:val="28"/>
          <w:szCs w:val="28"/>
        </w:rPr>
        <w:t>О</w:t>
      </w:r>
      <w:r>
        <w:rPr>
          <w:i/>
          <w:sz w:val="28"/>
          <w:szCs w:val="28"/>
          <w:vertAlign w:val="subscript"/>
        </w:rPr>
        <w:t>i</w:t>
      </w:r>
      <w:r>
        <w:rPr>
          <w:sz w:val="28"/>
          <w:szCs w:val="28"/>
        </w:rPr>
        <w:t xml:space="preserve"> = 100 </w:t>
      </w:r>
      <w:r>
        <w:rPr>
          <w:i/>
          <w:sz w:val="28"/>
          <w:szCs w:val="28"/>
        </w:rPr>
        <w:t>a/m</w:t>
      </w:r>
      <w:r>
        <w:rPr>
          <w:sz w:val="28"/>
          <w:szCs w:val="28"/>
        </w:rPr>
        <w:t>,</w:t>
      </w:r>
    </w:p>
    <w:p w:rsidR="00125C3D" w:rsidP="00125C3D" w:rsidRDefault="00125C3D" w14:paraId="1CE36A9B" w14:textId="77777777">
      <w:pPr>
        <w:pBdr>
          <w:top w:val="nil"/>
          <w:left w:val="nil"/>
          <w:bottom w:val="nil"/>
          <w:right w:val="nil"/>
          <w:between w:val="nil"/>
        </w:pBdr>
        <w:spacing w:before="80"/>
        <w:jc w:val="both"/>
        <w:rPr>
          <w:color w:val="000000"/>
          <w:sz w:val="28"/>
          <w:szCs w:val="28"/>
        </w:rPr>
      </w:pPr>
      <w:r>
        <w:rPr>
          <w:color w:val="000000"/>
          <w:sz w:val="28"/>
          <w:szCs w:val="28"/>
        </w:rPr>
        <w:t xml:space="preserve">де </w:t>
      </w:r>
      <w:r>
        <w:rPr>
          <w:i/>
          <w:color w:val="000000"/>
          <w:sz w:val="28"/>
          <w:szCs w:val="28"/>
        </w:rPr>
        <w:t>a</w:t>
      </w:r>
      <w:r>
        <w:rPr>
          <w:color w:val="000000"/>
          <w:sz w:val="28"/>
          <w:szCs w:val="28"/>
        </w:rPr>
        <w:t xml:space="preserve"> – число правильних відповідей або виконаних суттєвих операцій відповідно до еталону рішення; </w:t>
      </w:r>
      <w:r>
        <w:rPr>
          <w:i/>
          <w:color w:val="000000"/>
          <w:sz w:val="28"/>
          <w:szCs w:val="28"/>
        </w:rPr>
        <w:t>m</w:t>
      </w:r>
      <w:r>
        <w:rPr>
          <w:color w:val="000000"/>
          <w:sz w:val="28"/>
          <w:szCs w:val="28"/>
        </w:rPr>
        <w:t xml:space="preserve"> – загальна кількість запитань або суттєвих операцій еталону.</w:t>
      </w:r>
    </w:p>
    <w:p w:rsidR="00125C3D" w:rsidP="00125C3D" w:rsidRDefault="00125C3D" w14:paraId="5B7D8570" w14:textId="77777777">
      <w:pPr>
        <w:pBdr>
          <w:top w:val="nil"/>
          <w:left w:val="nil"/>
          <w:bottom w:val="nil"/>
          <w:right w:val="nil"/>
          <w:between w:val="nil"/>
        </w:pBdr>
        <w:spacing w:before="80"/>
        <w:ind w:firstLine="567"/>
        <w:jc w:val="both"/>
        <w:rPr>
          <w:color w:val="000000"/>
          <w:sz w:val="28"/>
          <w:szCs w:val="28"/>
        </w:rPr>
      </w:pPr>
      <w:r>
        <w:rPr>
          <w:color w:val="000000"/>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125C3D" w:rsidP="00125C3D" w:rsidRDefault="00125C3D" w14:paraId="7974FE50" w14:textId="77777777">
      <w:pPr>
        <w:pBdr>
          <w:top w:val="nil"/>
          <w:left w:val="nil"/>
          <w:bottom w:val="nil"/>
          <w:right w:val="nil"/>
          <w:between w:val="nil"/>
        </w:pBdr>
        <w:spacing w:before="120" w:after="120"/>
        <w:ind w:firstLine="567"/>
        <w:jc w:val="both"/>
        <w:rPr>
          <w:b/>
          <w:i/>
          <w:color w:val="000000"/>
        </w:rPr>
      </w:pPr>
      <w:r>
        <w:rPr>
          <w:color w:val="000000"/>
          <w:sz w:val="28"/>
          <w:szCs w:val="28"/>
        </w:rPr>
        <w:t>Зміст критеріїв спирається на компетентністні характеристики, визначені НРК для магістерського рівня вищої освіти (подано нижче).</w:t>
      </w:r>
    </w:p>
    <w:p w:rsidR="00125C3D" w:rsidP="00125C3D" w:rsidRDefault="00125C3D" w14:paraId="184D4118" w14:textId="77777777">
      <w:pPr>
        <w:widowControl w:val="0"/>
        <w:spacing w:before="240"/>
        <w:ind w:firstLine="567"/>
        <w:jc w:val="center"/>
        <w:rPr>
          <w:b/>
          <w:i/>
          <w:color w:val="000000"/>
        </w:rPr>
      </w:pPr>
      <w:r>
        <w:rPr>
          <w:b/>
          <w:i/>
          <w:color w:val="000000"/>
        </w:rPr>
        <w:t xml:space="preserve">Загальні критерії досягнення результатів навчання </w:t>
      </w:r>
    </w:p>
    <w:p w:rsidR="00125C3D" w:rsidP="00125C3D" w:rsidRDefault="00125C3D" w14:paraId="66C6FD46" w14:textId="77777777">
      <w:pPr>
        <w:widowControl w:val="0"/>
        <w:ind w:firstLine="567"/>
        <w:jc w:val="center"/>
        <w:rPr>
          <w:b/>
          <w:i/>
          <w:color w:val="000000"/>
        </w:rPr>
      </w:pPr>
      <w:r>
        <w:rPr>
          <w:b/>
          <w:i/>
          <w:color w:val="000000"/>
        </w:rPr>
        <w:t>для 8-го кваліфікаційного рівня за НРК</w:t>
      </w:r>
    </w:p>
    <w:p w:rsidR="00125C3D" w:rsidP="00125C3D" w:rsidRDefault="00125C3D" w14:paraId="7AEF522C" w14:textId="77777777">
      <w:pPr>
        <w:widowControl w:val="0"/>
        <w:spacing w:before="120" w:after="120"/>
        <w:ind w:firstLine="567"/>
        <w:jc w:val="both"/>
        <w:rPr>
          <w:color w:val="000000"/>
        </w:rPr>
      </w:pPr>
      <w:r>
        <w:rPr>
          <w:b/>
          <w:color w:val="000000"/>
        </w:rPr>
        <w:t>Інтегральна компетентність</w:t>
      </w:r>
      <w:r>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9"/>
        <w:gridCol w:w="5782"/>
        <w:gridCol w:w="1327"/>
      </w:tblGrid>
      <w:tr w:rsidR="00125C3D" w:rsidTr="00443847" w14:paraId="2EB7E7CD" w14:textId="77777777">
        <w:tc>
          <w:tcPr>
            <w:tcW w:w="2519" w:type="dxa"/>
            <w:vAlign w:val="center"/>
          </w:tcPr>
          <w:p w:rsidR="00125C3D" w:rsidP="00443847" w:rsidRDefault="00125C3D" w14:paraId="4A3069D4" w14:textId="77777777">
            <w:pPr>
              <w:ind w:right="-164"/>
              <w:jc w:val="center"/>
              <w:rPr>
                <w:b/>
                <w:color w:val="000000"/>
              </w:rPr>
            </w:pPr>
            <w:r>
              <w:rPr>
                <w:b/>
                <w:color w:val="000000"/>
              </w:rPr>
              <w:t>Дескриптори НРК</w:t>
            </w:r>
          </w:p>
        </w:tc>
        <w:tc>
          <w:tcPr>
            <w:tcW w:w="5782" w:type="dxa"/>
            <w:vAlign w:val="center"/>
          </w:tcPr>
          <w:p w:rsidR="00125C3D" w:rsidP="00443847" w:rsidRDefault="00125C3D" w14:paraId="3E58CFFE" w14:textId="77777777">
            <w:pPr>
              <w:ind w:right="34"/>
              <w:jc w:val="center"/>
              <w:rPr>
                <w:b/>
                <w:color w:val="000000"/>
              </w:rPr>
            </w:pPr>
            <w:r>
              <w:rPr>
                <w:b/>
                <w:color w:val="000000"/>
              </w:rPr>
              <w:t>Вимоги до знань, умінь, комунікації, автономності та відповідальності</w:t>
            </w:r>
          </w:p>
        </w:tc>
        <w:tc>
          <w:tcPr>
            <w:tcW w:w="1327" w:type="dxa"/>
          </w:tcPr>
          <w:p w:rsidR="00125C3D" w:rsidP="00443847" w:rsidRDefault="00125C3D" w14:paraId="70302547" w14:textId="77777777">
            <w:pPr>
              <w:ind w:right="34"/>
              <w:jc w:val="center"/>
              <w:rPr>
                <w:b/>
                <w:color w:val="000000"/>
              </w:rPr>
            </w:pPr>
            <w:r>
              <w:rPr>
                <w:b/>
                <w:color w:val="000000"/>
              </w:rPr>
              <w:t>Показник</w:t>
            </w:r>
          </w:p>
          <w:p w:rsidR="00125C3D" w:rsidP="00443847" w:rsidRDefault="00125C3D" w14:paraId="0213051D" w14:textId="77777777">
            <w:pPr>
              <w:ind w:right="34"/>
              <w:jc w:val="center"/>
              <w:rPr>
                <w:b/>
                <w:color w:val="000000"/>
              </w:rPr>
            </w:pPr>
            <w:r>
              <w:rPr>
                <w:b/>
                <w:color w:val="000000"/>
              </w:rPr>
              <w:t xml:space="preserve">оцінки </w:t>
            </w:r>
          </w:p>
        </w:tc>
      </w:tr>
      <w:tr w:rsidR="00125C3D" w:rsidTr="00443847" w14:paraId="3E34F27D" w14:textId="77777777">
        <w:tc>
          <w:tcPr>
            <w:tcW w:w="9628" w:type="dxa"/>
            <w:gridSpan w:val="3"/>
          </w:tcPr>
          <w:p w:rsidR="00125C3D" w:rsidP="00443847" w:rsidRDefault="00125C3D" w14:paraId="60447B24" w14:textId="77777777">
            <w:pPr>
              <w:tabs>
                <w:tab w:val="left" w:pos="204"/>
              </w:tabs>
              <w:ind w:right="-22"/>
              <w:jc w:val="center"/>
              <w:rPr>
                <w:b/>
                <w:i/>
                <w:color w:val="000000"/>
              </w:rPr>
            </w:pPr>
            <w:r>
              <w:rPr>
                <w:b/>
                <w:i/>
                <w:color w:val="000000"/>
              </w:rPr>
              <w:t>Знання</w:t>
            </w:r>
            <w:r>
              <w:rPr>
                <w:b/>
                <w:color w:val="000000"/>
              </w:rPr>
              <w:t xml:space="preserve"> </w:t>
            </w:r>
          </w:p>
        </w:tc>
      </w:tr>
      <w:tr w:rsidR="00125C3D" w:rsidTr="00443847" w14:paraId="2FEE2EB4" w14:textId="77777777">
        <w:trPr>
          <w:trHeight w:val="280"/>
        </w:trPr>
        <w:tc>
          <w:tcPr>
            <w:tcW w:w="2519" w:type="dxa"/>
            <w:vMerge w:val="restart"/>
          </w:tcPr>
          <w:p w:rsidR="00125C3D" w:rsidP="00443847" w:rsidRDefault="00125C3D" w14:paraId="10477A28" w14:textId="77777777">
            <w:pPr>
              <w:widowControl w:val="0"/>
              <w:numPr>
                <w:ilvl w:val="0"/>
                <w:numId w:val="3"/>
              </w:numPr>
              <w:tabs>
                <w:tab w:val="left" w:pos="288"/>
              </w:tabs>
              <w:ind w:left="35" w:firstLine="0"/>
              <w:rPr>
                <w:b/>
                <w:i/>
                <w:color w:val="000000"/>
              </w:rPr>
            </w:pPr>
            <w:r>
              <w:rPr>
                <w:color w:val="000000"/>
              </w:rPr>
              <w:lastRenderedPageBreak/>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125C3D" w:rsidP="00443847" w:rsidRDefault="00125C3D" w14:paraId="212614B8" w14:textId="77777777">
            <w:pPr>
              <w:widowControl w:val="0"/>
              <w:numPr>
                <w:ilvl w:val="0"/>
                <w:numId w:val="3"/>
              </w:numPr>
              <w:tabs>
                <w:tab w:val="left" w:pos="288"/>
              </w:tabs>
              <w:ind w:left="35" w:firstLine="0"/>
              <w:rPr>
                <w:b/>
                <w:i/>
                <w:color w:val="000000"/>
              </w:rPr>
            </w:pPr>
            <w:r>
              <w:rPr>
                <w:color w:val="000000"/>
              </w:rPr>
              <w:t>критичне осмислення проблем у навчанні та /або професійній діяльності та на межі предметних галузей</w:t>
            </w:r>
          </w:p>
        </w:tc>
        <w:tc>
          <w:tcPr>
            <w:tcW w:w="5782" w:type="dxa"/>
          </w:tcPr>
          <w:p w:rsidR="00125C3D" w:rsidP="00443847" w:rsidRDefault="00125C3D" w14:paraId="4CF5958F" w14:textId="77777777">
            <w:pPr>
              <w:pBdr>
                <w:top w:val="nil"/>
                <w:left w:val="nil"/>
                <w:bottom w:val="nil"/>
                <w:right w:val="nil"/>
                <w:between w:val="nil"/>
              </w:pBdr>
              <w:tabs>
                <w:tab w:val="left" w:pos="228"/>
              </w:tabs>
              <w:ind w:hanging="720"/>
              <w:rPr>
                <w:color w:val="000000"/>
              </w:rPr>
            </w:pPr>
            <w:r>
              <w:rPr>
                <w:color w:val="000000"/>
              </w:rPr>
              <w:t>Відповідь відмінна – правильна, обґрунтована, осмислена.</w:t>
            </w:r>
          </w:p>
          <w:p w:rsidR="00125C3D" w:rsidP="00443847" w:rsidRDefault="00125C3D" w14:paraId="04776A11" w14:textId="77777777">
            <w:pPr>
              <w:tabs>
                <w:tab w:val="left" w:pos="204"/>
              </w:tabs>
              <w:ind w:right="-22"/>
              <w:rPr>
                <w:color w:val="000000"/>
              </w:rPr>
            </w:pPr>
            <w:r>
              <w:rPr>
                <w:color w:val="000000"/>
              </w:rPr>
              <w:t>Характеризує наявність:</w:t>
            </w:r>
          </w:p>
          <w:p w:rsidR="00125C3D" w:rsidP="00443847" w:rsidRDefault="00125C3D" w14:paraId="742CBCDA" w14:textId="77777777">
            <w:pPr>
              <w:numPr>
                <w:ilvl w:val="0"/>
                <w:numId w:val="4"/>
              </w:numPr>
              <w:pBdr>
                <w:top w:val="nil"/>
                <w:left w:val="nil"/>
                <w:bottom w:val="nil"/>
                <w:right w:val="nil"/>
                <w:between w:val="nil"/>
              </w:pBdr>
              <w:tabs>
                <w:tab w:val="left" w:pos="258"/>
              </w:tabs>
              <w:ind w:left="0" w:firstLine="0"/>
              <w:rPr>
                <w:color w:val="000000"/>
              </w:rPr>
            </w:pPr>
            <w:r>
              <w:rPr>
                <w:color w:val="000000"/>
              </w:rPr>
              <w:t>спеціалізованих концептуальних знань на рівні новітніх досягнень;</w:t>
            </w:r>
          </w:p>
          <w:p w:rsidR="00125C3D" w:rsidP="00443847" w:rsidRDefault="00125C3D" w14:paraId="7355FD9D" w14:textId="77777777">
            <w:pPr>
              <w:numPr>
                <w:ilvl w:val="0"/>
                <w:numId w:val="4"/>
              </w:numPr>
              <w:pBdr>
                <w:top w:val="nil"/>
                <w:left w:val="nil"/>
                <w:bottom w:val="nil"/>
                <w:right w:val="nil"/>
                <w:between w:val="nil"/>
              </w:pBd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1327" w:type="dxa"/>
          </w:tcPr>
          <w:p w:rsidR="00125C3D" w:rsidP="00443847" w:rsidRDefault="00125C3D" w14:paraId="44EF6B24" w14:textId="77777777">
            <w:pPr>
              <w:jc w:val="center"/>
              <w:rPr>
                <w:color w:val="000000"/>
              </w:rPr>
            </w:pPr>
            <w:r>
              <w:rPr>
                <w:color w:val="000000"/>
              </w:rPr>
              <w:t>95-100</w:t>
            </w:r>
          </w:p>
        </w:tc>
      </w:tr>
      <w:tr w:rsidR="00125C3D" w:rsidTr="00443847" w14:paraId="1760BB36" w14:textId="77777777">
        <w:tc>
          <w:tcPr>
            <w:tcW w:w="2519" w:type="dxa"/>
            <w:vMerge/>
          </w:tcPr>
          <w:p w:rsidR="00125C3D" w:rsidP="00443847" w:rsidRDefault="00125C3D" w14:paraId="5F827513"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2AD230E5" w14:textId="77777777">
            <w:pPr>
              <w:tabs>
                <w:tab w:val="left" w:pos="258"/>
              </w:tabs>
              <w:rPr>
                <w:color w:val="000000"/>
              </w:rPr>
            </w:pPr>
            <w:r>
              <w:rPr>
                <w:color w:val="000000"/>
              </w:rPr>
              <w:t>Відповідь містить негрубі помилки або описки</w:t>
            </w:r>
          </w:p>
        </w:tc>
        <w:tc>
          <w:tcPr>
            <w:tcW w:w="1327" w:type="dxa"/>
          </w:tcPr>
          <w:p w:rsidR="00125C3D" w:rsidP="00443847" w:rsidRDefault="00125C3D" w14:paraId="5CAA969C" w14:textId="77777777">
            <w:pPr>
              <w:pBdr>
                <w:top w:val="nil"/>
                <w:left w:val="nil"/>
                <w:bottom w:val="nil"/>
                <w:right w:val="nil"/>
                <w:between w:val="nil"/>
              </w:pBdr>
              <w:ind w:hanging="720"/>
              <w:jc w:val="center"/>
              <w:rPr>
                <w:color w:val="000000"/>
              </w:rPr>
            </w:pPr>
            <w:r>
              <w:rPr>
                <w:color w:val="000000"/>
              </w:rPr>
              <w:t>90-94</w:t>
            </w:r>
          </w:p>
        </w:tc>
      </w:tr>
      <w:tr w:rsidR="00125C3D" w:rsidTr="00443847" w14:paraId="2908CFCE" w14:textId="77777777">
        <w:tc>
          <w:tcPr>
            <w:tcW w:w="2519" w:type="dxa"/>
            <w:vMerge/>
          </w:tcPr>
          <w:p w:rsidR="00125C3D" w:rsidP="00443847" w:rsidRDefault="00125C3D" w14:paraId="74FAC69A"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3A206CB" w14:textId="77777777">
            <w:pPr>
              <w:tabs>
                <w:tab w:val="left" w:pos="258"/>
              </w:tabs>
              <w:rPr>
                <w:color w:val="000000"/>
              </w:rPr>
            </w:pPr>
            <w:r>
              <w:rPr>
                <w:color w:val="000000"/>
              </w:rPr>
              <w:t>Відповідь правильна, але має певні неточності</w:t>
            </w:r>
          </w:p>
        </w:tc>
        <w:tc>
          <w:tcPr>
            <w:tcW w:w="1327" w:type="dxa"/>
          </w:tcPr>
          <w:p w:rsidR="00125C3D" w:rsidP="00443847" w:rsidRDefault="00125C3D" w14:paraId="09EB7589" w14:textId="77777777">
            <w:pPr>
              <w:jc w:val="center"/>
              <w:rPr>
                <w:color w:val="000000"/>
              </w:rPr>
            </w:pPr>
            <w:r>
              <w:rPr>
                <w:color w:val="000000"/>
              </w:rPr>
              <w:t>85-89</w:t>
            </w:r>
          </w:p>
        </w:tc>
      </w:tr>
      <w:tr w:rsidR="00125C3D" w:rsidTr="00443847" w14:paraId="758EEA70" w14:textId="77777777">
        <w:trPr>
          <w:trHeight w:val="260"/>
        </w:trPr>
        <w:tc>
          <w:tcPr>
            <w:tcW w:w="2519" w:type="dxa"/>
            <w:vMerge/>
          </w:tcPr>
          <w:p w:rsidR="00125C3D" w:rsidP="00443847" w:rsidRDefault="00125C3D" w14:paraId="5218CCCE"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1C75D2CE" w14:textId="77777777">
            <w:pPr>
              <w:tabs>
                <w:tab w:val="left" w:pos="258"/>
              </w:tabs>
              <w:rPr>
                <w:color w:val="000000"/>
              </w:rPr>
            </w:pPr>
            <w:r>
              <w:rPr>
                <w:color w:val="000000"/>
              </w:rPr>
              <w:t>Відповідь правильна, але має певні неточності й недостатньо обґрунтована</w:t>
            </w:r>
          </w:p>
        </w:tc>
        <w:tc>
          <w:tcPr>
            <w:tcW w:w="1327" w:type="dxa"/>
          </w:tcPr>
          <w:p w:rsidR="00125C3D" w:rsidP="00443847" w:rsidRDefault="00125C3D" w14:paraId="6F24E5C0" w14:textId="77777777">
            <w:pPr>
              <w:jc w:val="center"/>
              <w:rPr>
                <w:color w:val="000000"/>
              </w:rPr>
            </w:pPr>
            <w:r>
              <w:rPr>
                <w:color w:val="000000"/>
              </w:rPr>
              <w:t>80-84</w:t>
            </w:r>
          </w:p>
        </w:tc>
      </w:tr>
      <w:tr w:rsidR="00125C3D" w:rsidTr="00443847" w14:paraId="7342032B" w14:textId="77777777">
        <w:trPr>
          <w:trHeight w:val="400"/>
        </w:trPr>
        <w:tc>
          <w:tcPr>
            <w:tcW w:w="2519" w:type="dxa"/>
            <w:vMerge/>
          </w:tcPr>
          <w:p w:rsidR="00125C3D" w:rsidP="00443847" w:rsidRDefault="00125C3D" w14:paraId="06C4B5EA"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438382C9" w14:textId="77777777">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1327" w:type="dxa"/>
          </w:tcPr>
          <w:p w:rsidR="00125C3D" w:rsidP="00443847" w:rsidRDefault="00125C3D" w14:paraId="273D3C60" w14:textId="77777777">
            <w:pPr>
              <w:jc w:val="center"/>
              <w:rPr>
                <w:color w:val="000000"/>
              </w:rPr>
            </w:pPr>
            <w:r>
              <w:rPr>
                <w:color w:val="000000"/>
              </w:rPr>
              <w:t>74-79</w:t>
            </w:r>
          </w:p>
        </w:tc>
      </w:tr>
      <w:tr w:rsidR="00125C3D" w:rsidTr="00443847" w14:paraId="7AA0CBCB" w14:textId="77777777">
        <w:tc>
          <w:tcPr>
            <w:tcW w:w="2519" w:type="dxa"/>
            <w:vMerge/>
          </w:tcPr>
          <w:p w:rsidR="00125C3D" w:rsidP="00443847" w:rsidRDefault="00125C3D" w14:paraId="46806FB9"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484AE3A6" w14:textId="77777777">
            <w:pPr>
              <w:tabs>
                <w:tab w:val="left" w:pos="258"/>
              </w:tabs>
              <w:rPr>
                <w:color w:val="000000"/>
              </w:rPr>
            </w:pPr>
            <w:r>
              <w:rPr>
                <w:color w:val="000000"/>
              </w:rPr>
              <w:t>Відповідь фрагментарна</w:t>
            </w:r>
          </w:p>
        </w:tc>
        <w:tc>
          <w:tcPr>
            <w:tcW w:w="1327" w:type="dxa"/>
          </w:tcPr>
          <w:p w:rsidR="00125C3D" w:rsidP="00443847" w:rsidRDefault="00125C3D" w14:paraId="7C0C302B" w14:textId="77777777">
            <w:pPr>
              <w:jc w:val="center"/>
              <w:rPr>
                <w:color w:val="000000"/>
              </w:rPr>
            </w:pPr>
            <w:r>
              <w:rPr>
                <w:color w:val="000000"/>
              </w:rPr>
              <w:t>70-73</w:t>
            </w:r>
          </w:p>
        </w:tc>
      </w:tr>
      <w:tr w:rsidR="00125C3D" w:rsidTr="00443847" w14:paraId="3943F492" w14:textId="77777777">
        <w:tc>
          <w:tcPr>
            <w:tcW w:w="2519" w:type="dxa"/>
            <w:vMerge/>
          </w:tcPr>
          <w:p w:rsidR="00125C3D" w:rsidP="00443847" w:rsidRDefault="00125C3D" w14:paraId="05B7136D"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B70E6A2" w14:textId="77777777">
            <w:pPr>
              <w:tabs>
                <w:tab w:val="left" w:pos="258"/>
              </w:tabs>
              <w:rPr>
                <w:color w:val="000000"/>
              </w:rPr>
            </w:pPr>
            <w:r>
              <w:rPr>
                <w:color w:val="000000"/>
              </w:rPr>
              <w:t>Відповідь демонструє нечіткі уявлення студента про об’єкт вивчення</w:t>
            </w:r>
          </w:p>
        </w:tc>
        <w:tc>
          <w:tcPr>
            <w:tcW w:w="1327" w:type="dxa"/>
          </w:tcPr>
          <w:p w:rsidR="00125C3D" w:rsidP="00443847" w:rsidRDefault="00125C3D" w14:paraId="154CAADF" w14:textId="77777777">
            <w:pPr>
              <w:jc w:val="center"/>
              <w:rPr>
                <w:color w:val="000000"/>
              </w:rPr>
            </w:pPr>
            <w:r>
              <w:rPr>
                <w:color w:val="000000"/>
              </w:rPr>
              <w:t>65-69</w:t>
            </w:r>
          </w:p>
        </w:tc>
      </w:tr>
      <w:tr w:rsidR="00125C3D" w:rsidTr="00443847" w14:paraId="26953683" w14:textId="77777777">
        <w:tc>
          <w:tcPr>
            <w:tcW w:w="2519" w:type="dxa"/>
            <w:vMerge/>
          </w:tcPr>
          <w:p w:rsidR="00125C3D" w:rsidP="00443847" w:rsidRDefault="00125C3D" w14:paraId="7F0A4A6B"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48D5F2B7" w14:textId="77777777">
            <w:pPr>
              <w:tabs>
                <w:tab w:val="left" w:pos="258"/>
              </w:tabs>
              <w:rPr>
                <w:color w:val="000000"/>
              </w:rPr>
            </w:pPr>
            <w:r>
              <w:rPr>
                <w:color w:val="000000"/>
              </w:rPr>
              <w:t>Рівень знань мінімально задовільний</w:t>
            </w:r>
          </w:p>
        </w:tc>
        <w:tc>
          <w:tcPr>
            <w:tcW w:w="1327" w:type="dxa"/>
          </w:tcPr>
          <w:p w:rsidR="00125C3D" w:rsidP="00443847" w:rsidRDefault="00125C3D" w14:paraId="52CD3C75" w14:textId="77777777">
            <w:pPr>
              <w:jc w:val="center"/>
              <w:rPr>
                <w:color w:val="000000"/>
              </w:rPr>
            </w:pPr>
            <w:r>
              <w:rPr>
                <w:color w:val="000000"/>
              </w:rPr>
              <w:t>60-64</w:t>
            </w:r>
          </w:p>
        </w:tc>
      </w:tr>
      <w:tr w:rsidR="00125C3D" w:rsidTr="00443847" w14:paraId="2F403FC3" w14:textId="77777777">
        <w:trPr>
          <w:trHeight w:val="500"/>
        </w:trPr>
        <w:tc>
          <w:tcPr>
            <w:tcW w:w="2519" w:type="dxa"/>
            <w:vMerge/>
          </w:tcPr>
          <w:p w:rsidR="00125C3D" w:rsidP="00443847" w:rsidRDefault="00125C3D" w14:paraId="4559098B"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03CFFE0E" w14:textId="77777777">
            <w:pPr>
              <w:tabs>
                <w:tab w:val="left" w:pos="258"/>
              </w:tabs>
              <w:rPr>
                <w:color w:val="000000"/>
              </w:rPr>
            </w:pPr>
            <w:r>
              <w:rPr>
                <w:color w:val="000000"/>
              </w:rPr>
              <w:t>Рівень знань незадовільний</w:t>
            </w:r>
          </w:p>
        </w:tc>
        <w:tc>
          <w:tcPr>
            <w:tcW w:w="1327" w:type="dxa"/>
          </w:tcPr>
          <w:p w:rsidR="00125C3D" w:rsidP="00443847" w:rsidRDefault="00125C3D" w14:paraId="5D52096B" w14:textId="77777777">
            <w:pPr>
              <w:jc w:val="center"/>
              <w:rPr>
                <w:color w:val="000000"/>
              </w:rPr>
            </w:pPr>
            <w:r>
              <w:rPr>
                <w:color w:val="000000"/>
              </w:rPr>
              <w:t>&lt;60</w:t>
            </w:r>
          </w:p>
        </w:tc>
      </w:tr>
      <w:tr w:rsidR="00125C3D" w:rsidTr="00443847" w14:paraId="4199DFAD" w14:textId="77777777">
        <w:tc>
          <w:tcPr>
            <w:tcW w:w="9628" w:type="dxa"/>
            <w:gridSpan w:val="3"/>
          </w:tcPr>
          <w:p w:rsidR="00125C3D" w:rsidP="00443847" w:rsidRDefault="00125C3D" w14:paraId="4EDAF946" w14:textId="77777777">
            <w:pPr>
              <w:tabs>
                <w:tab w:val="left" w:pos="204"/>
              </w:tabs>
              <w:ind w:right="-22"/>
              <w:jc w:val="center"/>
              <w:rPr>
                <w:b/>
                <w:i/>
                <w:color w:val="000000"/>
              </w:rPr>
            </w:pPr>
            <w:r>
              <w:rPr>
                <w:b/>
                <w:i/>
                <w:color w:val="000000"/>
              </w:rPr>
              <w:t>Уміння</w:t>
            </w:r>
          </w:p>
        </w:tc>
      </w:tr>
      <w:tr w:rsidR="00125C3D" w:rsidTr="00443847" w14:paraId="54AAA265" w14:textId="77777777">
        <w:tc>
          <w:tcPr>
            <w:tcW w:w="2519" w:type="dxa"/>
            <w:vMerge w:val="restart"/>
          </w:tcPr>
          <w:p w:rsidR="00125C3D" w:rsidP="00443847" w:rsidRDefault="00125C3D" w14:paraId="4726C33E" w14:textId="77777777">
            <w:pPr>
              <w:widowControl w:val="0"/>
              <w:numPr>
                <w:ilvl w:val="0"/>
                <w:numId w:val="2"/>
              </w:numPr>
              <w:tabs>
                <w:tab w:val="left" w:pos="264"/>
              </w:tab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125C3D" w:rsidP="00443847" w:rsidRDefault="00125C3D" w14:paraId="351D01BB" w14:textId="77777777">
            <w:pPr>
              <w:widowControl w:val="0"/>
              <w:numPr>
                <w:ilvl w:val="0"/>
                <w:numId w:val="2"/>
              </w:numPr>
              <w:tabs>
                <w:tab w:val="left" w:pos="264"/>
              </w:tabs>
              <w:ind w:left="0" w:firstLine="0"/>
              <w:rPr>
                <w:b/>
                <w:i/>
                <w:color w:val="000000"/>
              </w:rPr>
            </w:pPr>
            <w:r>
              <w:rPr>
                <w:color w:val="000000"/>
              </w:rPr>
              <w:t>провадження дослідницької та/або інноваційної діяльності</w:t>
            </w:r>
          </w:p>
        </w:tc>
        <w:tc>
          <w:tcPr>
            <w:tcW w:w="5782" w:type="dxa"/>
          </w:tcPr>
          <w:p w:rsidR="00125C3D" w:rsidP="00443847" w:rsidRDefault="00125C3D" w14:paraId="34D84577"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w:t>
            </w:r>
          </w:p>
          <w:p w:rsidR="00125C3D" w:rsidP="00443847" w:rsidRDefault="00125C3D" w14:paraId="67EDBA99" w14:textId="77777777">
            <w:pPr>
              <w:numPr>
                <w:ilvl w:val="0"/>
                <w:numId w:val="4"/>
              </w:numPr>
              <w:pBdr>
                <w:top w:val="nil"/>
                <w:left w:val="nil"/>
                <w:bottom w:val="nil"/>
                <w:right w:val="nil"/>
                <w:between w:val="nil"/>
              </w:pBdr>
              <w:tabs>
                <w:tab w:val="left" w:pos="258"/>
              </w:tabs>
              <w:ind w:left="0" w:firstLine="0"/>
              <w:rPr>
                <w:color w:val="000000"/>
              </w:rPr>
            </w:pPr>
            <w:r>
              <w:rPr>
                <w:color w:val="000000"/>
              </w:rPr>
              <w:t>виявляти проблеми;</w:t>
            </w:r>
          </w:p>
          <w:p w:rsidR="00125C3D" w:rsidP="00443847" w:rsidRDefault="00125C3D" w14:paraId="261C6DA7" w14:textId="77777777">
            <w:pPr>
              <w:numPr>
                <w:ilvl w:val="0"/>
                <w:numId w:val="4"/>
              </w:numPr>
              <w:pBdr>
                <w:top w:val="nil"/>
                <w:left w:val="nil"/>
                <w:bottom w:val="nil"/>
                <w:right w:val="nil"/>
                <w:between w:val="nil"/>
              </w:pBdr>
              <w:tabs>
                <w:tab w:val="left" w:pos="258"/>
              </w:tabs>
              <w:ind w:left="0" w:firstLine="0"/>
              <w:rPr>
                <w:color w:val="000000"/>
              </w:rPr>
            </w:pPr>
            <w:r>
              <w:rPr>
                <w:color w:val="000000"/>
              </w:rPr>
              <w:t>формулювати гіпотези;</w:t>
            </w:r>
          </w:p>
          <w:p w:rsidR="00125C3D" w:rsidP="00443847" w:rsidRDefault="00125C3D" w14:paraId="2BA772FD" w14:textId="77777777">
            <w:pPr>
              <w:numPr>
                <w:ilvl w:val="0"/>
                <w:numId w:val="4"/>
              </w:numPr>
              <w:pBdr>
                <w:top w:val="nil"/>
                <w:left w:val="nil"/>
                <w:bottom w:val="nil"/>
                <w:right w:val="nil"/>
                <w:between w:val="nil"/>
              </w:pBdr>
              <w:tabs>
                <w:tab w:val="left" w:pos="258"/>
              </w:tabs>
              <w:ind w:left="0" w:firstLine="0"/>
              <w:rPr>
                <w:color w:val="000000"/>
              </w:rPr>
            </w:pPr>
            <w:r>
              <w:rPr>
                <w:color w:val="000000"/>
              </w:rPr>
              <w:t>розв’язувати проблеми;</w:t>
            </w:r>
          </w:p>
          <w:p w:rsidR="00125C3D" w:rsidP="00443847" w:rsidRDefault="00125C3D" w14:paraId="51F32D26" w14:textId="77777777">
            <w:pPr>
              <w:numPr>
                <w:ilvl w:val="0"/>
                <w:numId w:val="4"/>
              </w:numPr>
              <w:pBdr>
                <w:top w:val="nil"/>
                <w:left w:val="nil"/>
                <w:bottom w:val="nil"/>
                <w:right w:val="nil"/>
                <w:between w:val="nil"/>
              </w:pBdr>
              <w:tabs>
                <w:tab w:val="left" w:pos="258"/>
              </w:tabs>
              <w:ind w:left="0" w:firstLine="0"/>
              <w:rPr>
                <w:color w:val="000000"/>
              </w:rPr>
            </w:pPr>
            <w:r>
              <w:rPr>
                <w:color w:val="000000"/>
              </w:rPr>
              <w:t>оновлювати знання;</w:t>
            </w:r>
          </w:p>
          <w:p w:rsidR="00125C3D" w:rsidP="00443847" w:rsidRDefault="00125C3D" w14:paraId="7917F174" w14:textId="77777777">
            <w:pPr>
              <w:numPr>
                <w:ilvl w:val="0"/>
                <w:numId w:val="4"/>
              </w:numPr>
              <w:pBdr>
                <w:top w:val="nil"/>
                <w:left w:val="nil"/>
                <w:bottom w:val="nil"/>
                <w:right w:val="nil"/>
                <w:between w:val="nil"/>
              </w:pBdr>
              <w:tabs>
                <w:tab w:val="left" w:pos="258"/>
              </w:tabs>
              <w:ind w:left="0" w:firstLine="0"/>
              <w:rPr>
                <w:color w:val="000000"/>
              </w:rPr>
            </w:pPr>
            <w:r>
              <w:rPr>
                <w:color w:val="000000"/>
              </w:rPr>
              <w:t>інтегрувати знання;</w:t>
            </w:r>
          </w:p>
          <w:p w:rsidR="00125C3D" w:rsidP="00443847" w:rsidRDefault="00125C3D" w14:paraId="2696E980" w14:textId="77777777">
            <w:pPr>
              <w:numPr>
                <w:ilvl w:val="0"/>
                <w:numId w:val="4"/>
              </w:numPr>
              <w:pBdr>
                <w:top w:val="nil"/>
                <w:left w:val="nil"/>
                <w:bottom w:val="nil"/>
                <w:right w:val="nil"/>
                <w:between w:val="nil"/>
              </w:pBdr>
              <w:tabs>
                <w:tab w:val="left" w:pos="258"/>
              </w:tabs>
              <w:ind w:left="0" w:firstLine="0"/>
              <w:rPr>
                <w:color w:val="000000"/>
              </w:rPr>
            </w:pPr>
            <w:r>
              <w:rPr>
                <w:color w:val="000000"/>
              </w:rPr>
              <w:t>провадити інноваційну діяльность;</w:t>
            </w:r>
          </w:p>
          <w:p w:rsidR="00125C3D" w:rsidP="00443847" w:rsidRDefault="00125C3D" w14:paraId="06889ECF" w14:textId="77777777">
            <w:pPr>
              <w:numPr>
                <w:ilvl w:val="0"/>
                <w:numId w:val="4"/>
              </w:numPr>
              <w:pBdr>
                <w:top w:val="nil"/>
                <w:left w:val="nil"/>
                <w:bottom w:val="nil"/>
                <w:right w:val="nil"/>
                <w:between w:val="nil"/>
              </w:pBdr>
              <w:tabs>
                <w:tab w:val="left" w:pos="258"/>
              </w:tabs>
              <w:ind w:left="0" w:firstLine="0"/>
              <w:rPr>
                <w:color w:val="000000"/>
              </w:rPr>
            </w:pPr>
            <w:r>
              <w:rPr>
                <w:color w:val="000000"/>
              </w:rPr>
              <w:t>провадити наукову діяльність</w:t>
            </w:r>
          </w:p>
        </w:tc>
        <w:tc>
          <w:tcPr>
            <w:tcW w:w="1327" w:type="dxa"/>
          </w:tcPr>
          <w:p w:rsidR="00125C3D" w:rsidP="00443847" w:rsidRDefault="00125C3D" w14:paraId="42410D5E" w14:textId="77777777">
            <w:pPr>
              <w:jc w:val="center"/>
              <w:rPr>
                <w:color w:val="000000"/>
              </w:rPr>
            </w:pPr>
            <w:r>
              <w:rPr>
                <w:color w:val="000000"/>
              </w:rPr>
              <w:t>95-100</w:t>
            </w:r>
          </w:p>
        </w:tc>
      </w:tr>
      <w:tr w:rsidR="00125C3D" w:rsidTr="00443847" w14:paraId="787C07C6" w14:textId="77777777">
        <w:tc>
          <w:tcPr>
            <w:tcW w:w="2519" w:type="dxa"/>
            <w:vMerge/>
          </w:tcPr>
          <w:p w:rsidR="00125C3D" w:rsidP="00443847" w:rsidRDefault="00125C3D" w14:paraId="3124CEF7"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6C249E23"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1327" w:type="dxa"/>
          </w:tcPr>
          <w:p w:rsidR="00125C3D" w:rsidP="00443847" w:rsidRDefault="00125C3D" w14:paraId="53D39EB2" w14:textId="77777777">
            <w:pPr>
              <w:pBdr>
                <w:top w:val="nil"/>
                <w:left w:val="nil"/>
                <w:bottom w:val="nil"/>
                <w:right w:val="nil"/>
                <w:between w:val="nil"/>
              </w:pBdr>
              <w:ind w:hanging="720"/>
              <w:jc w:val="center"/>
              <w:rPr>
                <w:color w:val="000000"/>
              </w:rPr>
            </w:pPr>
            <w:r>
              <w:rPr>
                <w:color w:val="000000"/>
              </w:rPr>
              <w:t>90-94</w:t>
            </w:r>
          </w:p>
        </w:tc>
      </w:tr>
      <w:tr w:rsidR="00125C3D" w:rsidTr="00443847" w14:paraId="0B87591D" w14:textId="77777777">
        <w:tc>
          <w:tcPr>
            <w:tcW w:w="2519" w:type="dxa"/>
            <w:vMerge/>
          </w:tcPr>
          <w:p w:rsidR="00125C3D" w:rsidP="00443847" w:rsidRDefault="00125C3D" w14:paraId="49433376"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321A0B83" w14:textId="77777777">
            <w:pPr>
              <w:pBdr>
                <w:top w:val="nil"/>
                <w:left w:val="nil"/>
                <w:bottom w:val="nil"/>
                <w:right w:val="nil"/>
                <w:between w:val="nil"/>
              </w:pBdr>
              <w:tabs>
                <w:tab w:val="left" w:pos="258"/>
              </w:tabs>
              <w:ind w:hanging="72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27" w:type="dxa"/>
          </w:tcPr>
          <w:p w:rsidR="00125C3D" w:rsidP="00443847" w:rsidRDefault="00125C3D" w14:paraId="2C386BAB" w14:textId="77777777">
            <w:pPr>
              <w:jc w:val="center"/>
              <w:rPr>
                <w:color w:val="000000"/>
              </w:rPr>
            </w:pPr>
            <w:r>
              <w:rPr>
                <w:color w:val="000000"/>
              </w:rPr>
              <w:t>85-89</w:t>
            </w:r>
          </w:p>
        </w:tc>
      </w:tr>
      <w:tr w:rsidR="00125C3D" w:rsidTr="00443847" w14:paraId="35A09846" w14:textId="77777777">
        <w:tc>
          <w:tcPr>
            <w:tcW w:w="2519" w:type="dxa"/>
            <w:vMerge/>
          </w:tcPr>
          <w:p w:rsidR="00125C3D" w:rsidP="00443847" w:rsidRDefault="00125C3D" w14:paraId="627266C7"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9DDD7CD"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27" w:type="dxa"/>
          </w:tcPr>
          <w:p w:rsidR="00125C3D" w:rsidP="00443847" w:rsidRDefault="00125C3D" w14:paraId="2EACC8D0" w14:textId="77777777">
            <w:pPr>
              <w:jc w:val="center"/>
              <w:rPr>
                <w:color w:val="000000"/>
              </w:rPr>
            </w:pPr>
            <w:r>
              <w:rPr>
                <w:color w:val="000000"/>
              </w:rPr>
              <w:t>80-84</w:t>
            </w:r>
          </w:p>
        </w:tc>
      </w:tr>
      <w:tr w:rsidR="00125C3D" w:rsidTr="00443847" w14:paraId="497BF2AD" w14:textId="77777777">
        <w:trPr>
          <w:trHeight w:val="260"/>
        </w:trPr>
        <w:tc>
          <w:tcPr>
            <w:tcW w:w="2519" w:type="dxa"/>
            <w:vMerge/>
          </w:tcPr>
          <w:p w:rsidR="00125C3D" w:rsidP="00443847" w:rsidRDefault="00125C3D" w14:paraId="6CFE7E8F"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7A4A1893"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27" w:type="dxa"/>
          </w:tcPr>
          <w:p w:rsidR="00125C3D" w:rsidP="00443847" w:rsidRDefault="00125C3D" w14:paraId="079DBD83" w14:textId="77777777">
            <w:pPr>
              <w:jc w:val="center"/>
              <w:rPr>
                <w:color w:val="000000"/>
              </w:rPr>
            </w:pPr>
            <w:r>
              <w:rPr>
                <w:color w:val="000000"/>
              </w:rPr>
              <w:t>74-79</w:t>
            </w:r>
          </w:p>
        </w:tc>
      </w:tr>
      <w:tr w:rsidR="00125C3D" w:rsidTr="00443847" w14:paraId="74E7B17D" w14:textId="77777777">
        <w:trPr>
          <w:trHeight w:val="400"/>
        </w:trPr>
        <w:tc>
          <w:tcPr>
            <w:tcW w:w="2519" w:type="dxa"/>
            <w:vMerge/>
          </w:tcPr>
          <w:p w:rsidR="00125C3D" w:rsidP="00443847" w:rsidRDefault="00125C3D" w14:paraId="3319B782"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7CA1B5D6"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27" w:type="dxa"/>
          </w:tcPr>
          <w:p w:rsidR="00125C3D" w:rsidP="00443847" w:rsidRDefault="00125C3D" w14:paraId="62C9DB1C" w14:textId="77777777">
            <w:pPr>
              <w:jc w:val="center"/>
              <w:rPr>
                <w:color w:val="000000"/>
              </w:rPr>
            </w:pPr>
            <w:r>
              <w:rPr>
                <w:color w:val="000000"/>
              </w:rPr>
              <w:t>70-73</w:t>
            </w:r>
          </w:p>
        </w:tc>
      </w:tr>
      <w:tr w:rsidR="00125C3D" w:rsidTr="00443847" w14:paraId="0BB42780" w14:textId="77777777">
        <w:tc>
          <w:tcPr>
            <w:tcW w:w="2519" w:type="dxa"/>
            <w:vMerge/>
          </w:tcPr>
          <w:p w:rsidR="00125C3D" w:rsidP="00443847" w:rsidRDefault="00125C3D" w14:paraId="7790ECF6"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0DDF9095" w14:textId="77777777">
            <w:pPr>
              <w:pBdr>
                <w:top w:val="nil"/>
                <w:left w:val="nil"/>
                <w:bottom w:val="nil"/>
                <w:right w:val="nil"/>
                <w:between w:val="nil"/>
              </w:pBdr>
              <w:tabs>
                <w:tab w:val="left" w:pos="258"/>
              </w:tabs>
              <w:ind w:hanging="72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1327" w:type="dxa"/>
          </w:tcPr>
          <w:p w:rsidR="00125C3D" w:rsidP="00443847" w:rsidRDefault="00125C3D" w14:paraId="54BA574E" w14:textId="77777777">
            <w:pPr>
              <w:jc w:val="center"/>
              <w:rPr>
                <w:color w:val="000000"/>
              </w:rPr>
            </w:pPr>
            <w:r>
              <w:rPr>
                <w:color w:val="000000"/>
              </w:rPr>
              <w:t>65-69</w:t>
            </w:r>
          </w:p>
        </w:tc>
      </w:tr>
      <w:tr w:rsidR="00125C3D" w:rsidTr="00443847" w14:paraId="6AF5D7F3" w14:textId="77777777">
        <w:tc>
          <w:tcPr>
            <w:tcW w:w="2519" w:type="dxa"/>
            <w:vMerge/>
          </w:tcPr>
          <w:p w:rsidR="00125C3D" w:rsidP="00443847" w:rsidRDefault="00125C3D" w14:paraId="195C1D03"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7DD1C8D0" w14:textId="77777777">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1327" w:type="dxa"/>
          </w:tcPr>
          <w:p w:rsidR="00125C3D" w:rsidP="00443847" w:rsidRDefault="00125C3D" w14:paraId="7411D3C3" w14:textId="77777777">
            <w:pPr>
              <w:jc w:val="center"/>
              <w:rPr>
                <w:color w:val="000000"/>
              </w:rPr>
            </w:pPr>
            <w:r>
              <w:rPr>
                <w:color w:val="000000"/>
              </w:rPr>
              <w:t>60-64</w:t>
            </w:r>
          </w:p>
        </w:tc>
      </w:tr>
      <w:tr w:rsidR="00125C3D" w:rsidTr="00443847" w14:paraId="14CF62CB" w14:textId="77777777">
        <w:trPr>
          <w:trHeight w:val="60"/>
        </w:trPr>
        <w:tc>
          <w:tcPr>
            <w:tcW w:w="2519" w:type="dxa"/>
            <w:vMerge/>
          </w:tcPr>
          <w:p w:rsidR="00125C3D" w:rsidP="00443847" w:rsidRDefault="00125C3D" w14:paraId="746A65B5"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30CCC844" w14:textId="77777777">
            <w:pPr>
              <w:shd w:val="clear" w:color="auto" w:fill="FFFFFF"/>
              <w:tabs>
                <w:tab w:val="left" w:pos="284"/>
              </w:tabs>
              <w:jc w:val="both"/>
              <w:rPr>
                <w:color w:val="000000"/>
              </w:rPr>
            </w:pPr>
            <w:r>
              <w:rPr>
                <w:color w:val="000000"/>
              </w:rPr>
              <w:t>Рівень умінь незадовільний</w:t>
            </w:r>
          </w:p>
        </w:tc>
        <w:tc>
          <w:tcPr>
            <w:tcW w:w="1327" w:type="dxa"/>
          </w:tcPr>
          <w:p w:rsidR="00125C3D" w:rsidP="00443847" w:rsidRDefault="00125C3D" w14:paraId="3B2BA7C1" w14:textId="77777777">
            <w:pPr>
              <w:jc w:val="center"/>
              <w:rPr>
                <w:color w:val="000000"/>
              </w:rPr>
            </w:pPr>
            <w:r>
              <w:rPr>
                <w:color w:val="000000"/>
              </w:rPr>
              <w:t>&lt;60</w:t>
            </w:r>
          </w:p>
        </w:tc>
      </w:tr>
      <w:tr w:rsidR="00125C3D" w:rsidTr="00443847" w14:paraId="7328331D" w14:textId="77777777">
        <w:tc>
          <w:tcPr>
            <w:tcW w:w="9628" w:type="dxa"/>
            <w:gridSpan w:val="3"/>
          </w:tcPr>
          <w:p w:rsidR="00125C3D" w:rsidP="00443847" w:rsidRDefault="00125C3D" w14:paraId="730DCAC1" w14:textId="77777777">
            <w:pPr>
              <w:tabs>
                <w:tab w:val="left" w:pos="204"/>
              </w:tabs>
              <w:ind w:right="-22"/>
              <w:jc w:val="center"/>
              <w:rPr>
                <w:b/>
                <w:i/>
                <w:color w:val="000000"/>
              </w:rPr>
            </w:pPr>
            <w:r>
              <w:rPr>
                <w:b/>
                <w:i/>
                <w:color w:val="000000"/>
              </w:rPr>
              <w:t>Комунікація</w:t>
            </w:r>
          </w:p>
        </w:tc>
      </w:tr>
      <w:tr w:rsidR="00125C3D" w:rsidTr="00443847" w14:paraId="38CC25F9" w14:textId="77777777">
        <w:tc>
          <w:tcPr>
            <w:tcW w:w="2519" w:type="dxa"/>
            <w:vMerge w:val="restart"/>
          </w:tcPr>
          <w:p w:rsidR="00125C3D" w:rsidP="00443847" w:rsidRDefault="00125C3D" w14:paraId="683DDA0A" w14:textId="77777777">
            <w:pPr>
              <w:widowControl w:val="0"/>
              <w:numPr>
                <w:ilvl w:val="0"/>
                <w:numId w:val="2"/>
              </w:numPr>
              <w:tabs>
                <w:tab w:val="left" w:pos="156"/>
                <w:tab w:val="left" w:pos="312"/>
              </w:tabs>
              <w:ind w:left="0" w:firstLine="0"/>
              <w:rPr>
                <w:color w:val="000000"/>
              </w:rPr>
            </w:pPr>
            <w:r>
              <w:rPr>
                <w:color w:val="000000"/>
              </w:rPr>
              <w:lastRenderedPageBreak/>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125C3D" w:rsidP="00443847" w:rsidRDefault="00125C3D" w14:paraId="27E2B13D" w14:textId="77777777">
            <w:pPr>
              <w:numPr>
                <w:ilvl w:val="0"/>
                <w:numId w:val="2"/>
              </w:numPr>
              <w:tabs>
                <w:tab w:val="left" w:pos="276"/>
              </w:tabs>
              <w:ind w:left="0" w:firstLine="0"/>
              <w:rPr>
                <w:b/>
                <w:i/>
                <w:color w:val="000000"/>
              </w:rPr>
            </w:pPr>
            <w:r>
              <w:rPr>
                <w:color w:val="000000"/>
              </w:rPr>
              <w:t>використання іноземних мов у професійній діяльності</w:t>
            </w:r>
          </w:p>
        </w:tc>
        <w:tc>
          <w:tcPr>
            <w:tcW w:w="5782" w:type="dxa"/>
          </w:tcPr>
          <w:p w:rsidR="00125C3D" w:rsidP="00443847" w:rsidRDefault="00125C3D" w14:paraId="3EB63173" w14:textId="77777777">
            <w:pPr>
              <w:pBdr>
                <w:top w:val="nil"/>
                <w:left w:val="nil"/>
                <w:bottom w:val="nil"/>
                <w:right w:val="nil"/>
                <w:between w:val="nil"/>
              </w:pBdr>
              <w:tabs>
                <w:tab w:val="left" w:pos="258"/>
              </w:tabs>
              <w:ind w:hanging="720"/>
              <w:rPr>
                <w:color w:val="000000"/>
              </w:rPr>
            </w:pPr>
            <w:r>
              <w:rPr>
                <w:color w:val="000000"/>
              </w:rPr>
              <w:t>Зрозумілість відповіді (доповіді). Мова:</w:t>
            </w:r>
          </w:p>
          <w:p w:rsidR="00125C3D" w:rsidP="00443847" w:rsidRDefault="00125C3D" w14:paraId="6E93DCC5"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правильна;</w:t>
            </w:r>
          </w:p>
          <w:p w:rsidR="00125C3D" w:rsidP="00443847" w:rsidRDefault="00125C3D" w14:paraId="39896329" w14:textId="77777777">
            <w:pPr>
              <w:numPr>
                <w:ilvl w:val="0"/>
                <w:numId w:val="4"/>
              </w:numPr>
              <w:pBdr>
                <w:top w:val="nil"/>
                <w:left w:val="nil"/>
                <w:bottom w:val="nil"/>
                <w:right w:val="nil"/>
                <w:between w:val="nil"/>
              </w:pBdr>
              <w:tabs>
                <w:tab w:val="left" w:pos="258"/>
              </w:tabs>
              <w:ind w:left="0" w:firstLine="0"/>
              <w:rPr>
                <w:color w:val="000000"/>
              </w:rPr>
            </w:pPr>
            <w:r>
              <w:rPr>
                <w:color w:val="000000"/>
              </w:rPr>
              <w:t>чиста;</w:t>
            </w:r>
          </w:p>
          <w:p w:rsidR="00125C3D" w:rsidP="00443847" w:rsidRDefault="00125C3D" w14:paraId="66ADDD74" w14:textId="77777777">
            <w:pPr>
              <w:numPr>
                <w:ilvl w:val="0"/>
                <w:numId w:val="4"/>
              </w:numPr>
              <w:pBdr>
                <w:top w:val="nil"/>
                <w:left w:val="nil"/>
                <w:bottom w:val="nil"/>
                <w:right w:val="nil"/>
                <w:between w:val="nil"/>
              </w:pBdr>
              <w:tabs>
                <w:tab w:val="left" w:pos="258"/>
              </w:tabs>
              <w:ind w:left="0" w:firstLine="0"/>
              <w:rPr>
                <w:color w:val="000000"/>
              </w:rPr>
            </w:pPr>
            <w:r>
              <w:rPr>
                <w:color w:val="000000"/>
              </w:rPr>
              <w:t>ясна;</w:t>
            </w:r>
          </w:p>
          <w:p w:rsidR="00125C3D" w:rsidP="00443847" w:rsidRDefault="00125C3D" w14:paraId="3715A8DF" w14:textId="77777777">
            <w:pPr>
              <w:numPr>
                <w:ilvl w:val="0"/>
                <w:numId w:val="4"/>
              </w:numPr>
              <w:pBdr>
                <w:top w:val="nil"/>
                <w:left w:val="nil"/>
                <w:bottom w:val="nil"/>
                <w:right w:val="nil"/>
                <w:between w:val="nil"/>
              </w:pBdr>
              <w:tabs>
                <w:tab w:val="left" w:pos="258"/>
              </w:tabs>
              <w:ind w:left="0" w:firstLine="0"/>
              <w:rPr>
                <w:color w:val="000000"/>
              </w:rPr>
            </w:pPr>
            <w:r>
              <w:rPr>
                <w:color w:val="000000"/>
              </w:rPr>
              <w:t>точна;</w:t>
            </w:r>
          </w:p>
          <w:p w:rsidR="00125C3D" w:rsidP="00443847" w:rsidRDefault="00125C3D" w14:paraId="54FC44E8" w14:textId="77777777">
            <w:pPr>
              <w:numPr>
                <w:ilvl w:val="0"/>
                <w:numId w:val="4"/>
              </w:numPr>
              <w:pBdr>
                <w:top w:val="nil"/>
                <w:left w:val="nil"/>
                <w:bottom w:val="nil"/>
                <w:right w:val="nil"/>
                <w:between w:val="nil"/>
              </w:pBdr>
              <w:tabs>
                <w:tab w:val="left" w:pos="258"/>
              </w:tabs>
              <w:ind w:left="0" w:firstLine="0"/>
              <w:rPr>
                <w:color w:val="000000"/>
              </w:rPr>
            </w:pPr>
            <w:r>
              <w:rPr>
                <w:color w:val="000000"/>
              </w:rPr>
              <w:t>логічна;</w:t>
            </w:r>
          </w:p>
          <w:p w:rsidR="00125C3D" w:rsidP="00443847" w:rsidRDefault="00125C3D" w14:paraId="6CEC6693" w14:textId="77777777">
            <w:pPr>
              <w:numPr>
                <w:ilvl w:val="0"/>
                <w:numId w:val="4"/>
              </w:numPr>
              <w:pBdr>
                <w:top w:val="nil"/>
                <w:left w:val="nil"/>
                <w:bottom w:val="nil"/>
                <w:right w:val="nil"/>
                <w:between w:val="nil"/>
              </w:pBdr>
              <w:tabs>
                <w:tab w:val="left" w:pos="258"/>
              </w:tabs>
              <w:ind w:left="0" w:firstLine="0"/>
              <w:rPr>
                <w:color w:val="000000"/>
              </w:rPr>
            </w:pPr>
            <w:r>
              <w:rPr>
                <w:color w:val="000000"/>
              </w:rPr>
              <w:t>виразна;</w:t>
            </w:r>
          </w:p>
          <w:p w:rsidR="00125C3D" w:rsidP="00443847" w:rsidRDefault="00125C3D" w14:paraId="4427FDA1" w14:textId="77777777">
            <w:pPr>
              <w:numPr>
                <w:ilvl w:val="0"/>
                <w:numId w:val="4"/>
              </w:numPr>
              <w:pBdr>
                <w:top w:val="nil"/>
                <w:left w:val="nil"/>
                <w:bottom w:val="nil"/>
                <w:right w:val="nil"/>
                <w:between w:val="nil"/>
              </w:pBdr>
              <w:tabs>
                <w:tab w:val="left" w:pos="258"/>
              </w:tabs>
              <w:ind w:left="0" w:firstLine="0"/>
              <w:rPr>
                <w:color w:val="000000"/>
              </w:rPr>
            </w:pPr>
            <w:r>
              <w:rPr>
                <w:color w:val="000000"/>
              </w:rPr>
              <w:t>лаконічна.</w:t>
            </w:r>
          </w:p>
          <w:p w:rsidR="00125C3D" w:rsidP="00443847" w:rsidRDefault="00125C3D" w14:paraId="4D39D670" w14:textId="77777777">
            <w:pPr>
              <w:pBdr>
                <w:top w:val="nil"/>
                <w:left w:val="nil"/>
                <w:bottom w:val="nil"/>
                <w:right w:val="nil"/>
                <w:between w:val="nil"/>
              </w:pBdr>
              <w:tabs>
                <w:tab w:val="left" w:pos="258"/>
              </w:tabs>
              <w:ind w:hanging="720"/>
              <w:rPr>
                <w:color w:val="000000"/>
              </w:rPr>
            </w:pPr>
            <w:r>
              <w:rPr>
                <w:color w:val="000000"/>
              </w:rPr>
              <w:t>Комунікаційна стратегія:</w:t>
            </w:r>
          </w:p>
          <w:p w:rsidR="00125C3D" w:rsidP="00443847" w:rsidRDefault="00125C3D" w14:paraId="3EE4756F" w14:textId="77777777">
            <w:pPr>
              <w:numPr>
                <w:ilvl w:val="0"/>
                <w:numId w:val="4"/>
              </w:numPr>
              <w:pBdr>
                <w:top w:val="nil"/>
                <w:left w:val="nil"/>
                <w:bottom w:val="nil"/>
                <w:right w:val="nil"/>
                <w:between w:val="nil"/>
              </w:pBdr>
              <w:tabs>
                <w:tab w:val="left" w:pos="258"/>
              </w:tabs>
              <w:ind w:left="0" w:firstLine="0"/>
              <w:rPr>
                <w:color w:val="000000"/>
              </w:rPr>
            </w:pPr>
            <w:r>
              <w:rPr>
                <w:color w:val="000000"/>
              </w:rPr>
              <w:t>послідовний і несуперечливий розвиток думки;</w:t>
            </w:r>
          </w:p>
          <w:p w:rsidR="00125C3D" w:rsidP="00443847" w:rsidRDefault="00125C3D" w14:paraId="5D79E8A2" w14:textId="77777777">
            <w:pPr>
              <w:numPr>
                <w:ilvl w:val="0"/>
                <w:numId w:val="4"/>
              </w:numPr>
              <w:pBdr>
                <w:top w:val="nil"/>
                <w:left w:val="nil"/>
                <w:bottom w:val="nil"/>
                <w:right w:val="nil"/>
                <w:between w:val="nil"/>
              </w:pBdr>
              <w:tabs>
                <w:tab w:val="left" w:pos="258"/>
              </w:tabs>
              <w:ind w:left="0" w:firstLine="0"/>
              <w:rPr>
                <w:color w:val="000000"/>
              </w:rPr>
            </w:pPr>
            <w:r>
              <w:rPr>
                <w:color w:val="000000"/>
              </w:rPr>
              <w:t>наявність логічних власних суджень;</w:t>
            </w:r>
          </w:p>
          <w:p w:rsidR="00125C3D" w:rsidP="00443847" w:rsidRDefault="00125C3D" w14:paraId="28DE695E" w14:textId="77777777">
            <w:pPr>
              <w:numPr>
                <w:ilvl w:val="0"/>
                <w:numId w:val="4"/>
              </w:numPr>
              <w:pBdr>
                <w:top w:val="nil"/>
                <w:left w:val="nil"/>
                <w:bottom w:val="nil"/>
                <w:right w:val="nil"/>
                <w:between w:val="nil"/>
              </w:pBdr>
              <w:tabs>
                <w:tab w:val="left" w:pos="258"/>
              </w:tabs>
              <w:ind w:left="0" w:firstLine="0"/>
              <w:rPr>
                <w:color w:val="000000"/>
              </w:rPr>
            </w:pPr>
            <w:r>
              <w:rPr>
                <w:color w:val="000000"/>
              </w:rPr>
              <w:t>доречна аргументації та її відповідність відстоюваним положенням;</w:t>
            </w:r>
          </w:p>
          <w:p w:rsidR="00125C3D" w:rsidP="00443847" w:rsidRDefault="00125C3D" w14:paraId="777CFECE"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правильна структура відповіді (доповіді);</w:t>
            </w:r>
          </w:p>
          <w:p w:rsidR="00125C3D" w:rsidP="00443847" w:rsidRDefault="00125C3D" w14:paraId="114825DE" w14:textId="77777777">
            <w:pPr>
              <w:numPr>
                <w:ilvl w:val="0"/>
                <w:numId w:val="4"/>
              </w:numPr>
              <w:pBdr>
                <w:top w:val="nil"/>
                <w:left w:val="nil"/>
                <w:bottom w:val="nil"/>
                <w:right w:val="nil"/>
                <w:between w:val="nil"/>
              </w:pBdr>
              <w:tabs>
                <w:tab w:val="left" w:pos="258"/>
              </w:tabs>
              <w:ind w:left="0" w:firstLine="0"/>
              <w:rPr>
                <w:color w:val="000000"/>
              </w:rPr>
            </w:pPr>
            <w:r>
              <w:rPr>
                <w:color w:val="000000"/>
              </w:rPr>
              <w:t>правильність відповідей на запитання;</w:t>
            </w:r>
          </w:p>
          <w:p w:rsidR="00125C3D" w:rsidP="00443847" w:rsidRDefault="00125C3D" w14:paraId="17E16109" w14:textId="77777777">
            <w:pPr>
              <w:numPr>
                <w:ilvl w:val="0"/>
                <w:numId w:val="4"/>
              </w:numPr>
              <w:pBdr>
                <w:top w:val="nil"/>
                <w:left w:val="nil"/>
                <w:bottom w:val="nil"/>
                <w:right w:val="nil"/>
                <w:between w:val="nil"/>
              </w:pBdr>
              <w:tabs>
                <w:tab w:val="left" w:pos="258"/>
              </w:tabs>
              <w:ind w:left="0" w:firstLine="0"/>
              <w:rPr>
                <w:color w:val="000000"/>
              </w:rPr>
            </w:pPr>
            <w:r>
              <w:rPr>
                <w:color w:val="000000"/>
              </w:rPr>
              <w:t>доречна техніка відповідей на запитання;</w:t>
            </w:r>
          </w:p>
          <w:p w:rsidR="00125C3D" w:rsidP="00443847" w:rsidRDefault="00125C3D" w14:paraId="3C545044" w14:textId="77777777">
            <w:pPr>
              <w:numPr>
                <w:ilvl w:val="0"/>
                <w:numId w:val="4"/>
              </w:numPr>
              <w:pBdr>
                <w:top w:val="nil"/>
                <w:left w:val="nil"/>
                <w:bottom w:val="nil"/>
                <w:right w:val="nil"/>
                <w:between w:val="nil"/>
              </w:pBdr>
              <w:tabs>
                <w:tab w:val="left" w:pos="258"/>
              </w:tabs>
              <w:ind w:left="0" w:firstLine="0"/>
              <w:rPr>
                <w:color w:val="000000"/>
              </w:rPr>
            </w:pPr>
            <w:r>
              <w:rPr>
                <w:color w:val="000000"/>
              </w:rPr>
              <w:t>здатність робити висновки та формулювати пропозиції;</w:t>
            </w:r>
          </w:p>
          <w:p w:rsidR="00125C3D" w:rsidP="00443847" w:rsidRDefault="00125C3D" w14:paraId="09980AD0" w14:textId="77777777">
            <w:pPr>
              <w:numPr>
                <w:ilvl w:val="0"/>
                <w:numId w:val="4"/>
              </w:numPr>
              <w:pBdr>
                <w:top w:val="nil"/>
                <w:left w:val="nil"/>
                <w:bottom w:val="nil"/>
                <w:right w:val="nil"/>
                <w:between w:val="nil"/>
              </w:pBdr>
              <w:tabs>
                <w:tab w:val="left" w:pos="258"/>
              </w:tabs>
              <w:ind w:left="0" w:firstLine="0"/>
              <w:rPr>
                <w:color w:val="000000"/>
              </w:rPr>
            </w:pPr>
            <w:r>
              <w:rPr>
                <w:color w:val="000000"/>
              </w:rPr>
              <w:t>використання іноземних мов у професійній діяльності</w:t>
            </w:r>
          </w:p>
        </w:tc>
        <w:tc>
          <w:tcPr>
            <w:tcW w:w="1327" w:type="dxa"/>
          </w:tcPr>
          <w:p w:rsidR="00125C3D" w:rsidP="00443847" w:rsidRDefault="00125C3D" w14:paraId="28E37354" w14:textId="77777777">
            <w:pPr>
              <w:jc w:val="center"/>
              <w:rPr>
                <w:color w:val="000000"/>
              </w:rPr>
            </w:pPr>
            <w:r>
              <w:rPr>
                <w:color w:val="000000"/>
              </w:rPr>
              <w:t>95-100</w:t>
            </w:r>
          </w:p>
        </w:tc>
      </w:tr>
      <w:tr w:rsidR="00125C3D" w:rsidTr="00443847" w14:paraId="486FEF62" w14:textId="77777777">
        <w:tc>
          <w:tcPr>
            <w:tcW w:w="2519" w:type="dxa"/>
            <w:vMerge/>
          </w:tcPr>
          <w:p w:rsidR="00125C3D" w:rsidP="00443847" w:rsidRDefault="00125C3D" w14:paraId="0AD98DBD"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71F3BB0" w14:textId="77777777">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1327" w:type="dxa"/>
          </w:tcPr>
          <w:p w:rsidR="00125C3D" w:rsidP="00443847" w:rsidRDefault="00125C3D" w14:paraId="6441B955" w14:textId="77777777">
            <w:pPr>
              <w:pBdr>
                <w:top w:val="nil"/>
                <w:left w:val="nil"/>
                <w:bottom w:val="nil"/>
                <w:right w:val="nil"/>
                <w:between w:val="nil"/>
              </w:pBdr>
              <w:ind w:hanging="720"/>
              <w:jc w:val="center"/>
              <w:rPr>
                <w:color w:val="000000"/>
              </w:rPr>
            </w:pPr>
            <w:r>
              <w:rPr>
                <w:color w:val="000000"/>
              </w:rPr>
              <w:t>90-94</w:t>
            </w:r>
          </w:p>
        </w:tc>
      </w:tr>
      <w:tr w:rsidR="00125C3D" w:rsidTr="00443847" w14:paraId="24A11B8F" w14:textId="77777777">
        <w:tc>
          <w:tcPr>
            <w:tcW w:w="2519" w:type="dxa"/>
            <w:vMerge/>
          </w:tcPr>
          <w:p w:rsidR="00125C3D" w:rsidP="00443847" w:rsidRDefault="00125C3D" w14:paraId="093F65F6"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60373C4C"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1327" w:type="dxa"/>
          </w:tcPr>
          <w:p w:rsidR="00125C3D" w:rsidP="00443847" w:rsidRDefault="00125C3D" w14:paraId="421116B6" w14:textId="77777777">
            <w:pPr>
              <w:jc w:val="center"/>
              <w:rPr>
                <w:color w:val="000000"/>
              </w:rPr>
            </w:pPr>
            <w:r>
              <w:rPr>
                <w:color w:val="000000"/>
              </w:rPr>
              <w:t>85-89</w:t>
            </w:r>
          </w:p>
        </w:tc>
      </w:tr>
      <w:tr w:rsidR="00125C3D" w:rsidTr="00443847" w14:paraId="37F06AE9" w14:textId="77777777">
        <w:trPr>
          <w:trHeight w:val="260"/>
        </w:trPr>
        <w:tc>
          <w:tcPr>
            <w:tcW w:w="2519" w:type="dxa"/>
            <w:vMerge/>
          </w:tcPr>
          <w:p w:rsidR="00125C3D" w:rsidP="00443847" w:rsidRDefault="00125C3D" w14:paraId="53AB15D0"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6570B6BC"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1327" w:type="dxa"/>
          </w:tcPr>
          <w:p w:rsidR="00125C3D" w:rsidP="00443847" w:rsidRDefault="00125C3D" w14:paraId="301F32E6" w14:textId="77777777">
            <w:pPr>
              <w:jc w:val="center"/>
              <w:rPr>
                <w:color w:val="000000"/>
              </w:rPr>
            </w:pPr>
            <w:r>
              <w:rPr>
                <w:color w:val="000000"/>
              </w:rPr>
              <w:t>80-84</w:t>
            </w:r>
          </w:p>
        </w:tc>
      </w:tr>
      <w:tr w:rsidR="00125C3D" w:rsidTr="00443847" w14:paraId="723599F9" w14:textId="77777777">
        <w:trPr>
          <w:trHeight w:val="400"/>
        </w:trPr>
        <w:tc>
          <w:tcPr>
            <w:tcW w:w="2519" w:type="dxa"/>
            <w:vMerge/>
          </w:tcPr>
          <w:p w:rsidR="00125C3D" w:rsidP="00443847" w:rsidRDefault="00125C3D" w14:paraId="1D423FD1"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1197003B" w14:textId="7777777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1327" w:type="dxa"/>
          </w:tcPr>
          <w:p w:rsidR="00125C3D" w:rsidP="00443847" w:rsidRDefault="00125C3D" w14:paraId="68F09FF6" w14:textId="77777777">
            <w:pPr>
              <w:jc w:val="center"/>
              <w:rPr>
                <w:color w:val="000000"/>
              </w:rPr>
            </w:pPr>
            <w:r>
              <w:rPr>
                <w:color w:val="000000"/>
              </w:rPr>
              <w:t>74-79</w:t>
            </w:r>
          </w:p>
        </w:tc>
      </w:tr>
      <w:tr w:rsidR="00125C3D" w:rsidTr="00443847" w14:paraId="1239EF35" w14:textId="77777777">
        <w:tc>
          <w:tcPr>
            <w:tcW w:w="2519" w:type="dxa"/>
            <w:vMerge/>
          </w:tcPr>
          <w:p w:rsidR="00125C3D" w:rsidP="00443847" w:rsidRDefault="00125C3D" w14:paraId="0D60DE18"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8350347" w14:textId="77777777">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1327" w:type="dxa"/>
          </w:tcPr>
          <w:p w:rsidR="00125C3D" w:rsidP="00443847" w:rsidRDefault="00125C3D" w14:paraId="04CB9C5B" w14:textId="77777777">
            <w:pPr>
              <w:jc w:val="center"/>
              <w:rPr>
                <w:color w:val="000000"/>
              </w:rPr>
            </w:pPr>
            <w:r>
              <w:rPr>
                <w:color w:val="000000"/>
              </w:rPr>
              <w:t>70-73</w:t>
            </w:r>
          </w:p>
        </w:tc>
      </w:tr>
      <w:tr w:rsidR="00125C3D" w:rsidTr="00443847" w14:paraId="183C7259" w14:textId="77777777">
        <w:tc>
          <w:tcPr>
            <w:tcW w:w="2519" w:type="dxa"/>
            <w:vMerge/>
          </w:tcPr>
          <w:p w:rsidR="00125C3D" w:rsidP="00443847" w:rsidRDefault="00125C3D" w14:paraId="539A74CE"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677FF7A6" w14:textId="7777777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1327" w:type="dxa"/>
          </w:tcPr>
          <w:p w:rsidR="00125C3D" w:rsidP="00443847" w:rsidRDefault="00125C3D" w14:paraId="334C7BF7" w14:textId="77777777">
            <w:pPr>
              <w:jc w:val="center"/>
              <w:rPr>
                <w:color w:val="000000"/>
              </w:rPr>
            </w:pPr>
            <w:r>
              <w:rPr>
                <w:color w:val="000000"/>
              </w:rPr>
              <w:t>65-69</w:t>
            </w:r>
          </w:p>
        </w:tc>
      </w:tr>
      <w:tr w:rsidR="00125C3D" w:rsidTr="00443847" w14:paraId="41AB5CBF" w14:textId="77777777">
        <w:tc>
          <w:tcPr>
            <w:tcW w:w="2519" w:type="dxa"/>
            <w:vMerge/>
          </w:tcPr>
          <w:p w:rsidR="00125C3D" w:rsidP="00443847" w:rsidRDefault="00125C3D" w14:paraId="61FB7BF9"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07CFEFC7" w14:textId="7777777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1327" w:type="dxa"/>
          </w:tcPr>
          <w:p w:rsidR="00125C3D" w:rsidP="00443847" w:rsidRDefault="00125C3D" w14:paraId="4F2E637C" w14:textId="77777777">
            <w:pPr>
              <w:jc w:val="center"/>
              <w:rPr>
                <w:color w:val="000000"/>
              </w:rPr>
            </w:pPr>
            <w:r>
              <w:rPr>
                <w:color w:val="000000"/>
              </w:rPr>
              <w:t>60-64</w:t>
            </w:r>
          </w:p>
        </w:tc>
      </w:tr>
      <w:tr w:rsidR="00125C3D" w:rsidTr="00443847" w14:paraId="007A2F02" w14:textId="77777777">
        <w:trPr>
          <w:trHeight w:val="180"/>
        </w:trPr>
        <w:tc>
          <w:tcPr>
            <w:tcW w:w="2519" w:type="dxa"/>
            <w:vMerge/>
          </w:tcPr>
          <w:p w:rsidR="00125C3D" w:rsidP="00443847" w:rsidRDefault="00125C3D" w14:paraId="6611D6EA"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56EAC71" w14:textId="77777777">
            <w:pPr>
              <w:rPr>
                <w:color w:val="000000"/>
              </w:rPr>
            </w:pPr>
            <w:r>
              <w:rPr>
                <w:color w:val="000000"/>
              </w:rPr>
              <w:t>Рівень комунікації незадовільний</w:t>
            </w:r>
          </w:p>
        </w:tc>
        <w:tc>
          <w:tcPr>
            <w:tcW w:w="1327" w:type="dxa"/>
          </w:tcPr>
          <w:p w:rsidR="00125C3D" w:rsidP="00443847" w:rsidRDefault="00125C3D" w14:paraId="11DA584D" w14:textId="77777777">
            <w:pPr>
              <w:tabs>
                <w:tab w:val="left" w:pos="204"/>
              </w:tabs>
              <w:ind w:right="-22"/>
              <w:jc w:val="center"/>
              <w:rPr>
                <w:b/>
                <w:i/>
                <w:color w:val="000000"/>
              </w:rPr>
            </w:pPr>
            <w:r>
              <w:rPr>
                <w:color w:val="000000"/>
              </w:rPr>
              <w:t>&lt;60</w:t>
            </w:r>
          </w:p>
        </w:tc>
      </w:tr>
      <w:tr w:rsidR="00125C3D" w:rsidTr="00443847" w14:paraId="0363D893" w14:textId="77777777">
        <w:tc>
          <w:tcPr>
            <w:tcW w:w="9628" w:type="dxa"/>
            <w:gridSpan w:val="3"/>
          </w:tcPr>
          <w:p w:rsidR="00125C3D" w:rsidP="00443847" w:rsidRDefault="00125C3D" w14:paraId="6A6A1992" w14:textId="77777777">
            <w:pPr>
              <w:tabs>
                <w:tab w:val="left" w:pos="204"/>
              </w:tabs>
              <w:ind w:right="-22"/>
              <w:jc w:val="center"/>
              <w:rPr>
                <w:b/>
                <w:i/>
                <w:color w:val="000000"/>
              </w:rPr>
            </w:pPr>
            <w:r>
              <w:rPr>
                <w:b/>
                <w:i/>
                <w:color w:val="000000"/>
              </w:rPr>
              <w:t>Автономність та відповідальність</w:t>
            </w:r>
          </w:p>
        </w:tc>
      </w:tr>
      <w:tr w:rsidR="00125C3D" w:rsidTr="00443847" w14:paraId="4776ADB4" w14:textId="77777777">
        <w:tc>
          <w:tcPr>
            <w:tcW w:w="2519" w:type="dxa"/>
            <w:vMerge w:val="restart"/>
          </w:tcPr>
          <w:p w:rsidR="00125C3D" w:rsidP="00443847" w:rsidRDefault="00125C3D" w14:paraId="287838E0" w14:textId="77777777">
            <w:pPr>
              <w:widowControl w:val="0"/>
              <w:numPr>
                <w:ilvl w:val="0"/>
                <w:numId w:val="2"/>
              </w:numPr>
              <w:tabs>
                <w:tab w:val="left" w:pos="276"/>
              </w:tab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rsidR="00125C3D" w:rsidP="00443847" w:rsidRDefault="00125C3D" w14:paraId="272AA911" w14:textId="77777777">
            <w:pPr>
              <w:widowControl w:val="0"/>
              <w:numPr>
                <w:ilvl w:val="0"/>
                <w:numId w:val="2"/>
              </w:numPr>
              <w:tabs>
                <w:tab w:val="left" w:pos="202"/>
              </w:tabs>
              <w:ind w:left="-57" w:firstLine="0"/>
              <w:rPr>
                <w:b/>
                <w:i/>
                <w:color w:val="000000"/>
              </w:rPr>
            </w:pPr>
            <w:r>
              <w:rPr>
                <w:color w:val="000000"/>
              </w:rPr>
              <w:t xml:space="preserve">здатність до подальшого навчання, </w:t>
            </w:r>
            <w:r>
              <w:rPr>
                <w:color w:val="000000"/>
              </w:rPr>
              <w:lastRenderedPageBreak/>
              <w:t>яке значною мірою є автономним та самостійним</w:t>
            </w:r>
          </w:p>
        </w:tc>
        <w:tc>
          <w:tcPr>
            <w:tcW w:w="5782" w:type="dxa"/>
          </w:tcPr>
          <w:p w:rsidR="00125C3D" w:rsidP="00443847" w:rsidRDefault="00125C3D" w14:paraId="2AA4B3CA" w14:textId="77777777">
            <w:pPr>
              <w:rPr>
                <w:color w:val="000000"/>
              </w:rPr>
            </w:pPr>
            <w:r>
              <w:rPr>
                <w:color w:val="000000"/>
              </w:rPr>
              <w:lastRenderedPageBreak/>
              <w:t>Відмінне володіння компетенціями:</w:t>
            </w:r>
          </w:p>
          <w:p w:rsidR="00125C3D" w:rsidP="00443847" w:rsidRDefault="00125C3D" w14:paraId="0B921238" w14:textId="77777777">
            <w:pPr>
              <w:numPr>
                <w:ilvl w:val="0"/>
                <w:numId w:val="5"/>
              </w:numPr>
              <w:pBdr>
                <w:top w:val="nil"/>
                <w:left w:val="nil"/>
                <w:bottom w:val="nil"/>
                <w:right w:val="nil"/>
                <w:between w:val="nil"/>
              </w:pBdr>
              <w:tabs>
                <w:tab w:val="left" w:pos="258"/>
              </w:tabs>
              <w:ind w:left="0" w:firstLine="0"/>
            </w:pPr>
            <w:r>
              <w:rPr>
                <w:color w:val="000000"/>
              </w:rPr>
              <w:t>використання принципів та методів організації діяльності команди;</w:t>
            </w:r>
          </w:p>
          <w:p w:rsidR="00125C3D" w:rsidP="00443847" w:rsidRDefault="00125C3D" w14:paraId="7DD1ACE8" w14:textId="77777777">
            <w:pPr>
              <w:numPr>
                <w:ilvl w:val="0"/>
                <w:numId w:val="5"/>
              </w:numPr>
              <w:pBdr>
                <w:top w:val="nil"/>
                <w:left w:val="nil"/>
                <w:bottom w:val="nil"/>
                <w:right w:val="nil"/>
                <w:between w:val="nil"/>
              </w:pBdr>
              <w:tabs>
                <w:tab w:val="left" w:pos="258"/>
              </w:tabs>
              <w:ind w:left="0" w:firstLine="0"/>
            </w:pPr>
            <w:r>
              <w:rPr>
                <w:color w:val="000000"/>
              </w:rPr>
              <w:t>ефективний розподіл повноважень в структурі команди;</w:t>
            </w:r>
          </w:p>
          <w:p w:rsidR="00125C3D" w:rsidP="00443847" w:rsidRDefault="00125C3D" w14:paraId="6FE333D1" w14:textId="77777777">
            <w:pPr>
              <w:numPr>
                <w:ilvl w:val="0"/>
                <w:numId w:val="5"/>
              </w:numPr>
              <w:pBdr>
                <w:top w:val="nil"/>
                <w:left w:val="nil"/>
                <w:bottom w:val="nil"/>
                <w:right w:val="nil"/>
                <w:between w:val="nil"/>
              </w:pBdr>
              <w:tabs>
                <w:tab w:val="left" w:pos="258"/>
              </w:tabs>
              <w:ind w:left="0" w:firstLine="0"/>
            </w:pPr>
            <w:r>
              <w:rPr>
                <w:color w:val="000000"/>
              </w:rPr>
              <w:t>підтримка врівноважених стосунків з членами команди (відповідальність за взаємовідносини);</w:t>
            </w:r>
          </w:p>
          <w:p w:rsidR="00125C3D" w:rsidP="00443847" w:rsidRDefault="00125C3D" w14:paraId="7A47DCB9" w14:textId="77777777">
            <w:pPr>
              <w:numPr>
                <w:ilvl w:val="0"/>
                <w:numId w:val="5"/>
              </w:numPr>
              <w:pBdr>
                <w:top w:val="nil"/>
                <w:left w:val="nil"/>
                <w:bottom w:val="nil"/>
                <w:right w:val="nil"/>
                <w:between w:val="nil"/>
              </w:pBdr>
              <w:tabs>
                <w:tab w:val="left" w:pos="258"/>
              </w:tabs>
              <w:ind w:left="0" w:firstLine="0"/>
            </w:pPr>
            <w:r>
              <w:rPr>
                <w:color w:val="000000"/>
              </w:rPr>
              <w:t xml:space="preserve">стресовитривалість; </w:t>
            </w:r>
          </w:p>
          <w:p w:rsidR="00125C3D" w:rsidP="00443847" w:rsidRDefault="00125C3D" w14:paraId="31EB9287" w14:textId="77777777">
            <w:pPr>
              <w:numPr>
                <w:ilvl w:val="0"/>
                <w:numId w:val="5"/>
              </w:numPr>
              <w:pBdr>
                <w:top w:val="nil"/>
                <w:left w:val="nil"/>
                <w:bottom w:val="nil"/>
                <w:right w:val="nil"/>
                <w:between w:val="nil"/>
              </w:pBdr>
              <w:tabs>
                <w:tab w:val="left" w:pos="258"/>
              </w:tabs>
              <w:ind w:left="0" w:firstLine="0"/>
            </w:pPr>
            <w:r>
              <w:rPr>
                <w:color w:val="000000"/>
              </w:rPr>
              <w:lastRenderedPageBreak/>
              <w:t xml:space="preserve">саморегуляція; </w:t>
            </w:r>
          </w:p>
          <w:p w:rsidR="00125C3D" w:rsidP="00443847" w:rsidRDefault="00125C3D" w14:paraId="35611F7B" w14:textId="77777777">
            <w:pPr>
              <w:numPr>
                <w:ilvl w:val="0"/>
                <w:numId w:val="5"/>
              </w:numPr>
              <w:pBdr>
                <w:top w:val="nil"/>
                <w:left w:val="nil"/>
                <w:bottom w:val="nil"/>
                <w:right w:val="nil"/>
                <w:between w:val="nil"/>
              </w:pBdr>
              <w:tabs>
                <w:tab w:val="left" w:pos="258"/>
              </w:tabs>
              <w:ind w:left="0" w:firstLine="0"/>
            </w:pPr>
            <w:r>
              <w:rPr>
                <w:color w:val="000000"/>
              </w:rPr>
              <w:t>трудова активність в екстремальних ситуаціях;</w:t>
            </w:r>
          </w:p>
          <w:p w:rsidR="00125C3D" w:rsidP="00443847" w:rsidRDefault="00125C3D" w14:paraId="6A0194BD" w14:textId="77777777">
            <w:pPr>
              <w:numPr>
                <w:ilvl w:val="0"/>
                <w:numId w:val="5"/>
              </w:numPr>
              <w:pBdr>
                <w:top w:val="nil"/>
                <w:left w:val="nil"/>
                <w:bottom w:val="nil"/>
                <w:right w:val="nil"/>
                <w:between w:val="nil"/>
              </w:pBdr>
              <w:tabs>
                <w:tab w:val="left" w:pos="258"/>
              </w:tabs>
              <w:ind w:left="0" w:firstLine="0"/>
            </w:pPr>
            <w:r>
              <w:rPr>
                <w:color w:val="000000"/>
              </w:rPr>
              <w:t>високий рівень особистого ставлення до справи;</w:t>
            </w:r>
          </w:p>
          <w:p w:rsidR="00125C3D" w:rsidP="00443847" w:rsidRDefault="00125C3D" w14:paraId="59B3F571" w14:textId="77777777">
            <w:pPr>
              <w:numPr>
                <w:ilvl w:val="0"/>
                <w:numId w:val="5"/>
              </w:numPr>
              <w:pBdr>
                <w:top w:val="nil"/>
                <w:left w:val="nil"/>
                <w:bottom w:val="nil"/>
                <w:right w:val="nil"/>
                <w:between w:val="nil"/>
              </w:pBdr>
              <w:tabs>
                <w:tab w:val="left" w:pos="258"/>
              </w:tabs>
              <w:ind w:left="0" w:firstLine="0"/>
            </w:pPr>
            <w:r>
              <w:rPr>
                <w:color w:val="000000"/>
              </w:rPr>
              <w:t>володіння всіма видами навчальної діяльності;</w:t>
            </w:r>
          </w:p>
          <w:p w:rsidR="00125C3D" w:rsidP="00443847" w:rsidRDefault="00125C3D" w14:paraId="67DBE7A2" w14:textId="77777777">
            <w:pPr>
              <w:numPr>
                <w:ilvl w:val="0"/>
                <w:numId w:val="5"/>
              </w:numPr>
              <w:pBdr>
                <w:top w:val="nil"/>
                <w:left w:val="nil"/>
                <w:bottom w:val="nil"/>
                <w:right w:val="nil"/>
                <w:between w:val="nil"/>
              </w:pBdr>
              <w:tabs>
                <w:tab w:val="left" w:pos="258"/>
              </w:tabs>
              <w:ind w:left="0" w:firstLine="0"/>
              <w:rPr>
                <w:color w:val="000000"/>
              </w:rPr>
            </w:pPr>
            <w:r>
              <w:rPr>
                <w:color w:val="000000"/>
              </w:rPr>
              <w:t>належний рівень фундаментальних знань;</w:t>
            </w:r>
          </w:p>
          <w:p w:rsidR="00125C3D" w:rsidP="00443847" w:rsidRDefault="00125C3D" w14:paraId="7A522E28" w14:textId="77777777">
            <w:pPr>
              <w:numPr>
                <w:ilvl w:val="0"/>
                <w:numId w:val="5"/>
              </w:numPr>
              <w:pBdr>
                <w:top w:val="nil"/>
                <w:left w:val="nil"/>
                <w:bottom w:val="nil"/>
                <w:right w:val="nil"/>
                <w:between w:val="nil"/>
              </w:pBdr>
              <w:tabs>
                <w:tab w:val="left" w:pos="258"/>
              </w:tabs>
              <w:ind w:left="0" w:firstLine="0"/>
              <w:rPr>
                <w:color w:val="000000"/>
              </w:rPr>
            </w:pPr>
            <w:r>
              <w:rPr>
                <w:color w:val="000000"/>
              </w:rPr>
              <w:t>належний рівень сформованості загальнонавчальних умінь і навичок</w:t>
            </w:r>
          </w:p>
        </w:tc>
        <w:tc>
          <w:tcPr>
            <w:tcW w:w="1327" w:type="dxa"/>
          </w:tcPr>
          <w:p w:rsidR="00125C3D" w:rsidP="00443847" w:rsidRDefault="00125C3D" w14:paraId="3DC19B7C" w14:textId="77777777">
            <w:pPr>
              <w:jc w:val="center"/>
              <w:rPr>
                <w:color w:val="000000"/>
              </w:rPr>
            </w:pPr>
            <w:r>
              <w:rPr>
                <w:color w:val="000000"/>
              </w:rPr>
              <w:lastRenderedPageBreak/>
              <w:t>95-100</w:t>
            </w:r>
          </w:p>
        </w:tc>
      </w:tr>
      <w:tr w:rsidR="00125C3D" w:rsidTr="00443847" w14:paraId="1CD5F252" w14:textId="77777777">
        <w:tc>
          <w:tcPr>
            <w:tcW w:w="2519" w:type="dxa"/>
            <w:vMerge/>
          </w:tcPr>
          <w:p w:rsidR="00125C3D" w:rsidP="00443847" w:rsidRDefault="00125C3D" w14:paraId="2EF29B13"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2C33E2B9" w14:textId="77777777">
            <w:pPr>
              <w:rPr>
                <w:color w:val="000000"/>
              </w:rPr>
            </w:pPr>
            <w:r>
              <w:rPr>
                <w:color w:val="000000"/>
              </w:rPr>
              <w:t>Упевнене володіння компетенціями автономності та відповідальності з незначними хибами</w:t>
            </w:r>
          </w:p>
        </w:tc>
        <w:tc>
          <w:tcPr>
            <w:tcW w:w="1327" w:type="dxa"/>
          </w:tcPr>
          <w:p w:rsidR="00125C3D" w:rsidP="00443847" w:rsidRDefault="00125C3D" w14:paraId="5D8D9D3C" w14:textId="77777777">
            <w:pPr>
              <w:pBdr>
                <w:top w:val="nil"/>
                <w:left w:val="nil"/>
                <w:bottom w:val="nil"/>
                <w:right w:val="nil"/>
                <w:between w:val="nil"/>
              </w:pBdr>
              <w:ind w:hanging="720"/>
              <w:jc w:val="center"/>
              <w:rPr>
                <w:color w:val="000000"/>
              </w:rPr>
            </w:pPr>
            <w:r>
              <w:rPr>
                <w:color w:val="000000"/>
              </w:rPr>
              <w:t>90-94</w:t>
            </w:r>
          </w:p>
        </w:tc>
      </w:tr>
      <w:tr w:rsidR="00125C3D" w:rsidTr="00443847" w14:paraId="0278D3DC" w14:textId="77777777">
        <w:trPr>
          <w:trHeight w:val="420"/>
        </w:trPr>
        <w:tc>
          <w:tcPr>
            <w:tcW w:w="2519" w:type="dxa"/>
            <w:vMerge/>
          </w:tcPr>
          <w:p w:rsidR="00125C3D" w:rsidP="00443847" w:rsidRDefault="00125C3D" w14:paraId="56BE005D"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220E20D" w14:textId="77777777">
            <w:pPr>
              <w:rPr>
                <w:color w:val="000000"/>
              </w:rPr>
            </w:pPr>
            <w:r>
              <w:rPr>
                <w:color w:val="000000"/>
              </w:rPr>
              <w:t>Добре володіння компетенціями автономності та відповідальності (не реалізовано дві вимоги)</w:t>
            </w:r>
          </w:p>
        </w:tc>
        <w:tc>
          <w:tcPr>
            <w:tcW w:w="1327" w:type="dxa"/>
          </w:tcPr>
          <w:p w:rsidR="00125C3D" w:rsidP="00443847" w:rsidRDefault="00125C3D" w14:paraId="528CE6A3" w14:textId="77777777">
            <w:pPr>
              <w:jc w:val="center"/>
              <w:rPr>
                <w:color w:val="000000"/>
              </w:rPr>
            </w:pPr>
            <w:r>
              <w:rPr>
                <w:color w:val="000000"/>
              </w:rPr>
              <w:t>85-89</w:t>
            </w:r>
          </w:p>
        </w:tc>
      </w:tr>
      <w:tr w:rsidR="00125C3D" w:rsidTr="00443847" w14:paraId="54D7E385" w14:textId="77777777">
        <w:trPr>
          <w:trHeight w:val="520"/>
        </w:trPr>
        <w:tc>
          <w:tcPr>
            <w:tcW w:w="2519" w:type="dxa"/>
            <w:vMerge/>
          </w:tcPr>
          <w:p w:rsidR="00125C3D" w:rsidP="00443847" w:rsidRDefault="00125C3D" w14:paraId="70644DD3"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530A8C9E" w14:textId="77777777">
            <w:pPr>
              <w:rPr>
                <w:color w:val="000000"/>
              </w:rPr>
            </w:pPr>
            <w:r>
              <w:rPr>
                <w:color w:val="000000"/>
              </w:rPr>
              <w:t>Добре володіння компетенціями автономності та відповідальності (не реалізовано три вимоги)</w:t>
            </w:r>
          </w:p>
        </w:tc>
        <w:tc>
          <w:tcPr>
            <w:tcW w:w="1327" w:type="dxa"/>
          </w:tcPr>
          <w:p w:rsidR="00125C3D" w:rsidP="00443847" w:rsidRDefault="00125C3D" w14:paraId="56C168A2" w14:textId="77777777">
            <w:pPr>
              <w:jc w:val="center"/>
              <w:rPr>
                <w:color w:val="000000"/>
              </w:rPr>
            </w:pPr>
            <w:r>
              <w:rPr>
                <w:color w:val="000000"/>
              </w:rPr>
              <w:t>80-84</w:t>
            </w:r>
          </w:p>
        </w:tc>
      </w:tr>
      <w:tr w:rsidR="00125C3D" w:rsidTr="00443847" w14:paraId="007E71BF" w14:textId="77777777">
        <w:trPr>
          <w:trHeight w:val="160"/>
        </w:trPr>
        <w:tc>
          <w:tcPr>
            <w:tcW w:w="2519" w:type="dxa"/>
            <w:vMerge/>
          </w:tcPr>
          <w:p w:rsidR="00125C3D" w:rsidP="00443847" w:rsidRDefault="00125C3D" w14:paraId="794048E5"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32396264" w14:textId="77777777">
            <w:pPr>
              <w:rPr>
                <w:color w:val="000000"/>
              </w:rPr>
            </w:pPr>
            <w:r>
              <w:rPr>
                <w:color w:val="000000"/>
              </w:rPr>
              <w:t>Добре володіння компетенціями автономності та відповідальності (не реалізовано чотири вимоги)</w:t>
            </w:r>
          </w:p>
        </w:tc>
        <w:tc>
          <w:tcPr>
            <w:tcW w:w="1327" w:type="dxa"/>
          </w:tcPr>
          <w:p w:rsidR="00125C3D" w:rsidP="00443847" w:rsidRDefault="00125C3D" w14:paraId="5E807111" w14:textId="77777777">
            <w:pPr>
              <w:jc w:val="center"/>
              <w:rPr>
                <w:color w:val="000000"/>
              </w:rPr>
            </w:pPr>
            <w:r>
              <w:rPr>
                <w:color w:val="000000"/>
              </w:rPr>
              <w:t>74-79</w:t>
            </w:r>
          </w:p>
        </w:tc>
      </w:tr>
      <w:tr w:rsidR="00125C3D" w:rsidTr="00443847" w14:paraId="3B61BFD7" w14:textId="77777777">
        <w:tc>
          <w:tcPr>
            <w:tcW w:w="2519" w:type="dxa"/>
            <w:vMerge/>
          </w:tcPr>
          <w:p w:rsidR="00125C3D" w:rsidP="00443847" w:rsidRDefault="00125C3D" w14:paraId="0DDE5454"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2555C6E0" w14:textId="77777777">
            <w:pPr>
              <w:pBdr>
                <w:top w:val="nil"/>
                <w:left w:val="nil"/>
                <w:bottom w:val="nil"/>
                <w:right w:val="nil"/>
                <w:between w:val="nil"/>
              </w:pBdr>
              <w:rPr>
                <w:color w:val="000000"/>
              </w:rPr>
            </w:pPr>
            <w:r>
              <w:rPr>
                <w:color w:val="000000"/>
              </w:rPr>
              <w:t>Задовільне володіння компетенціями автономності та відповідальності (не реалізовано п’ять вимог)</w:t>
            </w:r>
          </w:p>
        </w:tc>
        <w:tc>
          <w:tcPr>
            <w:tcW w:w="1327" w:type="dxa"/>
          </w:tcPr>
          <w:p w:rsidR="00125C3D" w:rsidP="00443847" w:rsidRDefault="00125C3D" w14:paraId="66BB52BB" w14:textId="77777777">
            <w:pPr>
              <w:jc w:val="center"/>
              <w:rPr>
                <w:color w:val="000000"/>
              </w:rPr>
            </w:pPr>
            <w:r>
              <w:rPr>
                <w:color w:val="000000"/>
              </w:rPr>
              <w:t>70-73</w:t>
            </w:r>
          </w:p>
        </w:tc>
      </w:tr>
      <w:tr w:rsidR="00125C3D" w:rsidTr="00443847" w14:paraId="70802D69" w14:textId="77777777">
        <w:tc>
          <w:tcPr>
            <w:tcW w:w="2519" w:type="dxa"/>
            <w:vMerge/>
          </w:tcPr>
          <w:p w:rsidR="00125C3D" w:rsidP="00443847" w:rsidRDefault="00125C3D" w14:paraId="30096C7B"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74936832" w14:textId="77777777">
            <w:pPr>
              <w:pBdr>
                <w:top w:val="nil"/>
                <w:left w:val="nil"/>
                <w:bottom w:val="nil"/>
                <w:right w:val="nil"/>
                <w:between w:val="nil"/>
              </w:pBdr>
              <w:rPr>
                <w:color w:val="000000"/>
              </w:rPr>
            </w:pPr>
            <w:r>
              <w:rPr>
                <w:color w:val="000000"/>
              </w:rPr>
              <w:t>Задовільне володіння компетенціями автономності та відповідальності (не реалізовано шість вимог)</w:t>
            </w:r>
          </w:p>
        </w:tc>
        <w:tc>
          <w:tcPr>
            <w:tcW w:w="1327" w:type="dxa"/>
          </w:tcPr>
          <w:p w:rsidR="00125C3D" w:rsidP="00443847" w:rsidRDefault="00125C3D" w14:paraId="56114B3C" w14:textId="77777777">
            <w:pPr>
              <w:jc w:val="center"/>
              <w:rPr>
                <w:color w:val="000000"/>
              </w:rPr>
            </w:pPr>
            <w:r>
              <w:rPr>
                <w:color w:val="000000"/>
              </w:rPr>
              <w:t>65-69</w:t>
            </w:r>
          </w:p>
        </w:tc>
      </w:tr>
      <w:tr w:rsidR="00125C3D" w:rsidTr="00443847" w14:paraId="2B6F011E" w14:textId="77777777">
        <w:tc>
          <w:tcPr>
            <w:tcW w:w="2519" w:type="dxa"/>
            <w:vMerge/>
          </w:tcPr>
          <w:p w:rsidR="00125C3D" w:rsidP="00443847" w:rsidRDefault="00125C3D" w14:paraId="005B1593"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415768C4" w14:textId="77777777">
            <w:pPr>
              <w:rPr>
                <w:color w:val="000000"/>
              </w:rPr>
            </w:pPr>
            <w:r>
              <w:rPr>
                <w:color w:val="000000"/>
              </w:rPr>
              <w:t>Задовільне володіння компетенціями автономності та відповідальності (рівень фрагментарний)</w:t>
            </w:r>
          </w:p>
        </w:tc>
        <w:tc>
          <w:tcPr>
            <w:tcW w:w="1327" w:type="dxa"/>
          </w:tcPr>
          <w:p w:rsidR="00125C3D" w:rsidP="00443847" w:rsidRDefault="00125C3D" w14:paraId="515B022B" w14:textId="77777777">
            <w:pPr>
              <w:jc w:val="center"/>
              <w:rPr>
                <w:color w:val="000000"/>
              </w:rPr>
            </w:pPr>
            <w:r>
              <w:rPr>
                <w:color w:val="000000"/>
              </w:rPr>
              <w:t>60-64</w:t>
            </w:r>
          </w:p>
        </w:tc>
      </w:tr>
      <w:tr w:rsidR="00125C3D" w:rsidTr="00443847" w14:paraId="3A7972A2" w14:textId="77777777">
        <w:trPr>
          <w:trHeight w:val="180"/>
        </w:trPr>
        <w:tc>
          <w:tcPr>
            <w:tcW w:w="2519" w:type="dxa"/>
            <w:vMerge/>
          </w:tcPr>
          <w:p w:rsidR="00125C3D" w:rsidP="00443847" w:rsidRDefault="00125C3D" w14:paraId="5C8A990A" w14:textId="77777777">
            <w:pPr>
              <w:widowControl w:val="0"/>
              <w:pBdr>
                <w:top w:val="nil"/>
                <w:left w:val="nil"/>
                <w:bottom w:val="nil"/>
                <w:right w:val="nil"/>
                <w:between w:val="nil"/>
              </w:pBdr>
              <w:spacing w:line="276" w:lineRule="auto"/>
              <w:rPr>
                <w:color w:val="000000"/>
              </w:rPr>
            </w:pPr>
          </w:p>
        </w:tc>
        <w:tc>
          <w:tcPr>
            <w:tcW w:w="5782" w:type="dxa"/>
          </w:tcPr>
          <w:p w:rsidR="00125C3D" w:rsidP="00443847" w:rsidRDefault="00125C3D" w14:paraId="4C1DF6DD" w14:textId="77777777">
            <w:pPr>
              <w:rPr>
                <w:color w:val="000000"/>
              </w:rPr>
            </w:pPr>
            <w:r>
              <w:rPr>
                <w:color w:val="000000"/>
              </w:rPr>
              <w:t>Рівень автономності та відповідальності незадовільний</w:t>
            </w:r>
          </w:p>
        </w:tc>
        <w:tc>
          <w:tcPr>
            <w:tcW w:w="1327" w:type="dxa"/>
          </w:tcPr>
          <w:p w:rsidR="00125C3D" w:rsidP="00443847" w:rsidRDefault="00125C3D" w14:paraId="34945B25" w14:textId="77777777">
            <w:pPr>
              <w:tabs>
                <w:tab w:val="left" w:pos="204"/>
              </w:tabs>
              <w:ind w:right="-22"/>
              <w:jc w:val="center"/>
              <w:rPr>
                <w:b/>
                <w:i/>
                <w:color w:val="000000"/>
              </w:rPr>
            </w:pPr>
            <w:r>
              <w:rPr>
                <w:color w:val="000000"/>
              </w:rPr>
              <w:t>&lt;60</w:t>
            </w:r>
          </w:p>
        </w:tc>
      </w:tr>
    </w:tbl>
    <w:p w:rsidR="00125C3D" w:rsidP="00125C3D" w:rsidRDefault="00125C3D" w14:paraId="602F82AC" w14:textId="77777777">
      <w:pPr>
        <w:pStyle w:val="1"/>
        <w:jc w:val="center"/>
        <w:rPr>
          <w:rFonts w:ascii="Times New Roman" w:hAnsi="Times New Roman"/>
          <w:b/>
          <w:color w:val="000000"/>
          <w:sz w:val="28"/>
          <w:szCs w:val="28"/>
        </w:rPr>
      </w:pPr>
      <w:bookmarkStart w:name="_Toc24023460" w:id="10"/>
      <w:r>
        <w:rPr>
          <w:rFonts w:ascii="Times New Roman" w:hAnsi="Times New Roman"/>
          <w:b/>
          <w:color w:val="000000"/>
          <w:sz w:val="28"/>
          <w:szCs w:val="28"/>
        </w:rPr>
        <w:t>7 ІНСТРУМЕНТИ, ОБЛАДНАННЯ ТА ПРОГРАМНЕ ЗАБЕЗПЕЧЕННЯ</w:t>
      </w:r>
      <w:bookmarkEnd w:id="10"/>
    </w:p>
    <w:p w:rsidR="00125C3D" w:rsidP="00125C3D" w:rsidRDefault="00125C3D" w14:paraId="19B4E7D0" w14:textId="77777777">
      <w:pPr>
        <w:spacing w:before="240"/>
        <w:ind w:firstLine="567"/>
        <w:rPr>
          <w:color w:val="000000"/>
          <w:sz w:val="28"/>
          <w:szCs w:val="28"/>
        </w:rPr>
      </w:pPr>
      <w:r>
        <w:rPr>
          <w:color w:val="000000"/>
          <w:sz w:val="28"/>
          <w:szCs w:val="28"/>
        </w:rPr>
        <w:t>Технічні засоби навчання.</w:t>
      </w:r>
    </w:p>
    <w:p w:rsidR="00125C3D" w:rsidP="00125C3D" w:rsidRDefault="00125C3D" w14:paraId="4C2DDC8C" w14:textId="77777777">
      <w:pPr>
        <w:ind w:firstLine="567"/>
        <w:rPr>
          <w:color w:val="000000"/>
          <w:sz w:val="28"/>
          <w:szCs w:val="28"/>
        </w:rPr>
      </w:pPr>
      <w:r>
        <w:rPr>
          <w:color w:val="000000"/>
          <w:sz w:val="28"/>
          <w:szCs w:val="28"/>
        </w:rPr>
        <w:t>Дистанційна платформа Мoodlе.</w:t>
      </w:r>
    </w:p>
    <w:p w:rsidR="00125C3D" w:rsidP="00125C3D" w:rsidRDefault="00125C3D" w14:paraId="1672B35D" w14:textId="77777777">
      <w:pPr>
        <w:pStyle w:val="1"/>
        <w:spacing w:after="240"/>
        <w:jc w:val="center"/>
        <w:rPr>
          <w:rFonts w:ascii="Times New Roman" w:hAnsi="Times New Roman"/>
          <w:b/>
          <w:color w:val="000000"/>
          <w:sz w:val="28"/>
          <w:szCs w:val="28"/>
        </w:rPr>
      </w:pPr>
      <w:bookmarkStart w:name="_Toc24023461" w:id="11"/>
      <w:r>
        <w:rPr>
          <w:rFonts w:ascii="Times New Roman" w:hAnsi="Times New Roman"/>
          <w:b/>
          <w:color w:val="000000"/>
          <w:sz w:val="28"/>
          <w:szCs w:val="28"/>
        </w:rPr>
        <w:t>8 РЕКОМЕНДОВАНІ ДЖЕРЕЛА ІНФОРМАЦІЇ</w:t>
      </w:r>
      <w:bookmarkEnd w:id="11"/>
    </w:p>
    <w:p w:rsidRPr="00844538" w:rsidR="00125C3D" w:rsidP="00125C3D" w:rsidRDefault="00125C3D" w14:paraId="4957BBB8" w14:textId="77777777">
      <w:pPr>
        <w:widowControl w:val="0"/>
        <w:numPr>
          <w:ilvl w:val="0"/>
          <w:numId w:val="8"/>
        </w:numPr>
        <w:ind w:left="0" w:firstLine="680"/>
        <w:contextualSpacing/>
        <w:jc w:val="both"/>
        <w:rPr>
          <w:sz w:val="28"/>
          <w:szCs w:val="28"/>
        </w:rPr>
      </w:pPr>
      <w:r w:rsidRPr="00844538">
        <w:rPr>
          <w:sz w:val="28"/>
          <w:szCs w:val="28"/>
        </w:rPr>
        <w:t>Демиденко М. А. Системи підтримки прийняття рішень / Михайло Андрійович Демиденко. – Дніпропетровськ: НГУ, 2016. – 104 с.</w:t>
      </w:r>
    </w:p>
    <w:p w:rsidRPr="00844538" w:rsidR="00125C3D" w:rsidP="00125C3D" w:rsidRDefault="00125C3D" w14:paraId="45C95FE1" w14:textId="77777777">
      <w:pPr>
        <w:widowControl w:val="0"/>
        <w:numPr>
          <w:ilvl w:val="0"/>
          <w:numId w:val="8"/>
        </w:numPr>
        <w:ind w:left="0" w:firstLine="680"/>
        <w:contextualSpacing/>
        <w:jc w:val="both"/>
        <w:rPr>
          <w:sz w:val="28"/>
          <w:szCs w:val="28"/>
        </w:rPr>
      </w:pPr>
      <w:r w:rsidRPr="00844538">
        <w:rPr>
          <w:sz w:val="28"/>
          <w:szCs w:val="28"/>
        </w:rPr>
        <w:t>Ситник В. Ф.</w:t>
      </w:r>
      <w:r w:rsidRPr="00844538">
        <w:rPr>
          <w:b/>
          <w:sz w:val="28"/>
          <w:szCs w:val="28"/>
        </w:rPr>
        <w:t xml:space="preserve"> С</w:t>
      </w:r>
      <w:r w:rsidRPr="00844538">
        <w:rPr>
          <w:sz w:val="28"/>
          <w:szCs w:val="28"/>
        </w:rPr>
        <w:t>истеми підтримки прийняття рішень: Навч. посіб. — К.: КНЕУ, 2004. — 614 с.</w:t>
      </w:r>
    </w:p>
    <w:p w:rsidRPr="00844538" w:rsidR="00125C3D" w:rsidP="00125C3D" w:rsidRDefault="00125C3D" w14:paraId="59701301" w14:textId="77777777">
      <w:pPr>
        <w:widowControl w:val="0"/>
        <w:numPr>
          <w:ilvl w:val="0"/>
          <w:numId w:val="8"/>
        </w:numPr>
        <w:ind w:left="0" w:firstLine="680"/>
        <w:contextualSpacing/>
        <w:jc w:val="both"/>
        <w:rPr>
          <w:sz w:val="28"/>
          <w:szCs w:val="28"/>
        </w:rPr>
      </w:pPr>
      <w:r w:rsidRPr="00844538">
        <w:rPr>
          <w:sz w:val="28"/>
          <w:szCs w:val="28"/>
        </w:rPr>
        <w:t>Орлов А. И. Теория принятия решений: учебник. — М.: Экзамен, 2006. — 573 с. ISBN 5-472-01393-3</w:t>
      </w:r>
    </w:p>
    <w:p w:rsidRPr="00844538" w:rsidR="00125C3D" w:rsidP="00125C3D" w:rsidRDefault="00125C3D" w14:paraId="3B95E627" w14:textId="77777777">
      <w:pPr>
        <w:widowControl w:val="0"/>
        <w:numPr>
          <w:ilvl w:val="0"/>
          <w:numId w:val="8"/>
        </w:numPr>
        <w:ind w:left="0" w:firstLine="680"/>
        <w:contextualSpacing/>
        <w:jc w:val="both"/>
        <w:rPr>
          <w:sz w:val="28"/>
          <w:szCs w:val="28"/>
        </w:rPr>
      </w:pPr>
      <w:r w:rsidRPr="00844538">
        <w:rPr>
          <w:sz w:val="28"/>
          <w:szCs w:val="28"/>
        </w:rPr>
        <w:t>Орлов А. И. Принятие решений. Теория и методы разработки управленческих решений. Учебное пособие. — М.: МарТ, 2005. — 496 с ISBN 5-241-00629-X</w:t>
      </w:r>
    </w:p>
    <w:p w:rsidRPr="00844538" w:rsidR="00125C3D" w:rsidP="00125C3D" w:rsidRDefault="00125C3D" w14:paraId="00AB4961" w14:textId="77777777">
      <w:pPr>
        <w:widowControl w:val="0"/>
        <w:numPr>
          <w:ilvl w:val="0"/>
          <w:numId w:val="8"/>
        </w:numPr>
        <w:ind w:left="0" w:firstLine="680"/>
        <w:contextualSpacing/>
        <w:jc w:val="both"/>
        <w:rPr>
          <w:sz w:val="28"/>
          <w:szCs w:val="28"/>
        </w:rPr>
      </w:pPr>
      <w:r w:rsidRPr="00844538">
        <w:rPr>
          <w:sz w:val="28"/>
          <w:szCs w:val="28"/>
        </w:rPr>
        <w:t>Литвак Б. Г. Разработка управленческого решения — М.: Издательство «Дело», 2004 г. — 392 с.</w:t>
      </w:r>
    </w:p>
    <w:p w:rsidRPr="00844538" w:rsidR="00125C3D" w:rsidP="00125C3D" w:rsidRDefault="00125C3D" w14:paraId="462AAE3C" w14:textId="77777777">
      <w:pPr>
        <w:widowControl w:val="0"/>
        <w:numPr>
          <w:ilvl w:val="0"/>
          <w:numId w:val="8"/>
        </w:numPr>
        <w:ind w:left="0" w:firstLine="680"/>
        <w:contextualSpacing/>
        <w:jc w:val="both"/>
        <w:rPr>
          <w:sz w:val="28"/>
          <w:szCs w:val="28"/>
        </w:rPr>
      </w:pPr>
      <w:r w:rsidRPr="00844538">
        <w:rPr>
          <w:sz w:val="28"/>
          <w:szCs w:val="28"/>
        </w:rPr>
        <w:t>Литвак Б. Г. Экспертные оценки и принятие решений.- М.: Патент, 1996. — 271 с.</w:t>
      </w:r>
    </w:p>
    <w:p w:rsidRPr="00844538" w:rsidR="00125C3D" w:rsidP="00125C3D" w:rsidRDefault="00125C3D" w14:paraId="6E6AFCC7" w14:textId="77777777">
      <w:pPr>
        <w:widowControl w:val="0"/>
        <w:numPr>
          <w:ilvl w:val="0"/>
          <w:numId w:val="8"/>
        </w:numPr>
        <w:ind w:left="0" w:firstLine="680"/>
        <w:contextualSpacing/>
        <w:jc w:val="both"/>
        <w:rPr>
          <w:sz w:val="28"/>
          <w:szCs w:val="28"/>
        </w:rPr>
      </w:pPr>
      <w:r w:rsidRPr="00844538">
        <w:rPr>
          <w:sz w:val="28"/>
          <w:szCs w:val="28"/>
        </w:rPr>
        <w:t xml:space="preserve">Хемди А. Таха  Введение в исследование операций = Operations Research: An Introduction. — 7-е изд. — М.: «Вильямс», 2007. — С. 549-594. </w:t>
      </w:r>
    </w:p>
    <w:p w:rsidRPr="00844538" w:rsidR="00125C3D" w:rsidP="00125C3D" w:rsidRDefault="00125C3D" w14:paraId="19704074" w14:textId="77777777">
      <w:pPr>
        <w:widowControl w:val="0"/>
        <w:numPr>
          <w:ilvl w:val="0"/>
          <w:numId w:val="8"/>
        </w:numPr>
        <w:ind w:left="0" w:firstLine="680"/>
        <w:contextualSpacing/>
        <w:jc w:val="both"/>
        <w:rPr>
          <w:sz w:val="28"/>
          <w:szCs w:val="28"/>
        </w:rPr>
      </w:pPr>
      <w:r w:rsidRPr="00844538">
        <w:rPr>
          <w:sz w:val="28"/>
          <w:szCs w:val="28"/>
        </w:rPr>
        <w:t>К. Д. Льюис. Методы прогнозирования экономических показателей. М.: «Финансы и статистика» 1986.</w:t>
      </w:r>
    </w:p>
    <w:p w:rsidRPr="00844538" w:rsidR="00125C3D" w:rsidP="00125C3D" w:rsidRDefault="00125C3D" w14:paraId="026553D2" w14:textId="77777777">
      <w:pPr>
        <w:widowControl w:val="0"/>
        <w:numPr>
          <w:ilvl w:val="0"/>
          <w:numId w:val="8"/>
        </w:numPr>
        <w:ind w:left="0" w:firstLine="680"/>
        <w:contextualSpacing/>
        <w:jc w:val="both"/>
        <w:rPr>
          <w:sz w:val="28"/>
          <w:szCs w:val="28"/>
        </w:rPr>
      </w:pPr>
      <w:r w:rsidRPr="00844538">
        <w:rPr>
          <w:sz w:val="28"/>
          <w:szCs w:val="28"/>
        </w:rPr>
        <w:lastRenderedPageBreak/>
        <w:t>Г. С. Кильдишев, А. А. Френкель. Анализ временных рядов и прогнозирование. М.: «Статистика» 1973.</w:t>
      </w:r>
    </w:p>
    <w:p w:rsidRPr="00844538" w:rsidR="00125C3D" w:rsidP="00125C3D" w:rsidRDefault="00125C3D" w14:paraId="044D632E" w14:textId="77777777">
      <w:pPr>
        <w:widowControl w:val="0"/>
        <w:numPr>
          <w:ilvl w:val="0"/>
          <w:numId w:val="8"/>
        </w:numPr>
        <w:ind w:left="0" w:firstLine="680"/>
        <w:contextualSpacing/>
        <w:jc w:val="both"/>
        <w:rPr>
          <w:sz w:val="28"/>
          <w:szCs w:val="28"/>
        </w:rPr>
      </w:pPr>
      <w:r w:rsidRPr="00844538">
        <w:rPr>
          <w:sz w:val="28"/>
          <w:szCs w:val="28"/>
        </w:rPr>
        <w:t xml:space="preserve"> Бажин И.И. Информационные системы менеджмента. М.: ГУ – ВШЭ, 2000. – 688с.</w:t>
      </w:r>
    </w:p>
    <w:p w:rsidRPr="00844538" w:rsidR="00125C3D" w:rsidP="00125C3D" w:rsidRDefault="00125C3D" w14:paraId="27E27E8F" w14:textId="77777777">
      <w:pPr>
        <w:widowControl w:val="0"/>
        <w:numPr>
          <w:ilvl w:val="0"/>
          <w:numId w:val="8"/>
        </w:numPr>
        <w:ind w:left="0" w:firstLine="680"/>
        <w:contextualSpacing/>
        <w:jc w:val="both"/>
        <w:rPr>
          <w:sz w:val="28"/>
          <w:szCs w:val="28"/>
        </w:rPr>
      </w:pPr>
      <w:r w:rsidRPr="00844538">
        <w:rPr>
          <w:sz w:val="28"/>
          <w:szCs w:val="28"/>
        </w:rPr>
        <w:t xml:space="preserve"> Голубков Е.П., Голубкова Е.Е., Секерин В.Д. Маркетинг. Выбор лучшего решения. – М.: Экономика, 1993. – 222 с.</w:t>
      </w:r>
    </w:p>
    <w:p w:rsidRPr="00844538" w:rsidR="00125C3D" w:rsidP="00125C3D" w:rsidRDefault="00125C3D" w14:paraId="371DE9D0" w14:textId="77777777">
      <w:pPr>
        <w:widowControl w:val="0"/>
        <w:numPr>
          <w:ilvl w:val="0"/>
          <w:numId w:val="8"/>
        </w:numPr>
        <w:ind w:left="0" w:firstLine="680"/>
        <w:contextualSpacing/>
        <w:jc w:val="both"/>
        <w:rPr>
          <w:sz w:val="28"/>
          <w:szCs w:val="28"/>
        </w:rPr>
      </w:pPr>
      <w:r w:rsidRPr="00844538">
        <w:rPr>
          <w:sz w:val="28"/>
          <w:szCs w:val="28"/>
        </w:rPr>
        <w:t xml:space="preserve"> Інформаційні системи і технології в економіці: Посібник для студентів вищих навчальних закладів/ За редакцією В.С. Пономаренка. – К.: Видавничий центр “Академія”, 2002. – 544 с.</w:t>
      </w:r>
    </w:p>
    <w:p w:rsidRPr="00844538" w:rsidR="00125C3D" w:rsidP="00125C3D" w:rsidRDefault="00125C3D" w14:paraId="119FB229" w14:textId="77777777">
      <w:pPr>
        <w:widowControl w:val="0"/>
        <w:numPr>
          <w:ilvl w:val="0"/>
          <w:numId w:val="8"/>
        </w:numPr>
        <w:ind w:left="0" w:firstLine="680"/>
        <w:contextualSpacing/>
        <w:jc w:val="both"/>
        <w:rPr>
          <w:sz w:val="28"/>
          <w:szCs w:val="28"/>
        </w:rPr>
      </w:pPr>
      <w:r w:rsidRPr="00844538">
        <w:rPr>
          <w:sz w:val="28"/>
          <w:szCs w:val="28"/>
        </w:rPr>
        <w:t xml:space="preserve">Г.Г. Харитонова, А.А. Климчук. Компьютерное моделирование бизнес-процессов. Руководство по работе с  AllFusion Process Modeler(BPWin). Днепропетровск, 2007 – 336с. </w:t>
      </w:r>
    </w:p>
    <w:p w:rsidRPr="00844538" w:rsidR="00125C3D" w:rsidP="00125C3D" w:rsidRDefault="00125C3D" w14:paraId="368285BE" w14:textId="77777777">
      <w:pPr>
        <w:widowControl w:val="0"/>
        <w:numPr>
          <w:ilvl w:val="0"/>
          <w:numId w:val="8"/>
        </w:numPr>
        <w:ind w:left="0" w:firstLine="680"/>
        <w:contextualSpacing/>
        <w:jc w:val="both"/>
        <w:rPr>
          <w:sz w:val="28"/>
          <w:szCs w:val="28"/>
        </w:rPr>
      </w:pPr>
      <w:r w:rsidRPr="00844538">
        <w:rPr>
          <w:sz w:val="28"/>
          <w:szCs w:val="28"/>
        </w:rPr>
        <w:t>Левин З.Р., Дранг Д., Эдельсон Б. Практическое введение в технологию искусственного интеллекта. М.: Финансы и статистика, 1990</w:t>
      </w:r>
    </w:p>
    <w:p w:rsidRPr="00844538" w:rsidR="00125C3D" w:rsidP="00125C3D" w:rsidRDefault="00125C3D" w14:paraId="4851A25D" w14:textId="77777777">
      <w:pPr>
        <w:widowControl w:val="0"/>
        <w:numPr>
          <w:ilvl w:val="0"/>
          <w:numId w:val="8"/>
        </w:numPr>
        <w:ind w:left="0" w:firstLine="680"/>
        <w:contextualSpacing/>
        <w:jc w:val="both"/>
        <w:rPr>
          <w:sz w:val="28"/>
          <w:szCs w:val="28"/>
        </w:rPr>
      </w:pPr>
      <w:r w:rsidRPr="00844538">
        <w:rPr>
          <w:sz w:val="28"/>
          <w:szCs w:val="28"/>
        </w:rPr>
        <w:t>Малыхин В.И. Математика в экономике: Учебное пособие. - М.: ИНФРА-М, 1999. - 356 с.</w:t>
      </w:r>
    </w:p>
    <w:p w:rsidRPr="00844538" w:rsidR="00125C3D" w:rsidP="00125C3D" w:rsidRDefault="00125C3D" w14:paraId="7ECEA98A" w14:textId="77777777">
      <w:pPr>
        <w:widowControl w:val="0"/>
        <w:numPr>
          <w:ilvl w:val="0"/>
          <w:numId w:val="8"/>
        </w:numPr>
        <w:ind w:left="0" w:firstLine="680"/>
        <w:contextualSpacing/>
        <w:jc w:val="both"/>
        <w:rPr>
          <w:sz w:val="28"/>
          <w:szCs w:val="28"/>
        </w:rPr>
      </w:pPr>
      <w:r w:rsidRPr="00844538">
        <w:rPr>
          <w:sz w:val="28"/>
          <w:szCs w:val="28"/>
        </w:rPr>
        <w:t>Пушкар О.І. Системи підтримки рішень слабоформалізованих задач розвитку підприємств: - Харків: РВВ ХДЕУ, 1997. – 140 с.</w:t>
      </w:r>
    </w:p>
    <w:p w:rsidRPr="00844538" w:rsidR="00125C3D" w:rsidP="00125C3D" w:rsidRDefault="00125C3D" w14:paraId="594B1894" w14:textId="77777777">
      <w:pPr>
        <w:widowControl w:val="0"/>
        <w:numPr>
          <w:ilvl w:val="0"/>
          <w:numId w:val="8"/>
        </w:numPr>
        <w:ind w:left="0" w:firstLine="680"/>
        <w:contextualSpacing/>
        <w:jc w:val="both"/>
        <w:rPr>
          <w:sz w:val="28"/>
          <w:szCs w:val="28"/>
        </w:rPr>
      </w:pPr>
      <w:r w:rsidRPr="00844538">
        <w:rPr>
          <w:sz w:val="28"/>
          <w:szCs w:val="28"/>
        </w:rPr>
        <w:t>Системи підтримки прийняття рішень / За ред. В.С.Ситника – К.: Техніка, 1995. – 164 с.</w:t>
      </w:r>
    </w:p>
    <w:p w:rsidRPr="00844538" w:rsidR="00125C3D" w:rsidP="00125C3D" w:rsidRDefault="00125C3D" w14:paraId="30FAD2F0" w14:textId="77777777">
      <w:pPr>
        <w:widowControl w:val="0"/>
        <w:numPr>
          <w:ilvl w:val="0"/>
          <w:numId w:val="8"/>
        </w:numPr>
        <w:ind w:left="0" w:firstLine="680"/>
        <w:contextualSpacing/>
        <w:jc w:val="both"/>
        <w:rPr>
          <w:sz w:val="28"/>
          <w:szCs w:val="28"/>
        </w:rPr>
      </w:pPr>
      <w:r w:rsidRPr="00844538">
        <w:rPr>
          <w:sz w:val="28"/>
          <w:szCs w:val="28"/>
        </w:rPr>
        <w:t>Трухаев Р.И. Модели принятия решений в условиях предельности. М.: Наука, 1981.</w:t>
      </w:r>
    </w:p>
    <w:p w:rsidRPr="00844538" w:rsidR="00125C3D" w:rsidP="00125C3D" w:rsidRDefault="00125C3D" w14:paraId="217B0D9E" w14:textId="77777777">
      <w:pPr>
        <w:widowControl w:val="0"/>
        <w:numPr>
          <w:ilvl w:val="0"/>
          <w:numId w:val="8"/>
        </w:numPr>
        <w:ind w:left="0" w:firstLine="680"/>
        <w:contextualSpacing/>
        <w:jc w:val="both"/>
        <w:rPr>
          <w:sz w:val="28"/>
          <w:szCs w:val="28"/>
        </w:rPr>
      </w:pPr>
      <w:r w:rsidRPr="00844538">
        <w:rPr>
          <w:sz w:val="28"/>
          <w:szCs w:val="28"/>
        </w:rPr>
        <w:t>Устинова Г.М. Информационные системы менеджмента: Основные аналитические технологии в поддержке принятия решений / Учеб. пособие. – СПб.: Издательство «ДиаСофтЮП», 2000. – 368 с.</w:t>
      </w:r>
    </w:p>
    <w:p w:rsidRPr="00844538" w:rsidR="00125C3D" w:rsidP="00125C3D" w:rsidRDefault="00125C3D" w14:paraId="08C6245E" w14:textId="77777777">
      <w:pPr>
        <w:widowControl w:val="0"/>
        <w:numPr>
          <w:ilvl w:val="0"/>
          <w:numId w:val="8"/>
        </w:numPr>
        <w:ind w:left="0" w:firstLine="680"/>
        <w:contextualSpacing/>
        <w:jc w:val="both"/>
        <w:rPr>
          <w:sz w:val="28"/>
          <w:szCs w:val="28"/>
        </w:rPr>
      </w:pPr>
      <w:r w:rsidRPr="00844538">
        <w:rPr>
          <w:sz w:val="28"/>
          <w:szCs w:val="28"/>
        </w:rPr>
        <w:t>Попов Э.В., Фоминых И.Б., Кисель Е.Б., Шапот М.Д. Статические и динамические экспертные системы: Учеб.пособие. М.: Финансы и статистика, 1996. 320 с.</w:t>
      </w:r>
    </w:p>
    <w:p w:rsidRPr="00844538" w:rsidR="00125C3D" w:rsidP="00125C3D" w:rsidRDefault="00125C3D" w14:paraId="346DE5F1" w14:textId="77777777">
      <w:pPr>
        <w:widowControl w:val="0"/>
        <w:numPr>
          <w:ilvl w:val="0"/>
          <w:numId w:val="8"/>
        </w:numPr>
        <w:ind w:left="0" w:firstLine="680"/>
        <w:contextualSpacing/>
        <w:jc w:val="both"/>
        <w:rPr>
          <w:sz w:val="28"/>
          <w:szCs w:val="28"/>
        </w:rPr>
      </w:pPr>
      <w:r w:rsidRPr="00844538">
        <w:rPr>
          <w:sz w:val="28"/>
          <w:szCs w:val="28"/>
        </w:rPr>
        <w:t>ечеткие множества в моделях управления и искусственного интеллекта. /Под ред. Д.А. Поспелова. М.: Наука, 1986.</w:t>
      </w:r>
    </w:p>
    <w:p w:rsidRPr="00844538" w:rsidR="00125C3D" w:rsidP="00125C3D" w:rsidRDefault="00125C3D" w14:paraId="771B2670" w14:textId="77777777">
      <w:pPr>
        <w:widowControl w:val="0"/>
        <w:numPr>
          <w:ilvl w:val="0"/>
          <w:numId w:val="8"/>
        </w:numPr>
        <w:ind w:left="0" w:firstLine="680"/>
        <w:contextualSpacing/>
        <w:jc w:val="both"/>
        <w:rPr>
          <w:sz w:val="28"/>
          <w:szCs w:val="28"/>
        </w:rPr>
      </w:pPr>
      <w:r w:rsidRPr="00844538">
        <w:rPr>
          <w:sz w:val="28"/>
          <w:szCs w:val="28"/>
        </w:rPr>
        <w:t>Карминский А.М., Нестеров П.В. Информатизация бизнеса . М.: Финансы и статистика, 1997. – 416 с.</w:t>
      </w:r>
    </w:p>
    <w:p w:rsidRPr="00844538" w:rsidR="00125C3D" w:rsidP="00125C3D" w:rsidRDefault="00125C3D" w14:paraId="679E995C" w14:textId="77777777">
      <w:pPr>
        <w:widowControl w:val="0"/>
        <w:numPr>
          <w:ilvl w:val="0"/>
          <w:numId w:val="8"/>
        </w:numPr>
        <w:ind w:left="0" w:firstLine="680"/>
        <w:contextualSpacing/>
        <w:jc w:val="both"/>
        <w:rPr>
          <w:sz w:val="28"/>
          <w:szCs w:val="28"/>
        </w:rPr>
      </w:pPr>
      <w:r w:rsidRPr="00844538">
        <w:rPr>
          <w:sz w:val="28"/>
          <w:szCs w:val="28"/>
        </w:rPr>
        <w:t>Кини Р.Л., Райфа Х. Принятие решений при многих критериях: предпочтения и замещения. М.: Радио и связь. 1981.</w:t>
      </w:r>
    </w:p>
    <w:p w:rsidR="00125C3D" w:rsidP="00125C3D" w:rsidRDefault="00125C3D" w14:paraId="4A6E563B" w14:textId="77777777">
      <w:pPr>
        <w:widowControl w:val="0"/>
        <w:contextualSpacing/>
      </w:pPr>
    </w:p>
    <w:p w:rsidRPr="00184864" w:rsidR="00125C3D" w:rsidP="00125C3D" w:rsidRDefault="00125C3D" w14:paraId="05EF0049" w14:textId="77777777"/>
    <w:p w:rsidRPr="00125C3D" w:rsidR="00E107DE" w:rsidP="00125C3D" w:rsidRDefault="00E107DE" w14:paraId="46103AD8" w14:textId="170F1DA4"/>
    <w:sectPr w:rsidRPr="00125C3D" w:rsidR="00E107DE">
      <w:footerReference w:type="default" r:id="rId12"/>
      <w:pgSz w:w="11906" w:h="16838" w:orient="portrait"/>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27F" w:rsidRDefault="00D5427F" w14:paraId="78611C1D" w14:textId="77777777">
      <w:r>
        <w:separator/>
      </w:r>
    </w:p>
  </w:endnote>
  <w:endnote w:type="continuationSeparator" w:id="0">
    <w:p w:rsidR="00D5427F" w:rsidRDefault="00D5427F" w14:paraId="40806E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2E" w:rsidRDefault="0075322E" w14:paraId="58911FC5" w14:textId="7777777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5322E" w:rsidRDefault="0075322E" w14:paraId="527C9D9C" w14:textId="77777777">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27F" w:rsidRDefault="00D5427F" w14:paraId="77AE4D01" w14:textId="77777777">
      <w:r>
        <w:separator/>
      </w:r>
    </w:p>
  </w:footnote>
  <w:footnote w:type="continuationSeparator" w:id="0">
    <w:p w:rsidR="00D5427F" w:rsidRDefault="00D5427F" w14:paraId="74CD05B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6D6"/>
    <w:multiLevelType w:val="multilevel"/>
    <w:tmpl w:val="32DC9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0112B9"/>
    <w:multiLevelType w:val="multilevel"/>
    <w:tmpl w:val="CDA23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B32759B"/>
    <w:multiLevelType w:val="multilevel"/>
    <w:tmpl w:val="043855FC"/>
    <w:lvl w:ilvl="0">
      <w:start w:val="1"/>
      <w:numFmt w:val="bullet"/>
      <w:lvlText w:val="-"/>
      <w:lvlJc w:val="left"/>
      <w:pPr>
        <w:ind w:left="72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00C2E44"/>
    <w:multiLevelType w:val="multilevel"/>
    <w:tmpl w:val="5ED69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73E769A"/>
    <w:multiLevelType w:val="multilevel"/>
    <w:tmpl w:val="84703C1A"/>
    <w:lvl w:ilvl="0">
      <w:start w:val="1"/>
      <w:numFmt w:val="bullet"/>
      <w:lvlText w:val="♦"/>
      <w:lvlJc w:val="left"/>
      <w:pPr>
        <w:ind w:left="928" w:hanging="360"/>
      </w:pPr>
      <w:rPr>
        <w:rFonts w:ascii="Noto Sans Symbols" w:hAnsi="Noto Sans Symbols" w:eastAsia="Noto Sans Symbols" w:cs="Noto Sans Symbols"/>
        <w:color w:val="000000"/>
        <w:sz w:val="16"/>
        <w:szCs w:val="16"/>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5" w15:restartNumberingAfterBreak="0">
    <w:nsid w:val="3E0D3656"/>
    <w:multiLevelType w:val="multilevel"/>
    <w:tmpl w:val="7C36C20C"/>
    <w:lvl w:ilvl="0">
      <w:start w:val="1"/>
      <w:numFmt w:val="bullet"/>
      <w:lvlText w:val="–"/>
      <w:lvlJc w:val="left"/>
      <w:pPr>
        <w:ind w:left="1070" w:hanging="360"/>
      </w:pPr>
      <w:rPr>
        <w:rFonts w:ascii="Times New Roman" w:hAnsi="Times New Roman" w:eastAsia="Times New Roman" w:cs="Times New Roman"/>
      </w:rPr>
    </w:lvl>
    <w:lvl w:ilvl="1">
      <w:start w:val="1"/>
      <w:numFmt w:val="bullet"/>
      <w:lvlText w:val="o"/>
      <w:lvlJc w:val="left"/>
      <w:pPr>
        <w:ind w:left="1790" w:hanging="360"/>
      </w:pPr>
      <w:rPr>
        <w:rFonts w:ascii="Courier New" w:hAnsi="Courier New" w:eastAsia="Courier New" w:cs="Courier New"/>
      </w:rPr>
    </w:lvl>
    <w:lvl w:ilvl="2">
      <w:start w:val="1"/>
      <w:numFmt w:val="bullet"/>
      <w:lvlText w:val="▪"/>
      <w:lvlJc w:val="left"/>
      <w:pPr>
        <w:ind w:left="2510" w:hanging="360"/>
      </w:pPr>
      <w:rPr>
        <w:rFonts w:ascii="Noto Sans Symbols" w:hAnsi="Noto Sans Symbols" w:eastAsia="Noto Sans Symbols" w:cs="Noto Sans Symbols"/>
      </w:rPr>
    </w:lvl>
    <w:lvl w:ilvl="3">
      <w:start w:val="1"/>
      <w:numFmt w:val="bullet"/>
      <w:lvlText w:val="●"/>
      <w:lvlJc w:val="left"/>
      <w:pPr>
        <w:ind w:left="3230" w:hanging="360"/>
      </w:pPr>
      <w:rPr>
        <w:rFonts w:ascii="Noto Sans Symbols" w:hAnsi="Noto Sans Symbols" w:eastAsia="Noto Sans Symbols" w:cs="Noto Sans Symbols"/>
      </w:rPr>
    </w:lvl>
    <w:lvl w:ilvl="4">
      <w:start w:val="1"/>
      <w:numFmt w:val="bullet"/>
      <w:lvlText w:val="o"/>
      <w:lvlJc w:val="left"/>
      <w:pPr>
        <w:ind w:left="3950" w:hanging="360"/>
      </w:pPr>
      <w:rPr>
        <w:rFonts w:ascii="Courier New" w:hAnsi="Courier New" w:eastAsia="Courier New" w:cs="Courier New"/>
      </w:rPr>
    </w:lvl>
    <w:lvl w:ilvl="5">
      <w:start w:val="1"/>
      <w:numFmt w:val="bullet"/>
      <w:lvlText w:val="▪"/>
      <w:lvlJc w:val="left"/>
      <w:pPr>
        <w:ind w:left="4670" w:hanging="360"/>
      </w:pPr>
      <w:rPr>
        <w:rFonts w:ascii="Noto Sans Symbols" w:hAnsi="Noto Sans Symbols" w:eastAsia="Noto Sans Symbols" w:cs="Noto Sans Symbols"/>
      </w:rPr>
    </w:lvl>
    <w:lvl w:ilvl="6">
      <w:start w:val="1"/>
      <w:numFmt w:val="bullet"/>
      <w:lvlText w:val="●"/>
      <w:lvlJc w:val="left"/>
      <w:pPr>
        <w:ind w:left="5390" w:hanging="360"/>
      </w:pPr>
      <w:rPr>
        <w:rFonts w:ascii="Noto Sans Symbols" w:hAnsi="Noto Sans Symbols" w:eastAsia="Noto Sans Symbols" w:cs="Noto Sans Symbols"/>
      </w:rPr>
    </w:lvl>
    <w:lvl w:ilvl="7">
      <w:start w:val="1"/>
      <w:numFmt w:val="bullet"/>
      <w:lvlText w:val="o"/>
      <w:lvlJc w:val="left"/>
      <w:pPr>
        <w:ind w:left="6110" w:hanging="360"/>
      </w:pPr>
      <w:rPr>
        <w:rFonts w:ascii="Courier New" w:hAnsi="Courier New" w:eastAsia="Courier New" w:cs="Courier New"/>
      </w:rPr>
    </w:lvl>
    <w:lvl w:ilvl="8">
      <w:start w:val="1"/>
      <w:numFmt w:val="bullet"/>
      <w:lvlText w:val="▪"/>
      <w:lvlJc w:val="left"/>
      <w:pPr>
        <w:ind w:left="6830" w:hanging="360"/>
      </w:pPr>
      <w:rPr>
        <w:rFonts w:ascii="Noto Sans Symbols" w:hAnsi="Noto Sans Symbols" w:eastAsia="Noto Sans Symbols" w:cs="Noto Sans Symbols"/>
      </w:rPr>
    </w:lvl>
  </w:abstractNum>
  <w:abstractNum w:abstractNumId="6" w15:restartNumberingAfterBreak="0">
    <w:nsid w:val="66855047"/>
    <w:multiLevelType w:val="multilevel"/>
    <w:tmpl w:val="E1B45A58"/>
    <w:lvl w:ilvl="0">
      <w:start w:val="1"/>
      <w:numFmt w:val="bullet"/>
      <w:lvlText w:val="♦"/>
      <w:lvlJc w:val="left"/>
      <w:pPr>
        <w:ind w:left="786" w:hanging="360"/>
      </w:pPr>
      <w:rPr>
        <w:rFonts w:ascii="Noto Sans Symbols" w:hAnsi="Noto Sans Symbols" w:eastAsia="Noto Sans Symbols" w:cs="Noto Sans Symbols"/>
        <w:color w:val="000000"/>
        <w:sz w:val="16"/>
        <w:szCs w:val="16"/>
      </w:rPr>
    </w:lvl>
    <w:lvl w:ilvl="1">
      <w:start w:val="1"/>
      <w:numFmt w:val="bullet"/>
      <w:lvlText w:val="o"/>
      <w:lvlJc w:val="left"/>
      <w:pPr>
        <w:ind w:left="2007" w:hanging="360"/>
      </w:pPr>
      <w:rPr>
        <w:rFonts w:ascii="Courier New" w:hAnsi="Courier New" w:eastAsia="Courier New" w:cs="Courier New"/>
      </w:rPr>
    </w:lvl>
    <w:lvl w:ilvl="2">
      <w:start w:val="1"/>
      <w:numFmt w:val="bullet"/>
      <w:lvlText w:val="▪"/>
      <w:lvlJc w:val="left"/>
      <w:pPr>
        <w:ind w:left="2727" w:hanging="360"/>
      </w:pPr>
      <w:rPr>
        <w:rFonts w:ascii="Noto Sans Symbols" w:hAnsi="Noto Sans Symbols" w:eastAsia="Noto Sans Symbols" w:cs="Noto Sans Symbols"/>
      </w:rPr>
    </w:lvl>
    <w:lvl w:ilvl="3">
      <w:start w:val="1"/>
      <w:numFmt w:val="bullet"/>
      <w:lvlText w:val="●"/>
      <w:lvlJc w:val="left"/>
      <w:pPr>
        <w:ind w:left="3447" w:hanging="360"/>
      </w:pPr>
      <w:rPr>
        <w:rFonts w:ascii="Noto Sans Symbols" w:hAnsi="Noto Sans Symbols" w:eastAsia="Noto Sans Symbols" w:cs="Noto Sans Symbols"/>
      </w:rPr>
    </w:lvl>
    <w:lvl w:ilvl="4">
      <w:start w:val="1"/>
      <w:numFmt w:val="bullet"/>
      <w:lvlText w:val="o"/>
      <w:lvlJc w:val="left"/>
      <w:pPr>
        <w:ind w:left="4167" w:hanging="360"/>
      </w:pPr>
      <w:rPr>
        <w:rFonts w:ascii="Courier New" w:hAnsi="Courier New" w:eastAsia="Courier New" w:cs="Courier New"/>
      </w:rPr>
    </w:lvl>
    <w:lvl w:ilvl="5">
      <w:start w:val="1"/>
      <w:numFmt w:val="bullet"/>
      <w:lvlText w:val="▪"/>
      <w:lvlJc w:val="left"/>
      <w:pPr>
        <w:ind w:left="4887" w:hanging="360"/>
      </w:pPr>
      <w:rPr>
        <w:rFonts w:ascii="Noto Sans Symbols" w:hAnsi="Noto Sans Symbols" w:eastAsia="Noto Sans Symbols" w:cs="Noto Sans Symbols"/>
      </w:rPr>
    </w:lvl>
    <w:lvl w:ilvl="6">
      <w:start w:val="1"/>
      <w:numFmt w:val="bullet"/>
      <w:lvlText w:val="●"/>
      <w:lvlJc w:val="left"/>
      <w:pPr>
        <w:ind w:left="5607" w:hanging="360"/>
      </w:pPr>
      <w:rPr>
        <w:rFonts w:ascii="Noto Sans Symbols" w:hAnsi="Noto Sans Symbols" w:eastAsia="Noto Sans Symbols" w:cs="Noto Sans Symbols"/>
      </w:rPr>
    </w:lvl>
    <w:lvl w:ilvl="7">
      <w:start w:val="1"/>
      <w:numFmt w:val="bullet"/>
      <w:lvlText w:val="o"/>
      <w:lvlJc w:val="left"/>
      <w:pPr>
        <w:ind w:left="6327" w:hanging="360"/>
      </w:pPr>
      <w:rPr>
        <w:rFonts w:ascii="Courier New" w:hAnsi="Courier New" w:eastAsia="Courier New" w:cs="Courier New"/>
      </w:rPr>
    </w:lvl>
    <w:lvl w:ilvl="8">
      <w:start w:val="1"/>
      <w:numFmt w:val="bullet"/>
      <w:lvlText w:val="▪"/>
      <w:lvlJc w:val="left"/>
      <w:pPr>
        <w:ind w:left="7047" w:hanging="360"/>
      </w:pPr>
      <w:rPr>
        <w:rFonts w:ascii="Noto Sans Symbols" w:hAnsi="Noto Sans Symbols" w:eastAsia="Noto Sans Symbols" w:cs="Noto Sans Symbols"/>
      </w:rPr>
    </w:lvl>
  </w:abstractNum>
  <w:abstractNum w:abstractNumId="7" w15:restartNumberingAfterBreak="0">
    <w:nsid w:val="7FCB5D4D"/>
    <w:multiLevelType w:val="multilevel"/>
    <w:tmpl w:val="291EC0CE"/>
    <w:lvl w:ilvl="0">
      <w:start w:val="1"/>
      <w:numFmt w:val="bullet"/>
      <w:lvlText w:val="-"/>
      <w:lvlJc w:val="left"/>
      <w:pPr>
        <w:ind w:left="720" w:hanging="360"/>
      </w:pPr>
      <w:rPr>
        <w:rFonts w:ascii="Verdana" w:hAnsi="Verdana" w:eastAsia="Verdana" w:cs="Verdan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5"/>
  </w:num>
  <w:num w:numId="2">
    <w:abstractNumId w:val="6"/>
  </w:num>
  <w:num w:numId="3">
    <w:abstractNumId w:val="4"/>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DE"/>
    <w:rsid w:val="00125C3D"/>
    <w:rsid w:val="0017753C"/>
    <w:rsid w:val="00183BB6"/>
    <w:rsid w:val="00243246"/>
    <w:rsid w:val="002B05B5"/>
    <w:rsid w:val="0035381D"/>
    <w:rsid w:val="00666F68"/>
    <w:rsid w:val="00692564"/>
    <w:rsid w:val="00736C4F"/>
    <w:rsid w:val="0075322E"/>
    <w:rsid w:val="007C458A"/>
    <w:rsid w:val="00982124"/>
    <w:rsid w:val="00A05EDE"/>
    <w:rsid w:val="00A12C40"/>
    <w:rsid w:val="00B42CF1"/>
    <w:rsid w:val="00BB356D"/>
    <w:rsid w:val="00D4633F"/>
    <w:rsid w:val="00D5427F"/>
    <w:rsid w:val="00E107DE"/>
    <w:rsid w:val="1B2656E4"/>
    <w:rsid w:val="28BB9FCD"/>
    <w:rsid w:val="395C7292"/>
    <w:rsid w:val="3D190862"/>
    <w:rsid w:val="5DA5AF17"/>
    <w:rsid w:val="69C6D207"/>
    <w:rsid w:val="79E866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B7D"/>
  <w15:docId w15:val="{B7FA6DC2-D288-4478-8AB0-3FADA5904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4"/>
        <w:szCs w:val="24"/>
        <w:lang w:val="uk-UA" w:eastAsia="uk-UA"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sid w:val="002146A0"/>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paragraph" w:styleId="6">
    <w:name w:val="heading 6"/>
    <w:basedOn w:val="a"/>
    <w:next w:val="a"/>
    <w:pPr>
      <w:keepNext/>
      <w:keepLines/>
      <w:spacing w:before="200" w:after="40"/>
      <w:outlineLvl w:val="5"/>
    </w:pPr>
    <w:rPr>
      <w:b/>
      <w:sz w:val="20"/>
      <w:szCs w:val="2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10" w:customStyle="1">
    <w:name w:val="Заголовок 1 Знак"/>
    <w:basedOn w:val="a0"/>
    <w:link w:val="1"/>
    <w:uiPriority w:val="99"/>
    <w:locked/>
    <w:rsid w:val="004A622E"/>
    <w:rPr>
      <w:rFonts w:ascii="Calibri Light" w:hAnsi="Calibri Light" w:cs="Times New Roman"/>
      <w:color w:val="2F5496"/>
      <w:sz w:val="32"/>
      <w:szCs w:val="32"/>
      <w:lang w:val="uk-UA" w:eastAsia="ru-RU"/>
    </w:rPr>
  </w:style>
  <w:style w:type="character" w:styleId="20" w:customStyle="1">
    <w:name w:val="Заголовок 2 Знак"/>
    <w:basedOn w:val="a0"/>
    <w:link w:val="2"/>
    <w:uiPriority w:val="99"/>
    <w:locked/>
    <w:rsid w:val="002146A0"/>
    <w:rPr>
      <w:rFonts w:ascii="Times New Roman" w:hAnsi="Times New Roman" w:cs="Times New Roman"/>
      <w:b/>
      <w:sz w:val="20"/>
      <w:szCs w:val="20"/>
      <w:lang w:val="uk-UA"/>
    </w:rPr>
  </w:style>
  <w:style w:type="character" w:styleId="40" w:customStyle="1">
    <w:name w:val="Заголовок 4 Знак"/>
    <w:basedOn w:val="a0"/>
    <w:link w:val="4"/>
    <w:uiPriority w:val="99"/>
    <w:semiHidden/>
    <w:locked/>
    <w:rsid w:val="00862EBF"/>
    <w:rPr>
      <w:rFonts w:ascii="Calibri Light" w:hAnsi="Calibri Light" w:cs="Times New Roman"/>
      <w:b/>
      <w:bCs/>
      <w:i/>
      <w:iCs/>
      <w:color w:val="4472C4"/>
      <w:sz w:val="24"/>
      <w:szCs w:val="24"/>
      <w:lang w:val="uk-UA" w:eastAsia="ru-RU"/>
    </w:rPr>
  </w:style>
  <w:style w:type="character" w:styleId="50" w:customStyle="1">
    <w:name w:val="Заголовок 5 Знак"/>
    <w:basedOn w:val="a0"/>
    <w:link w:val="5"/>
    <w:uiPriority w:val="99"/>
    <w:semiHidden/>
    <w:locked/>
    <w:rsid w:val="00862EBF"/>
    <w:rPr>
      <w:rFonts w:ascii="Calibri Light" w:hAnsi="Calibri Light" w:cs="Times New Roman"/>
      <w:color w:val="1F3763"/>
      <w:sz w:val="24"/>
      <w:szCs w:val="24"/>
      <w:lang w:val="uk-UA" w:eastAsia="ru-RU"/>
    </w:rPr>
  </w:style>
  <w:style w:type="paragraph" w:styleId="a4">
    <w:name w:val="Body Text"/>
    <w:basedOn w:val="a"/>
    <w:link w:val="a5"/>
    <w:uiPriority w:val="99"/>
    <w:rsid w:val="002146A0"/>
    <w:pPr>
      <w:tabs>
        <w:tab w:val="left" w:pos="7371"/>
      </w:tabs>
      <w:autoSpaceDE w:val="0"/>
      <w:autoSpaceDN w:val="0"/>
    </w:pPr>
    <w:rPr>
      <w:b/>
      <w:sz w:val="36"/>
      <w:szCs w:val="20"/>
    </w:rPr>
  </w:style>
  <w:style w:type="character" w:styleId="a5" w:customStyle="1">
    <w:name w:val="Основний текст Знак"/>
    <w:basedOn w:val="a0"/>
    <w:link w:val="a4"/>
    <w:uiPriority w:val="99"/>
    <w:locked/>
    <w:rsid w:val="002146A0"/>
    <w:rPr>
      <w:rFonts w:ascii="Times New Roman" w:hAnsi="Times New Roman" w:cs="Times New Roman"/>
      <w:b/>
      <w:sz w:val="20"/>
      <w:szCs w:val="20"/>
      <w:lang w:val="uk-UA"/>
    </w:rPr>
  </w:style>
  <w:style w:type="paragraph" w:styleId="a6">
    <w:name w:val="Body Text Indent"/>
    <w:basedOn w:val="a"/>
    <w:link w:val="a7"/>
    <w:uiPriority w:val="99"/>
    <w:rsid w:val="002146A0"/>
    <w:rPr>
      <w:szCs w:val="20"/>
    </w:rPr>
  </w:style>
  <w:style w:type="character" w:styleId="a7" w:customStyle="1">
    <w:name w:val="Основний текст з відступом Знак"/>
    <w:basedOn w:val="a0"/>
    <w:link w:val="a6"/>
    <w:uiPriority w:val="99"/>
    <w:locked/>
    <w:rsid w:val="002146A0"/>
    <w:rPr>
      <w:rFonts w:ascii="Times New Roman" w:hAnsi="Times New Roman" w:cs="Times New Roman"/>
      <w:sz w:val="20"/>
      <w:szCs w:val="20"/>
      <w:lang w:val="uk-UA"/>
    </w:rPr>
  </w:style>
  <w:style w:type="paragraph" w:styleId="30">
    <w:name w:val="Body Text Indent 3"/>
    <w:basedOn w:val="a"/>
    <w:link w:val="31"/>
    <w:uiPriority w:val="99"/>
    <w:rsid w:val="002146A0"/>
    <w:pPr>
      <w:tabs>
        <w:tab w:val="left" w:pos="2694"/>
      </w:tabs>
      <w:autoSpaceDE w:val="0"/>
      <w:autoSpaceDN w:val="0"/>
      <w:ind w:left="709"/>
      <w:jc w:val="both"/>
    </w:pPr>
    <w:rPr>
      <w:spacing w:val="20"/>
      <w:sz w:val="28"/>
      <w:szCs w:val="20"/>
    </w:rPr>
  </w:style>
  <w:style w:type="character" w:styleId="31" w:customStyle="1">
    <w:name w:val="Основний текст з відступом 3 Знак"/>
    <w:basedOn w:val="a0"/>
    <w:link w:val="30"/>
    <w:uiPriority w:val="99"/>
    <w:locked/>
    <w:rsid w:val="002146A0"/>
    <w:rPr>
      <w:rFonts w:ascii="Times New Roman" w:hAnsi="Times New Roman" w:cs="Times New Roman"/>
      <w:spacing w:val="20"/>
      <w:sz w:val="20"/>
      <w:szCs w:val="20"/>
      <w:lang w:val="uk-UA"/>
    </w:rPr>
  </w:style>
  <w:style w:type="paragraph" w:styleId="a8">
    <w:name w:val="footnote text"/>
    <w:basedOn w:val="a"/>
    <w:link w:val="a9"/>
    <w:uiPriority w:val="99"/>
    <w:rsid w:val="002146A0"/>
    <w:rPr>
      <w:sz w:val="20"/>
      <w:szCs w:val="20"/>
    </w:rPr>
  </w:style>
  <w:style w:type="character" w:styleId="a9" w:customStyle="1">
    <w:name w:val="Текст виноски Знак"/>
    <w:basedOn w:val="a0"/>
    <w:link w:val="a8"/>
    <w:uiPriority w:val="99"/>
    <w:locked/>
    <w:rsid w:val="002146A0"/>
    <w:rPr>
      <w:rFonts w:ascii="Times New Roman" w:hAnsi="Times New Roman" w:cs="Times New Roman"/>
      <w:sz w:val="20"/>
      <w:szCs w:val="20"/>
      <w:lang w:val="uk-UA" w:eastAsia="ru-RU"/>
    </w:rPr>
  </w:style>
  <w:style w:type="paragraph" w:styleId="11" w:customStyle="1">
    <w:name w:val="Абзац списка1"/>
    <w:basedOn w:val="a"/>
    <w:uiPriority w:val="99"/>
    <w:rsid w:val="002146A0"/>
    <w:pPr>
      <w:ind w:left="720"/>
      <w:contextualSpacing/>
    </w:pPr>
    <w:rPr>
      <w:rFonts w:ascii="Calibri" w:hAnsi="Calibri"/>
      <w:sz w:val="22"/>
      <w:szCs w:val="22"/>
    </w:rPr>
  </w:style>
  <w:style w:type="character" w:styleId="aa">
    <w:name w:val="Hyperlink"/>
    <w:basedOn w:val="a0"/>
    <w:uiPriority w:val="99"/>
    <w:rsid w:val="002146A0"/>
    <w:rPr>
      <w:rFonts w:cs="Times New Roman"/>
      <w:b/>
      <w:color w:val="991813"/>
      <w:u w:val="none"/>
      <w:effect w:val="none"/>
    </w:rPr>
  </w:style>
  <w:style w:type="paragraph" w:styleId="ab">
    <w:name w:val="Plain Text"/>
    <w:basedOn w:val="a"/>
    <w:link w:val="ac"/>
    <w:uiPriority w:val="99"/>
    <w:rsid w:val="002146A0"/>
    <w:rPr>
      <w:sz w:val="20"/>
      <w:szCs w:val="20"/>
    </w:rPr>
  </w:style>
  <w:style w:type="character" w:styleId="ac" w:customStyle="1">
    <w:name w:val="Текст Знак"/>
    <w:basedOn w:val="a0"/>
    <w:link w:val="ab"/>
    <w:uiPriority w:val="99"/>
    <w:locked/>
    <w:rsid w:val="002146A0"/>
    <w:rPr>
      <w:rFonts w:ascii="Times New Roman" w:hAnsi="Times New Roman" w:cs="Times New Roman"/>
      <w:sz w:val="20"/>
      <w:szCs w:val="20"/>
      <w:lang w:val="uk-UA"/>
    </w:rPr>
  </w:style>
  <w:style w:type="paragraph" w:styleId="12" w:customStyle="1">
    <w:name w:val="Обычный1"/>
    <w:uiPriority w:val="99"/>
    <w:rsid w:val="002146A0"/>
    <w:pPr>
      <w:widowControl w:val="0"/>
      <w:spacing w:line="300" w:lineRule="auto"/>
      <w:ind w:firstLine="520"/>
    </w:pPr>
    <w:rPr>
      <w:sz w:val="28"/>
      <w:szCs w:val="20"/>
    </w:rPr>
  </w:style>
  <w:style w:type="paragraph" w:styleId="ad">
    <w:name w:val="Normal (Web)"/>
    <w:basedOn w:val="a"/>
    <w:uiPriority w:val="99"/>
    <w:rsid w:val="002146A0"/>
    <w:pPr>
      <w:spacing w:before="100" w:beforeAutospacing="1" w:after="100" w:afterAutospacing="1"/>
    </w:pPr>
    <w:rPr>
      <w:lang w:val="ru-RU"/>
    </w:rPr>
  </w:style>
  <w:style w:type="paragraph" w:styleId="rvps2" w:customStyle="1">
    <w:name w:val="rvps2"/>
    <w:basedOn w:val="a"/>
    <w:uiPriority w:val="99"/>
    <w:rsid w:val="002146A0"/>
    <w:pPr>
      <w:spacing w:before="100" w:beforeAutospacing="1" w:after="100" w:afterAutospacing="1"/>
    </w:pPr>
    <w:rPr>
      <w:lang w:val="ru-RU"/>
    </w:rPr>
  </w:style>
  <w:style w:type="character" w:styleId="block-infoleft1" w:customStyle="1">
    <w:name w:val="block-info__left1"/>
    <w:uiPriority w:val="99"/>
    <w:rsid w:val="002146A0"/>
  </w:style>
  <w:style w:type="paragraph" w:styleId="ae">
    <w:name w:val="List Paragraph"/>
    <w:basedOn w:val="a"/>
    <w:uiPriority w:val="99"/>
    <w:qFormat/>
    <w:rsid w:val="002146A0"/>
    <w:pPr>
      <w:ind w:left="720"/>
      <w:contextualSpacing/>
    </w:pPr>
  </w:style>
  <w:style w:type="table" w:styleId="af">
    <w:name w:val="Table Grid"/>
    <w:basedOn w:val="a1"/>
    <w:uiPriority w:val="99"/>
    <w:rsid w:val="00640AA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0">
    <w:name w:val="header"/>
    <w:basedOn w:val="a"/>
    <w:link w:val="af1"/>
    <w:uiPriority w:val="99"/>
    <w:rsid w:val="00B95F75"/>
    <w:pPr>
      <w:tabs>
        <w:tab w:val="center" w:pos="4677"/>
        <w:tab w:val="right" w:pos="9355"/>
      </w:tabs>
    </w:pPr>
  </w:style>
  <w:style w:type="character" w:styleId="af1" w:customStyle="1">
    <w:name w:val="Верхній колонтитул Знак"/>
    <w:basedOn w:val="a0"/>
    <w:link w:val="af0"/>
    <w:uiPriority w:val="99"/>
    <w:locked/>
    <w:rsid w:val="00B95F75"/>
    <w:rPr>
      <w:rFonts w:ascii="Times New Roman" w:hAnsi="Times New Roman" w:cs="Times New Roman"/>
      <w:sz w:val="24"/>
      <w:szCs w:val="24"/>
      <w:lang w:val="uk-UA" w:eastAsia="ru-RU"/>
    </w:rPr>
  </w:style>
  <w:style w:type="paragraph" w:styleId="af2">
    <w:name w:val="footer"/>
    <w:basedOn w:val="a"/>
    <w:link w:val="af3"/>
    <w:uiPriority w:val="99"/>
    <w:rsid w:val="00B95F75"/>
    <w:pPr>
      <w:tabs>
        <w:tab w:val="center" w:pos="4677"/>
        <w:tab w:val="right" w:pos="9355"/>
      </w:tabs>
    </w:pPr>
  </w:style>
  <w:style w:type="character" w:styleId="af3" w:customStyle="1">
    <w:name w:val="Нижній колонтитул Знак"/>
    <w:basedOn w:val="a0"/>
    <w:link w:val="af2"/>
    <w:uiPriority w:val="99"/>
    <w:locked/>
    <w:rsid w:val="00B95F75"/>
    <w:rPr>
      <w:rFonts w:ascii="Times New Roman" w:hAnsi="Times New Roman" w:cs="Times New Roman"/>
      <w:sz w:val="24"/>
      <w:szCs w:val="24"/>
      <w:lang w:val="uk-UA" w:eastAsia="ru-RU"/>
    </w:rPr>
  </w:style>
  <w:style w:type="paragraph" w:styleId="af4">
    <w:name w:val="Balloon Text"/>
    <w:basedOn w:val="a"/>
    <w:link w:val="af5"/>
    <w:uiPriority w:val="99"/>
    <w:semiHidden/>
    <w:rsid w:val="008B57B7"/>
    <w:rPr>
      <w:rFonts w:ascii="Tahoma" w:hAnsi="Tahoma" w:cs="Tahoma"/>
      <w:sz w:val="16"/>
      <w:szCs w:val="16"/>
    </w:rPr>
  </w:style>
  <w:style w:type="character" w:styleId="af5" w:customStyle="1">
    <w:name w:val="Текст у виносці Знак"/>
    <w:basedOn w:val="a0"/>
    <w:link w:val="af4"/>
    <w:uiPriority w:val="99"/>
    <w:semiHidden/>
    <w:locked/>
    <w:rsid w:val="008B57B7"/>
    <w:rPr>
      <w:rFonts w:ascii="Tahoma" w:hAnsi="Tahoma" w:cs="Tahoma"/>
      <w:sz w:val="16"/>
      <w:szCs w:val="16"/>
      <w:lang w:val="uk-UA" w:eastAsia="ru-RU"/>
    </w:rPr>
  </w:style>
  <w:style w:type="character" w:styleId="13" w:customStyle="1">
    <w:name w:val="Неразрешенное упоминание1"/>
    <w:basedOn w:val="a0"/>
    <w:uiPriority w:val="99"/>
    <w:semiHidden/>
    <w:rsid w:val="001373CE"/>
    <w:rPr>
      <w:rFonts w:cs="Times New Roman"/>
      <w:color w:val="808080"/>
      <w:shd w:val="clear" w:color="auto" w:fill="E6E6E6"/>
    </w:rPr>
  </w:style>
  <w:style w:type="paragraph" w:styleId="af6">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39"/>
    <w:rsid w:val="004A622E"/>
    <w:pPr>
      <w:spacing w:after="100"/>
      <w:ind w:left="240"/>
    </w:pPr>
  </w:style>
  <w:style w:type="paragraph" w:styleId="14">
    <w:name w:val="toc 1"/>
    <w:basedOn w:val="a"/>
    <w:next w:val="a"/>
    <w:autoRedefine/>
    <w:uiPriority w:val="39"/>
    <w:rsid w:val="000D70FE"/>
    <w:pPr>
      <w:spacing w:after="100"/>
    </w:pPr>
  </w:style>
  <w:style w:type="character" w:styleId="22" w:customStyle="1">
    <w:name w:val="Неразрешенное упоминание2"/>
    <w:basedOn w:val="a0"/>
    <w:uiPriority w:val="99"/>
    <w:semiHidden/>
    <w:rsid w:val="00C46F84"/>
    <w:rPr>
      <w:rFonts w:cs="Times New Roman"/>
      <w:color w:val="808080"/>
      <w:shd w:val="clear" w:color="auto" w:fill="E6E6E6"/>
    </w:rPr>
  </w:style>
  <w:style w:type="paragraph" w:styleId="Default" w:customStyle="1">
    <w:name w:val="Default"/>
    <w:uiPriority w:val="99"/>
    <w:rsid w:val="000C5BA8"/>
    <w:pPr>
      <w:autoSpaceDE w:val="0"/>
      <w:autoSpaceDN w:val="0"/>
      <w:adjustRightInd w:val="0"/>
    </w:pPr>
    <w:rPr>
      <w:color w:val="000000"/>
    </w:rPr>
  </w:style>
  <w:style w:type="paragraph" w:styleId="af7" w:customStyle="1">
    <w:name w:val="Îáû÷íûé"/>
    <w:uiPriority w:val="99"/>
    <w:rsid w:val="0024257E"/>
    <w:pPr>
      <w:widowControl w:val="0"/>
      <w:autoSpaceDE w:val="0"/>
      <w:autoSpaceDN w:val="0"/>
    </w:pPr>
    <w:rPr>
      <w:sz w:val="20"/>
      <w:szCs w:val="20"/>
    </w:rPr>
  </w:style>
  <w:style w:type="paragraph" w:styleId="32">
    <w:name w:val="Body Text 3"/>
    <w:basedOn w:val="a"/>
    <w:link w:val="33"/>
    <w:uiPriority w:val="99"/>
    <w:semiHidden/>
    <w:rsid w:val="0024257E"/>
    <w:pPr>
      <w:spacing w:after="120"/>
    </w:pPr>
    <w:rPr>
      <w:sz w:val="16"/>
      <w:szCs w:val="16"/>
    </w:rPr>
  </w:style>
  <w:style w:type="character" w:styleId="33" w:customStyle="1">
    <w:name w:val="Основний текст 3 Знак"/>
    <w:basedOn w:val="a0"/>
    <w:link w:val="32"/>
    <w:uiPriority w:val="99"/>
    <w:semiHidden/>
    <w:locked/>
    <w:rsid w:val="0024257E"/>
    <w:rPr>
      <w:rFonts w:ascii="Times New Roman" w:hAnsi="Times New Roman" w:cs="Times New Roman"/>
      <w:sz w:val="16"/>
      <w:szCs w:val="16"/>
      <w:lang w:val="uk-UA" w:eastAsia="ru-RU"/>
    </w:rPr>
  </w:style>
  <w:style w:type="paragraph" w:styleId="15" w:customStyle="1">
    <w:name w:val="подзаголовок1"/>
    <w:basedOn w:val="a"/>
    <w:uiPriority w:val="99"/>
    <w:rsid w:val="00382574"/>
    <w:pPr>
      <w:keepNext/>
      <w:spacing w:before="240" w:after="60"/>
    </w:pPr>
    <w:rPr>
      <w:b/>
      <w:kern w:val="28"/>
      <w:sz w:val="26"/>
      <w:szCs w:val="20"/>
    </w:rPr>
  </w:style>
  <w:style w:type="character" w:styleId="af8">
    <w:name w:val="FollowedHyperlink"/>
    <w:basedOn w:val="a0"/>
    <w:uiPriority w:val="99"/>
    <w:semiHidden/>
    <w:rsid w:val="008E5FA6"/>
    <w:rPr>
      <w:rFonts w:cs="Times New Roman"/>
      <w:color w:val="954F72"/>
      <w:u w:val="single"/>
    </w:rPr>
  </w:style>
  <w:style w:type="paragraph" w:styleId="Normal2" w:customStyle="1">
    <w:name w:val="Normal2"/>
    <w:uiPriority w:val="99"/>
    <w:rsid w:val="008E5FA6"/>
    <w:pPr>
      <w:widowControl w:val="0"/>
      <w:spacing w:line="300" w:lineRule="auto"/>
      <w:ind w:firstLine="520"/>
    </w:pPr>
    <w:rPr>
      <w:sz w:val="28"/>
      <w:szCs w:val="20"/>
    </w:rPr>
  </w:style>
  <w:style w:type="paragraph" w:styleId="af9">
    <w:name w:val="Subtitle"/>
    <w:basedOn w:val="a"/>
    <w:next w:val="a"/>
    <w:pPr>
      <w:keepNext/>
      <w:keepLines/>
      <w:spacing w:before="360" w:after="80"/>
    </w:pPr>
    <w:rPr>
      <w:rFonts w:ascii="Georgia" w:hAnsi="Georgia" w:eastAsia="Georgia" w:cs="Georgia"/>
      <w:i/>
      <w:color w:val="666666"/>
      <w:sz w:val="48"/>
      <w:szCs w:val="48"/>
    </w:rPr>
  </w:style>
  <w:style w:type="table" w:styleId="afa" w:customStyle="1">
    <w:basedOn w:val="TableNormal"/>
    <w:tblPr>
      <w:tblStyleRowBandSize w:val="1"/>
      <w:tblStyleColBandSize w:val="1"/>
      <w:tblCellMar>
        <w:left w:w="115" w:type="dxa"/>
        <w:right w:w="115" w:type="dxa"/>
      </w:tblCellMar>
    </w:tblPr>
  </w:style>
  <w:style w:type="table" w:styleId="afb" w:customStyle="1">
    <w:basedOn w:val="TableNormal"/>
    <w:tblPr>
      <w:tblStyleRowBandSize w:val="1"/>
      <w:tblStyleColBandSize w:val="1"/>
      <w:tblCellMar>
        <w:left w:w="115" w:type="dxa"/>
        <w:right w:w="115" w:type="dxa"/>
      </w:tblCellMar>
    </w:tblPr>
  </w:style>
  <w:style w:type="table" w:styleId="afc" w:customStyle="1">
    <w:basedOn w:val="TableNormal"/>
    <w:tblPr>
      <w:tblStyleRowBandSize w:val="1"/>
      <w:tblStyleColBandSize w:val="1"/>
      <w:tblCellMar>
        <w:left w:w="115" w:type="dxa"/>
        <w:right w:w="115" w:type="dxa"/>
      </w:tblCellMar>
    </w:tblPr>
  </w:style>
  <w:style w:type="table" w:styleId="afd" w:customStyle="1">
    <w:basedOn w:val="TableNormal"/>
    <w:tblPr>
      <w:tblStyleRowBandSize w:val="1"/>
      <w:tblStyleColBandSize w:val="1"/>
      <w:tblCellMar>
        <w:left w:w="115" w:type="dxa"/>
        <w:right w:w="115" w:type="dxa"/>
      </w:tblCellMar>
    </w:tblPr>
  </w:style>
  <w:style w:type="table" w:styleId="afe" w:customStyle="1">
    <w:basedOn w:val="TableNormal"/>
    <w:tblPr>
      <w:tblStyleRowBandSize w:val="1"/>
      <w:tblStyleColBandSize w:val="1"/>
      <w:tblCellMar>
        <w:left w:w="115" w:type="dxa"/>
        <w:right w:w="115" w:type="dxa"/>
      </w:tblCellMar>
    </w:tblPr>
  </w:style>
  <w:style w:type="table" w:styleId="aff" w:customStyle="1">
    <w:basedOn w:val="TableNormal"/>
    <w:tblPr>
      <w:tblStyleRowBandSize w:val="1"/>
      <w:tblStyleColBandSize w:val="1"/>
      <w:tblCellMar>
        <w:left w:w="115" w:type="dxa"/>
        <w:right w:w="115" w:type="dxa"/>
      </w:tblCellMar>
    </w:tblPr>
  </w:style>
  <w:style w:type="table" w:styleId="aff0" w:customStyle="1">
    <w:basedOn w:val="TableNormal"/>
    <w:tblPr>
      <w:tblStyleRowBandSize w:val="1"/>
      <w:tblStyleColBandSize w:val="1"/>
      <w:tblCellMar>
        <w:left w:w="115" w:type="dxa"/>
        <w:right w:w="115" w:type="dxa"/>
      </w:tblCellMar>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CellMar>
        <w:left w:w="115" w:type="dxa"/>
        <w:right w:w="115" w:type="dxa"/>
      </w:tblCellMar>
    </w:tblPr>
  </w:style>
  <w:style w:type="paragraph" w:styleId="34">
    <w:name w:val="toc 3"/>
    <w:basedOn w:val="a"/>
    <w:next w:val="a"/>
    <w:autoRedefine/>
    <w:uiPriority w:val="39"/>
    <w:unhideWhenUsed/>
    <w:rsid w:val="0035381D"/>
    <w:pPr>
      <w:spacing w:after="100" w:line="276" w:lineRule="auto"/>
      <w:ind w:left="480" w:firstLine="720"/>
    </w:pPr>
    <w:rPr>
      <w:rFonts w:ascii="Arial" w:hAnsi="Arial" w:eastAsia="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image" Target="/media/image.jpg" Id="R35a6bafdf3f14437" /><Relationship Type="http://schemas.openxmlformats.org/officeDocument/2006/relationships/glossaryDocument" Target="glossary/document.xml" Id="R77011cd831ca44b3" /><Relationship Type="http://schemas.openxmlformats.org/officeDocument/2006/relationships/image" Target="/media/image2.jpg" Id="Rca8e5a7ab3e44a9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026cae-3be0-4bbd-8eb1-8fd9522405df}"/>
      </w:docPartPr>
      <w:docPartBody>
        <w:p w14:paraId="710D6C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72ddd7a5-74aa-4c3e-bfa5-6bd9ba10faf8" xsi:nil="true"/>
    <Owner xmlns="72ddd7a5-74aa-4c3e-bfa5-6bd9ba10faf8">
      <UserInfo>
        <DisplayName/>
        <AccountId xsi:nil="true"/>
        <AccountType/>
      </UserInfo>
    </Owner>
    <Invited_Teachers xmlns="72ddd7a5-74aa-4c3e-bfa5-6bd9ba10faf8" xsi:nil="true"/>
    <NotebookType xmlns="72ddd7a5-74aa-4c3e-bfa5-6bd9ba10faf8" xsi:nil="true"/>
    <FolderType xmlns="72ddd7a5-74aa-4c3e-bfa5-6bd9ba10faf8" xsi:nil="true"/>
    <Teachers xmlns="72ddd7a5-74aa-4c3e-bfa5-6bd9ba10faf8">
      <UserInfo>
        <DisplayName/>
        <AccountId xsi:nil="true"/>
        <AccountType/>
      </UserInfo>
    </Teachers>
    <Invited_Students xmlns="72ddd7a5-74aa-4c3e-bfa5-6bd9ba10faf8" xsi:nil="true"/>
    <DefaultSectionNames xmlns="72ddd7a5-74aa-4c3e-bfa5-6bd9ba10faf8" xsi:nil="true"/>
    <CultureName xmlns="72ddd7a5-74aa-4c3e-bfa5-6bd9ba10faf8" xsi:nil="true"/>
    <Students xmlns="72ddd7a5-74aa-4c3e-bfa5-6bd9ba10faf8">
      <UserInfo>
        <DisplayName/>
        <AccountId xsi:nil="true"/>
        <AccountType/>
      </UserInfo>
    </Students>
    <Student_Groups xmlns="72ddd7a5-74aa-4c3e-bfa5-6bd9ba10faf8">
      <UserInfo>
        <DisplayName/>
        <AccountId xsi:nil="true"/>
        <AccountType/>
      </UserInfo>
    </Student_Groups>
    <Self_Registration_Enabled xmlns="72ddd7a5-74aa-4c3e-bfa5-6bd9ba10faf8" xsi:nil="true"/>
    <Has_Teacher_Only_SectionGroup xmlns="72ddd7a5-74aa-4c3e-bfa5-6bd9ba10faf8" xsi:nil="true"/>
    <AppVersion xmlns="72ddd7a5-74aa-4c3e-bfa5-6bd9ba10fa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45361543E4F4A8518BB9AC0A9ED9E" ma:contentTypeVersion="27" ma:contentTypeDescription="Create a new document." ma:contentTypeScope="" ma:versionID="154bc46458bcd595baafd9b54b1f9f08">
  <xsd:schema xmlns:xsd="http://www.w3.org/2001/XMLSchema" xmlns:xs="http://www.w3.org/2001/XMLSchema" xmlns:p="http://schemas.microsoft.com/office/2006/metadata/properties" xmlns:ns3="72ddd7a5-74aa-4c3e-bfa5-6bd9ba10faf8" xmlns:ns4="81b9be08-eb6a-41a5-987f-9560ad6c2cd1" targetNamespace="http://schemas.microsoft.com/office/2006/metadata/properties" ma:root="true" ma:fieldsID="dd5112c46c31274943ab0669e5b6a9e5" ns3:_="" ns4:_="">
    <xsd:import namespace="72ddd7a5-74aa-4c3e-bfa5-6bd9ba10faf8"/>
    <xsd:import namespace="81b9be08-eb6a-41a5-987f-9560ad6c2cd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dd7a5-74aa-4c3e-bfa5-6bd9ba10fa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9be08-eb6a-41a5-987f-9560ad6c2cd1"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JoPk3eUjDOcJrJE6G20ZqQ7iiBQ==">AMUW2mVzhC1uZEPl2+2iOLk45cPdGY8xy43cSW2JWV/hMI3+58NWSh6mSHva11WlbKsSPK8yPhU1Ot/lDiGNNTPIrunhQxYz/LkGQaA35U7xonx7OVAABpkabUj113FwE9kgxjkkBqzM1oOfTlaBpSh71zgRcUZPJvSfoQu3yYcbz66dTPPx7OTRW0H8DkArUGELb+lKFhY3IfaaKKoL+nkDK7yPVlmAfYIlatMAkCAxUlEcSaRy/Fo6k6lhgoGn6BpDtl03ECTc7+HmOYZBczxJH8iqV4EO0Irt90UAYiChKnU+YJcfKjIHcURQ9mJc+cwIAb4ho1hJfNC5zb04OTi0LP9fx2VR6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9260-0F5E-4808-90F3-4B6B7AD2FF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b9be08-eb6a-41a5-987f-9560ad6c2cd1"/>
    <ds:schemaRef ds:uri="72ddd7a5-74aa-4c3e-bfa5-6bd9ba10faf8"/>
    <ds:schemaRef ds:uri="http://www.w3.org/XML/1998/namespace"/>
  </ds:schemaRefs>
</ds:datastoreItem>
</file>

<file path=customXml/itemProps2.xml><?xml version="1.0" encoding="utf-8"?>
<ds:datastoreItem xmlns:ds="http://schemas.openxmlformats.org/officeDocument/2006/customXml" ds:itemID="{441B250F-BF7F-415F-A490-CC1B2DD082FF}">
  <ds:schemaRefs>
    <ds:schemaRef ds:uri="http://schemas.microsoft.com/sharepoint/v3/contenttype/forms"/>
  </ds:schemaRefs>
</ds:datastoreItem>
</file>

<file path=customXml/itemProps3.xml><?xml version="1.0" encoding="utf-8"?>
<ds:datastoreItem xmlns:ds="http://schemas.openxmlformats.org/officeDocument/2006/customXml" ds:itemID="{001B4C20-2494-47C7-A13F-8AE241696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dd7a5-74aa-4c3e-bfa5-6bd9ba10faf8"/>
    <ds:schemaRef ds:uri="81b9be08-eb6a-41a5-987f-9560ad6c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D1E7A94-3645-42F1-8775-2980A458C4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diakov.net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Olena Churikanova</lastModifiedBy>
  <revision>6</revision>
  <dcterms:created xsi:type="dcterms:W3CDTF">2020-04-28T09:02:00.0000000Z</dcterms:created>
  <dcterms:modified xsi:type="dcterms:W3CDTF">2023-06-14T11:23:17.9425345Z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0x0101002C345361543E4F4A8518BB9AC0A9ED9E</vt:lpwstr>
  </property>
</Properties>
</file>